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7</w:t>
      </w:r>
    </w:p>
    <w:p>
      <w:pPr>
        <w:spacing w:before="0" w:after="80"/>
      </w:pPr>
      <w:r>
        <w:rPr>
          <w:b/>
          <w:i w:val="0"/>
          <w:color w:val="112345"/>
          <w:sz w:val="42"/>
        </w:rPr>
        <w:t>Are You Growing, or Just Being Given More Work?</w:t>
      </w:r>
    </w:p>
    <w:p>
      <w:pPr>
        <w:spacing w:before="0" w:after="280"/>
      </w:pPr>
      <w:r>
        <w:rPr>
          <w:b w:val="0"/>
          <w:i w:val="0"/>
          <w:color w:val="5A6B82"/>
          <w:sz w:val="20"/>
        </w:rPr>
        <w:t>Approved recording master, reproduced for the recording session  ·  September 8, 2026</w:t>
      </w:r>
    </w:p>
    <w:p>
      <w:pPr>
        <w:spacing w:before="0" w:after="240"/>
        <w:pBdr>
          <w:bottom w:val="single" w:sz="6" w:color="8A6D1E"/>
        </w:pBdr>
      </w:pPr>
    </w:p>
    <w:p>
      <w:pPr>
        <w:spacing w:before="200" w:after="200"/>
        <w:ind w:left="216"/>
        <w:pBdr>
          <w:left w:val="single" w:sz="18" w:color="9B2C10" w:space="8"/>
        </w:pBdr>
        <w:keepNext w:val="1"/>
        <w:keepLines w:val="1"/>
      </w:pPr>
      <w:r>
        <w:rPr>
          <w:b/>
          <w:color w:val="9B2C10"/>
          <w:sz w:val="21"/>
        </w:rPr>
        <w:t>This is a faithful copy of Video_7_Revised_Recording_Master_v1.0.docx. That file is the spoken source of truth. Nothing in the spoken copy below was rewritten, shortened or restructured.</w:t>
      </w:r>
    </w:p>
    <w:p>
      <w:pPr>
        <w:spacing w:after="80"/>
      </w:pPr>
      <w:r>
        <w:rPr>
          <w:b/>
          <w:color w:val="8A6D1E"/>
          <w:sz w:val="20"/>
        </w:rPr>
        <w:t xml:space="preserve">Thumbnail  </w:t>
      </w:r>
      <w:r>
        <w:rPr>
          <w:sz w:val="21"/>
        </w:rPr>
        <w:t>MORE WORK is not GROWTH   (artwork uses the approved symbol form)</w:t>
      </w:r>
    </w:p>
    <w:p>
      <w:pPr>
        <w:spacing w:after="80"/>
      </w:pPr>
      <w:r>
        <w:rPr>
          <w:b/>
          <w:color w:val="8A6D1E"/>
          <w:sz w:val="20"/>
        </w:rPr>
        <w:t xml:space="preserve">Framework  </w:t>
      </w:r>
      <w:r>
        <w:rPr>
          <w:sz w:val="21"/>
        </w:rPr>
        <w:t>CAR test: Complexity, Authority, Return</w:t>
      </w:r>
    </w:p>
    <w:p>
      <w:pPr>
        <w:spacing w:after="80"/>
      </w:pPr>
      <w:r>
        <w:rPr>
          <w:b/>
          <w:color w:val="8A6D1E"/>
          <w:sz w:val="20"/>
        </w:rPr>
        <w:t xml:space="preserve">Target runtime  </w:t>
      </w:r>
      <w:r>
        <w:rPr>
          <w:sz w:val="21"/>
        </w:rPr>
        <w:t>Approximately 11:30 to 12:30 finished. Do not pad to force runtime.</w:t>
      </w:r>
    </w:p>
    <w:p>
      <w:pPr>
        <w:spacing w:after="80"/>
      </w:pPr>
      <w:r>
        <w:rPr>
          <w:b/>
          <w:color w:val="8A6D1E"/>
          <w:sz w:val="20"/>
        </w:rPr>
        <w:t xml:space="preserve">CTA  </w:t>
      </w:r>
      <w:r>
        <w:rPr>
          <w:sz w:val="21"/>
        </w:rPr>
        <w:t>Capability Formation Field Kit   https://temidayoafonja.com/fieldkit</w:t>
      </w:r>
    </w:p>
    <w:p>
      <w:pPr>
        <w:spacing w:after="80"/>
      </w:pPr>
      <w:r>
        <w:rPr>
          <w:b/>
          <w:color w:val="8A6D1E"/>
          <w:sz w:val="20"/>
        </w:rPr>
        <w:t xml:space="preserve">Watch Next  </w:t>
      </w:r>
      <w:r>
        <w:rPr>
          <w:sz w:val="21"/>
        </w:rPr>
        <w:t>How to Show Your Impact at Work When You Built It From Scratch  (Video 8)</w:t>
      </w:r>
    </w:p>
    <w:p>
      <w:pPr>
        <w:spacing w:after="80"/>
      </w:pPr>
      <w:r>
        <w:rPr>
          <w:b/>
          <w:color w:val="8A6D1E"/>
          <w:sz w:val="20"/>
        </w:rPr>
        <w:t xml:space="preserve">Recording format  </w:t>
      </w:r>
      <w:r>
        <w:rPr>
          <w:sz w:val="21"/>
        </w:rPr>
        <w:t>Horizontal 16:9, camera-led teaching</w:t>
      </w:r>
    </w:p>
    <w:p>
      <w:pPr>
        <w:spacing w:after="80"/>
      </w:pPr>
      <w:r>
        <w:rPr>
          <w:b/>
          <w:color w:val="8A6D1E"/>
          <w:sz w:val="20"/>
        </w:rPr>
        <w:t xml:space="preserve">Spoken length  </w:t>
      </w:r>
      <w:r>
        <w:rPr>
          <w:sz w:val="21"/>
        </w:rPr>
        <w:t>1455 words</w:t>
      </w:r>
    </w:p>
    <w:p>
      <w:pPr>
        <w:spacing w:before="320" w:after="120"/>
        <w:keepNext w:val="1"/>
        <w:keepLines w:val="1"/>
      </w:pPr>
      <w:r>
        <w:rPr>
          <w:b/>
          <w:i w:val="0"/>
          <w:color w:val="112345"/>
          <w:sz w:val="26"/>
        </w:rPr>
        <w:t>RECORDING SCRIPT</w:t>
      </w:r>
    </w:p>
    <w:p>
      <w:pPr>
        <w:spacing w:before="0" w:after="200"/>
      </w:pPr>
      <w:r>
        <w:rPr>
          <w:b w:val="0"/>
          <w:i w:val="0"/>
          <w:color w:val="5A6B82"/>
          <w:sz w:val="19"/>
        </w:rPr>
        <w:t>Section labels are production markers and are not spoken.</w:t>
      </w:r>
    </w:p>
    <w:p>
      <w:pPr>
        <w:spacing w:before="320" w:after="100"/>
        <w:keepNext w:val="1"/>
        <w:keepLines w:val="1"/>
      </w:pPr>
      <w:r>
        <w:rPr>
          <w:b/>
          <w:i w:val="0"/>
          <w:color w:val="8A6D1E"/>
          <w:sz w:val="20"/>
        </w:rPr>
        <w:t>HOOK</w:t>
      </w:r>
    </w:p>
    <w:p>
      <w:pPr>
        <w:spacing w:before="0" w:after="200"/>
      </w:pPr>
      <w:r>
        <w:rPr>
          <w:b w:val="0"/>
          <w:i w:val="0"/>
          <w:sz w:val="24"/>
        </w:rPr>
        <w:t>A colleague leaves. A project has no clear owner. Your manager says, "Can you take this too?"</w:t>
      </w:r>
    </w:p>
    <w:p>
      <w:pPr>
        <w:spacing w:before="0" w:after="200"/>
      </w:pPr>
      <w:r>
        <w:rPr>
          <w:b w:val="0"/>
          <w:i w:val="0"/>
          <w:sz w:val="24"/>
        </w:rPr>
        <w:t>You do, because you can.</w:t>
      </w:r>
    </w:p>
    <w:p>
      <w:pPr>
        <w:spacing w:before="0" w:after="200"/>
      </w:pPr>
      <w:r>
        <w:rPr>
          <w:b w:val="0"/>
          <w:i w:val="0"/>
          <w:sz w:val="24"/>
        </w:rPr>
        <w:t>Then six months later, your scope is bigger, your calendar is fuller, and everybody describes it as growth.</w:t>
      </w:r>
    </w:p>
    <w:p>
      <w:pPr>
        <w:spacing w:before="0" w:after="200"/>
      </w:pPr>
      <w:r>
        <w:rPr>
          <w:b w:val="0"/>
          <w:i w:val="0"/>
          <w:sz w:val="24"/>
        </w:rPr>
        <w:t>Maybe it is.</w:t>
      </w:r>
    </w:p>
    <w:p>
      <w:pPr>
        <w:spacing w:before="0" w:after="200"/>
      </w:pPr>
      <w:r>
        <w:rPr>
          <w:b w:val="0"/>
          <w:i w:val="0"/>
          <w:sz w:val="24"/>
        </w:rPr>
        <w:t>Or maybe the organization has simply learned that you will absorb more.</w:t>
      </w:r>
    </w:p>
    <w:p>
      <w:pPr>
        <w:spacing w:before="0" w:after="200"/>
      </w:pPr>
      <w:r>
        <w:rPr>
          <w:b w:val="0"/>
          <w:i w:val="0"/>
          <w:sz w:val="24"/>
        </w:rPr>
        <w:t>Those are not the same thing. In this video, I am going to give you three tests for telling the difference: Complexity, Authority, and Return.</w:t>
      </w:r>
    </w:p>
    <w:p>
      <w:pPr>
        <w:spacing w:before="320" w:after="100"/>
        <w:keepNext w:val="1"/>
        <w:keepLines w:val="1"/>
      </w:pPr>
      <w:r>
        <w:rPr>
          <w:b/>
          <w:i w:val="0"/>
          <w:color w:val="8A6D1E"/>
          <w:sz w:val="20"/>
        </w:rPr>
        <w:t>WHY THIS IS HARD TO SEE</w:t>
      </w:r>
    </w:p>
    <w:p>
      <w:pPr>
        <w:spacing w:before="0" w:after="200"/>
      </w:pPr>
      <w:r>
        <w:rPr>
          <w:b w:val="0"/>
          <w:i w:val="0"/>
          <w:sz w:val="24"/>
        </w:rPr>
        <w:t>I am Temidayo Afonja. I help experienced professionals understand what their work has built in them, what travels when the context changes, and what still has to be learned.</w:t>
      </w:r>
    </w:p>
    <w:p>
      <w:pPr>
        <w:spacing w:before="0" w:after="200"/>
      </w:pPr>
      <w:r>
        <w:rPr>
          <w:b w:val="0"/>
          <w:i w:val="0"/>
          <w:sz w:val="24"/>
        </w:rPr>
        <w:t>Across my own career, my scope has expanded beyond the original job description more than once. What made the valuable expansions valuable was not that my calendar became fuller. The work moved me closer to harder decisions, different stakeholders, and outcomes I could actually own.</w:t>
      </w:r>
    </w:p>
    <w:p>
      <w:pPr>
        <w:spacing w:before="0" w:after="200"/>
      </w:pPr>
      <w:r>
        <w:rPr>
          <w:b w:val="0"/>
          <w:i w:val="0"/>
          <w:sz w:val="24"/>
        </w:rPr>
        <w:t>That distinction matters for dependable people because reliability attracts work very quickly. Authority, support, recognition, and formal scope often arrive later, if they arrive at all.</w:t>
      </w:r>
    </w:p>
    <w:p>
      <w:pPr>
        <w:spacing w:before="0" w:after="200"/>
      </w:pPr>
      <w:r>
        <w:rPr>
          <w:b w:val="0"/>
          <w:i w:val="0"/>
          <w:sz w:val="24"/>
        </w:rPr>
        <w:t>The workload trap rarely announces itself. It usually starts reasonably. A vacancy needs coverage. A launch needs extra hands. A project is in trouble and you know the context. None of those requests is automatically a problem.</w:t>
      </w:r>
    </w:p>
    <w:p>
      <w:pPr>
        <w:spacing w:before="0" w:after="200"/>
      </w:pPr>
      <w:r>
        <w:rPr>
          <w:b w:val="0"/>
          <w:i w:val="0"/>
          <w:sz w:val="24"/>
        </w:rPr>
        <w:t>The problem is what happens when temporary additions quietly become the permanent design of your job, and you mistake the effort for development.</w:t>
      </w:r>
    </w:p>
    <w:p>
      <w:pPr>
        <w:spacing w:before="0" w:after="200"/>
      </w:pPr>
      <w:r>
        <w:rPr>
          <w:b w:val="0"/>
          <w:i w:val="0"/>
          <w:sz w:val="24"/>
        </w:rPr>
        <w:t>So use the CAR test: Complexity, Authority, Return.</w:t>
      </w:r>
    </w:p>
    <w:p>
      <w:pPr>
        <w:spacing w:before="320" w:after="100"/>
        <w:keepNext w:val="1"/>
        <w:keepLines w:val="1"/>
      </w:pPr>
      <w:r>
        <w:rPr>
          <w:b/>
          <w:i w:val="0"/>
          <w:color w:val="8A6D1E"/>
          <w:sz w:val="20"/>
        </w:rPr>
        <w:t>C: COMPLEXITY</w:t>
      </w:r>
    </w:p>
    <w:p>
      <w:pPr>
        <w:spacing w:before="0" w:after="200"/>
      </w:pPr>
      <w:r>
        <w:rPr>
          <w:b w:val="0"/>
          <w:i w:val="0"/>
          <w:sz w:val="24"/>
        </w:rPr>
        <w:t>First: Did the problem become more complex, or did the volume simply increase?</w:t>
      </w:r>
    </w:p>
    <w:p>
      <w:pPr>
        <w:spacing w:before="0" w:after="200"/>
      </w:pPr>
      <w:r>
        <w:rPr>
          <w:b w:val="0"/>
          <w:i w:val="0"/>
          <w:sz w:val="24"/>
        </w:rPr>
        <w:t>Repetition can build speed, confidence, and reliability. Those are useful. But repetition does not expand your range forever.</w:t>
      </w:r>
    </w:p>
    <w:p>
      <w:pPr>
        <w:spacing w:before="0" w:after="200"/>
      </w:pPr>
      <w:r>
        <w:rPr>
          <w:b w:val="0"/>
          <w:i w:val="0"/>
          <w:sz w:val="24"/>
        </w:rPr>
        <w:t>If you managed three nearly identical projects last year and now manage eight, your capacity is being used more heavily. You may be getting faster and more organized. That does not automatically mean the class of problem changed.</w:t>
      </w:r>
    </w:p>
    <w:p>
      <w:pPr>
        <w:spacing w:before="0" w:after="200"/>
      </w:pPr>
      <w:r>
        <w:rPr>
          <w:b w:val="0"/>
          <w:i w:val="0"/>
          <w:sz w:val="24"/>
        </w:rPr>
        <w:t>Complexity changes when the variables change. A new customer. A new regulation. A new operating model. A stakeholder group with different incentives. Incomplete instructions. Two priorities that conflict. A situation where the answer that worked last time cannot simply be copied.</w:t>
      </w:r>
    </w:p>
    <w:p>
      <w:pPr>
        <w:spacing w:before="0" w:after="200"/>
      </w:pPr>
      <w:r>
        <w:rPr>
          <w:b w:val="0"/>
          <w:i w:val="0"/>
          <w:sz w:val="24"/>
        </w:rPr>
        <w:t>Think about the difference between answering more recurring requests and being asked to understand why the requests keep recurring. One is additional volume. The other may require diagnosis, redesign, and influence across teams.</w:t>
      </w:r>
    </w:p>
    <w:p>
      <w:pPr>
        <w:spacing w:before="0" w:after="200"/>
      </w:pPr>
      <w:r>
        <w:rPr>
          <w:b w:val="0"/>
          <w:i w:val="0"/>
          <w:sz w:val="24"/>
        </w:rPr>
        <w:t>Or the difference between coordinating more meetings and being responsible for helping people with competing incentives reach a decision. The calendar can look almost identical. The judgment is not.</w:t>
      </w:r>
    </w:p>
    <w:p>
      <w:pPr>
        <w:spacing w:before="0" w:after="200"/>
      </w:pPr>
      <w:r>
        <w:rPr>
          <w:b w:val="0"/>
          <w:i w:val="0"/>
          <w:sz w:val="24"/>
        </w:rPr>
        <w:t>Ask yourself: What variables are new? What ambiguity am I now expected to handle? What can I credibly do now that I could not credibly do before?</w:t>
      </w:r>
    </w:p>
    <w:p>
      <w:pPr>
        <w:spacing w:before="0" w:after="200"/>
      </w:pPr>
      <w:r>
        <w:rPr>
          <w:b w:val="0"/>
          <w:i w:val="0"/>
          <w:sz w:val="24"/>
        </w:rPr>
        <w:t>If the only answer is, "I can do more of the same thing," call that capacity use. Do not automatically call it growth.</w:t>
      </w:r>
    </w:p>
    <w:p>
      <w:pPr>
        <w:spacing w:before="320" w:after="100"/>
        <w:keepNext w:val="1"/>
        <w:keepLines w:val="1"/>
      </w:pPr>
      <w:r>
        <w:rPr>
          <w:b/>
          <w:i w:val="0"/>
          <w:color w:val="8A6D1E"/>
          <w:sz w:val="20"/>
        </w:rPr>
        <w:t>A: AUTHORITY</w:t>
      </w:r>
    </w:p>
    <w:p>
      <w:pPr>
        <w:spacing w:before="0" w:after="200"/>
      </w:pPr>
      <w:r>
        <w:rPr>
          <w:b w:val="0"/>
          <w:i w:val="0"/>
          <w:sz w:val="24"/>
        </w:rPr>
        <w:t>Second: Did your authority expand with the responsibility?</w:t>
      </w:r>
    </w:p>
    <w:p>
      <w:pPr>
        <w:spacing w:before="0" w:after="200"/>
      </w:pPr>
      <w:r>
        <w:rPr>
          <w:b w:val="0"/>
          <w:i w:val="0"/>
          <w:sz w:val="24"/>
        </w:rPr>
        <w:t>Responsibility is what you are expected to carry. Accountability is what you will answer for. Authority is what you can influence or decide.</w:t>
      </w:r>
    </w:p>
    <w:p>
      <w:pPr>
        <w:spacing w:before="0" w:after="200"/>
      </w:pPr>
      <w:r>
        <w:rPr>
          <w:b w:val="0"/>
          <w:i w:val="0"/>
          <w:sz w:val="24"/>
        </w:rPr>
        <w:t>Those three do not always grow together.</w:t>
      </w:r>
    </w:p>
    <w:p>
      <w:pPr>
        <w:spacing w:before="0" w:after="200"/>
      </w:pPr>
      <w:r>
        <w:rPr>
          <w:b w:val="0"/>
          <w:i w:val="0"/>
          <w:sz w:val="24"/>
        </w:rPr>
        <w:t>You can be accountable for a deadline and still be unable to reduce the scope, change the sequence, or secure the people required to meet it.</w:t>
      </w:r>
    </w:p>
    <w:p>
      <w:pPr>
        <w:spacing w:before="0" w:after="200"/>
      </w:pPr>
      <w:r>
        <w:rPr>
          <w:b w:val="0"/>
          <w:i w:val="0"/>
          <w:sz w:val="24"/>
        </w:rPr>
        <w:t>You can be told to own an outcome while the important decisions remain elsewhere.</w:t>
      </w:r>
    </w:p>
    <w:p>
      <w:pPr>
        <w:spacing w:before="0" w:after="200"/>
      </w:pPr>
      <w:r>
        <w:rPr>
          <w:b w:val="0"/>
          <w:i w:val="0"/>
          <w:sz w:val="24"/>
        </w:rPr>
        <w:t>You can be invited into more senior meetings and still be there mainly to provide information rather than shape the direction.</w:t>
      </w:r>
    </w:p>
    <w:p>
      <w:pPr>
        <w:spacing w:before="0" w:after="200"/>
      </w:pPr>
      <w:r>
        <w:rPr>
          <w:b w:val="0"/>
          <w:i w:val="0"/>
          <w:sz w:val="24"/>
        </w:rPr>
        <w:t>Exposure can be useful. Observation is part of how people learn. But sustained accountability without any growing decision rights, access, or support is not a development plan.</w:t>
      </w:r>
    </w:p>
    <w:p>
      <w:pPr>
        <w:spacing w:before="0" w:after="200"/>
      </w:pPr>
      <w:r>
        <w:rPr>
          <w:b w:val="0"/>
          <w:i w:val="0"/>
          <w:sz w:val="24"/>
        </w:rPr>
        <w:t>Ask: Which decisions now belong to me? What can I change when the plan is not working? Where am I expected to recommend a direction rather than only execute one? What information, sponsorship, or resources come with the expanded scope?</w:t>
      </w:r>
    </w:p>
    <w:p>
      <w:pPr>
        <w:spacing w:before="0" w:after="200"/>
      </w:pPr>
      <w:r>
        <w:rPr>
          <w:b w:val="0"/>
          <w:i w:val="0"/>
          <w:sz w:val="24"/>
        </w:rPr>
        <w:t>You do not need complete control. Very few roles have that. But your judgment should have somewhere to go.</w:t>
      </w:r>
    </w:p>
    <w:p>
      <w:pPr>
        <w:spacing w:before="0" w:after="200"/>
      </w:pPr>
      <w:r>
        <w:rPr>
          <w:b w:val="0"/>
          <w:i w:val="0"/>
          <w:sz w:val="24"/>
        </w:rPr>
        <w:t>If the responsibility grows while your ability to influence the outcome stays exactly the same, you may be carrying more risk without gaining much new authority.</w:t>
      </w:r>
    </w:p>
    <w:p>
      <w:pPr>
        <w:spacing w:before="320" w:after="100"/>
        <w:keepNext w:val="1"/>
        <w:keepLines w:val="1"/>
      </w:pPr>
      <w:r>
        <w:rPr>
          <w:b/>
          <w:i w:val="0"/>
          <w:color w:val="8A6D1E"/>
          <w:sz w:val="20"/>
        </w:rPr>
        <w:t>R: RETURN</w:t>
      </w:r>
    </w:p>
    <w:p>
      <w:pPr>
        <w:spacing w:before="0" w:after="200"/>
      </w:pPr>
      <w:r>
        <w:rPr>
          <w:b w:val="0"/>
          <w:i w:val="0"/>
          <w:sz w:val="24"/>
        </w:rPr>
        <w:t>Third: What did the additional work return to your career?</w:t>
      </w:r>
    </w:p>
    <w:p>
      <w:pPr>
        <w:spacing w:before="0" w:after="200"/>
      </w:pPr>
      <w:r>
        <w:rPr>
          <w:b w:val="0"/>
          <w:i w:val="0"/>
          <w:sz w:val="24"/>
        </w:rPr>
        <w:t>Extra responsibility costs time, attention, and energy. Something should be coming back.</w:t>
      </w:r>
    </w:p>
    <w:p>
      <w:pPr>
        <w:spacing w:before="0" w:after="200"/>
      </w:pPr>
      <w:r>
        <w:rPr>
          <w:b w:val="0"/>
          <w:i w:val="0"/>
          <w:sz w:val="24"/>
        </w:rPr>
        <w:t>That return does not have to be an immediate promotion. A temporary stretch can be worth it because it gives you access to a new domain, a sponsor, a consequential decision, or evidence you could not previously claim.</w:t>
      </w:r>
    </w:p>
    <w:p>
      <w:pPr>
        <w:spacing w:before="0" w:after="200"/>
      </w:pPr>
      <w:r>
        <w:rPr>
          <w:b w:val="0"/>
          <w:i w:val="0"/>
          <w:sz w:val="24"/>
        </w:rPr>
        <w:t>I would look for return in three places: capability, evidence, and recognition.</w:t>
      </w:r>
    </w:p>
    <w:p>
      <w:pPr>
        <w:spacing w:before="0" w:after="200"/>
      </w:pPr>
      <w:r>
        <w:rPr>
          <w:b w:val="0"/>
          <w:i w:val="0"/>
          <w:sz w:val="24"/>
        </w:rPr>
        <w:t>Capability means the work changed what you can handle. You understand a new system, can navigate a more complex stakeholder environment, or can make a kind of judgment that used to sit outside your range.</w:t>
      </w:r>
    </w:p>
    <w:p>
      <w:pPr>
        <w:spacing w:before="0" w:after="200"/>
      </w:pPr>
      <w:r>
        <w:rPr>
          <w:b w:val="0"/>
          <w:i w:val="0"/>
          <w:sz w:val="24"/>
        </w:rPr>
        <w:t>Evidence means there is a permitted result you can explain. Something improved, stabilized, accelerated, became clearer, or became possible because of the work. You can describe the problem, your role, the judgment you used, and what changed without relying on confidential material.</w:t>
      </w:r>
    </w:p>
    <w:p>
      <w:pPr>
        <w:spacing w:before="0" w:after="200"/>
      </w:pPr>
      <w:r>
        <w:rPr>
          <w:b w:val="0"/>
          <w:i w:val="0"/>
          <w:sz w:val="24"/>
        </w:rPr>
        <w:t>Recognition means the expanded contribution has been acknowledged in a concrete way. That might be decision authority, formal scope, compensation, title, sponsorship, visibility tied to actual work, or a credible review point.</w:t>
      </w:r>
    </w:p>
    <w:p>
      <w:pPr>
        <w:spacing w:before="0" w:after="200"/>
      </w:pPr>
      <w:r>
        <w:rPr>
          <w:b w:val="0"/>
          <w:i w:val="0"/>
          <w:sz w:val="24"/>
        </w:rPr>
        <w:t>Praise is welcome. Praise alone is not role design.</w:t>
      </w:r>
    </w:p>
    <w:p>
      <w:pPr>
        <w:spacing w:before="0" w:after="200"/>
      </w:pPr>
      <w:r>
        <w:rPr>
          <w:b w:val="0"/>
          <w:i w:val="0"/>
          <w:sz w:val="24"/>
        </w:rPr>
        <w:t>Some worthwhile assignments will return more in one category than another. You might gain capability before the title catches up. You might accept a defined period of extra load because the evidence will be unusually valuable.</w:t>
      </w:r>
    </w:p>
    <w:p>
      <w:pPr>
        <w:spacing w:before="0" w:after="200"/>
      </w:pPr>
      <w:r>
        <w:rPr>
          <w:b w:val="0"/>
          <w:i w:val="0"/>
          <w:sz w:val="24"/>
        </w:rPr>
        <w:t>But the return should be real, and the time boundary should be clear.</w:t>
      </w:r>
    </w:p>
    <w:p>
      <w:pPr>
        <w:spacing w:before="0" w:after="200"/>
      </w:pPr>
      <w:r>
        <w:rPr>
          <w:b w:val="0"/>
          <w:i w:val="0"/>
          <w:sz w:val="24"/>
        </w:rPr>
        <w:t>Ask: How long is this expanded scope expected to last? What will success make possible? How will the role be reviewed? What evidence will I be able to point to six or twelve months from now?</w:t>
      </w:r>
    </w:p>
    <w:p>
      <w:pPr>
        <w:spacing w:before="0" w:after="200"/>
      </w:pPr>
      <w:r>
        <w:rPr>
          <w:b w:val="0"/>
          <w:i w:val="0"/>
          <w:sz w:val="24"/>
        </w:rPr>
        <w:t>If nobody can name a return and nothing is scheduled to change, the organization may be benefiting from your reliability more than your career is benefiting from the work.</w:t>
      </w:r>
    </w:p>
    <w:p>
      <w:pPr>
        <w:spacing w:before="320" w:after="100"/>
        <w:keepNext w:val="1"/>
        <w:keepLines w:val="1"/>
      </w:pPr>
      <w:r>
        <w:rPr>
          <w:b/>
          <w:i w:val="0"/>
          <w:color w:val="8A6D1E"/>
          <w:sz w:val="20"/>
        </w:rPr>
        <w:t>READ THE CAR PATTERN</w:t>
      </w:r>
    </w:p>
    <w:p>
      <w:pPr>
        <w:spacing w:before="0" w:after="200"/>
      </w:pPr>
      <w:r>
        <w:rPr>
          <w:b w:val="0"/>
          <w:i w:val="0"/>
          <w:sz w:val="24"/>
        </w:rPr>
        <w:t>Now read the three together.</w:t>
      </w:r>
    </w:p>
    <w:p>
      <w:pPr>
        <w:spacing w:before="0" w:after="200"/>
      </w:pPr>
      <w:r>
        <w:rPr>
          <w:b w:val="0"/>
          <w:i w:val="0"/>
          <w:sz w:val="24"/>
        </w:rPr>
        <w:t>If Complexity, Authority, and Return are all expanding, you are probably looking at real growth. The work may still be demanding, and capacity still matters, but the career case is visible.</w:t>
      </w:r>
    </w:p>
    <w:p>
      <w:pPr>
        <w:spacing w:before="0" w:after="200"/>
      </w:pPr>
      <w:r>
        <w:rPr>
          <w:b w:val="0"/>
          <w:i w:val="0"/>
          <w:sz w:val="24"/>
        </w:rPr>
        <w:t>If Complexity is increasing but Authority or Return has not caught up, you may be in a stretch assignment with a design problem. That does not mean you have to abandon it. It means the next conversation should be about what decisions belong to you, what support is required, what should come off your plate, and when the arrangement gets reviewed.</w:t>
      </w:r>
    </w:p>
    <w:p>
      <w:pPr>
        <w:spacing w:before="0" w:after="200"/>
      </w:pPr>
      <w:r>
        <w:rPr>
          <w:b w:val="0"/>
          <w:i w:val="0"/>
          <w:sz w:val="24"/>
        </w:rPr>
        <w:t>If volume increased but Complexity, Authority, and Return did not, the role has expanded mainly as workload.</w:t>
      </w:r>
    </w:p>
    <w:p>
      <w:pPr>
        <w:spacing w:before="0" w:after="200"/>
      </w:pPr>
      <w:r>
        <w:rPr>
          <w:b w:val="0"/>
          <w:i w:val="0"/>
          <w:sz w:val="24"/>
        </w:rPr>
        <w:t>That may be acceptable for a short season, especially during a launch, vacancy, or transition. Just give the season a boundary. Temporary coverage without a review date has a way of becoming the new baseline.</w:t>
      </w:r>
    </w:p>
    <w:p>
      <w:pPr>
        <w:spacing w:before="0" w:after="200"/>
      </w:pPr>
      <w:r>
        <w:rPr>
          <w:b w:val="0"/>
          <w:i w:val="0"/>
          <w:sz w:val="24"/>
        </w:rPr>
        <w:t>And this is not a moral judgment about every extra task. Growth can be tiring. Ordinary work still matters. Sometimes you make a deliberate trade because your family, finances, visa, benefits, or timing require it.</w:t>
      </w:r>
    </w:p>
    <w:p>
      <w:pPr>
        <w:spacing w:before="0" w:after="200"/>
      </w:pPr>
      <w:r>
        <w:rPr>
          <w:b w:val="0"/>
          <w:i w:val="0"/>
          <w:sz w:val="24"/>
        </w:rPr>
        <w:t>The purpose of the CAR test is accuracy. Know whether the cost you are carrying is building something you can use, or mostly consuming the space where development might have happened.</w:t>
      </w:r>
    </w:p>
    <w:p>
      <w:pPr>
        <w:spacing w:before="320" w:after="100"/>
        <w:keepNext w:val="1"/>
        <w:keepLines w:val="1"/>
      </w:pPr>
      <w:r>
        <w:rPr>
          <w:b/>
          <w:i w:val="0"/>
          <w:color w:val="8A6D1E"/>
          <w:sz w:val="20"/>
        </w:rPr>
        <w:t>THE SCOPE CONVERSATION</w:t>
      </w:r>
    </w:p>
    <w:p>
      <w:pPr>
        <w:spacing w:before="0" w:after="200"/>
      </w:pPr>
      <w:r>
        <w:rPr>
          <w:b w:val="0"/>
          <w:i w:val="0"/>
          <w:sz w:val="24"/>
        </w:rPr>
        <w:t>Before your scope expands again, look back at the responsibilities added during the last six to twelve months.</w:t>
      </w:r>
    </w:p>
    <w:p>
      <w:pPr>
        <w:spacing w:before="0" w:after="200"/>
      </w:pPr>
      <w:r>
        <w:rPr>
          <w:b w:val="0"/>
          <w:i w:val="0"/>
          <w:sz w:val="24"/>
        </w:rPr>
        <w:t>For each one, write three things: What became more complex? What can I now influence or decide? What did the work return?</w:t>
      </w:r>
    </w:p>
    <w:p>
      <w:pPr>
        <w:spacing w:before="0" w:after="200"/>
      </w:pPr>
      <w:r>
        <w:rPr>
          <w:b w:val="0"/>
          <w:i w:val="0"/>
          <w:sz w:val="24"/>
        </w:rPr>
        <w:t>Then take four questions into the conversation with your manager.</w:t>
      </w:r>
    </w:p>
    <w:p>
      <w:pPr>
        <w:spacing w:before="0" w:after="200"/>
      </w:pPr>
      <w:r>
        <w:rPr>
          <w:b w:val="0"/>
          <w:i w:val="0"/>
          <w:sz w:val="24"/>
        </w:rPr>
        <w:t>Which of these responsibilities should remain with me? What should come off my plate as this becomes part of my role? Which decisions need to belong to me for these outcomes? And how and when will the expanded scope be formally reviewed?</w:t>
      </w:r>
    </w:p>
    <w:p>
      <w:pPr>
        <w:spacing w:before="0" w:after="200"/>
      </w:pPr>
      <w:r>
        <w:rPr>
          <w:b w:val="0"/>
          <w:i w:val="0"/>
          <w:sz w:val="24"/>
        </w:rPr>
        <w:t>That is a stronger conversation than saying only, "I have too much work." It makes the design of the role visible: priorities, authority, support, and return.</w:t>
      </w:r>
    </w:p>
    <w:p>
      <w:pPr>
        <w:spacing w:before="320" w:after="100"/>
        <w:keepNext w:val="1"/>
        <w:keepLines w:val="1"/>
      </w:pPr>
      <w:r>
        <w:rPr>
          <w:b/>
          <w:i w:val="0"/>
          <w:color w:val="8A6D1E"/>
          <w:sz w:val="20"/>
        </w:rPr>
        <w:t>CTA</w:t>
      </w:r>
    </w:p>
    <w:p>
      <w:pPr>
        <w:spacing w:before="0" w:after="200"/>
      </w:pPr>
      <w:r>
        <w:rPr>
          <w:b w:val="0"/>
          <w:i w:val="0"/>
          <w:sz w:val="24"/>
        </w:rPr>
        <w:t>If you want a structured way to examine what your current work is actually building in you, the Capability Formation Field Kit helps you read the evidence in your role, see where your options may be expanding or narrowing, and identify where the role may need a boundary or redesign.</w:t>
      </w:r>
    </w:p>
    <w:p>
      <w:pPr>
        <w:spacing w:before="0" w:after="200"/>
      </w:pPr>
      <w:r>
        <w:rPr>
          <w:b w:val="0"/>
          <w:i w:val="0"/>
          <w:sz w:val="24"/>
        </w:rPr>
        <w:t>It is linked below.</w:t>
      </w:r>
    </w:p>
    <w:p>
      <w:pPr>
        <w:spacing w:before="320" w:after="100"/>
        <w:keepNext w:val="1"/>
        <w:keepLines w:val="1"/>
      </w:pPr>
      <w:r>
        <w:rPr>
          <w:b/>
          <w:i w:val="0"/>
          <w:color w:val="8A6D1E"/>
          <w:sz w:val="20"/>
        </w:rPr>
        <w:t>WATCH NEXT</w:t>
      </w:r>
    </w:p>
    <w:p>
      <w:pPr>
        <w:spacing w:before="0" w:after="200"/>
      </w:pPr>
      <w:r>
        <w:rPr>
          <w:b w:val="0"/>
          <w:i w:val="0"/>
          <w:sz w:val="24"/>
        </w:rPr>
        <w:t>And there is another problem that often appears after you have done genuinely difficult growth work.</w:t>
      </w:r>
    </w:p>
    <w:p>
      <w:pPr>
        <w:spacing w:before="0" w:after="200"/>
      </w:pPr>
      <w:r>
        <w:rPr>
          <w:b w:val="0"/>
          <w:i w:val="0"/>
          <w:sz w:val="24"/>
        </w:rPr>
        <w:t>Sometimes the work had no blueprint, no existing measure, and no obvious language for what you built. That can make a valuable chapter look vague on paper.</w:t>
      </w:r>
    </w:p>
    <w:p>
      <w:pPr>
        <w:spacing w:before="0" w:after="200"/>
      </w:pPr>
      <w:r>
        <w:rPr>
          <w:b w:val="0"/>
          <w:i w:val="0"/>
          <w:sz w:val="24"/>
        </w:rPr>
        <w:t>In the next video, I will show you how to make that work visible: How to Show Your Impact at Work When You Built It From Scratch.</w:t>
      </w:r>
    </w:p>
    <w:p>
      <w:pPr>
        <w:spacing w:before="0" w:after="200"/>
      </w:pPr>
      <w:r>
        <w:rPr>
          <w:b w:val="0"/>
          <w:i w:val="0"/>
          <w:sz w:val="24"/>
        </w:rPr>
        <w:t>More work can be part of growth. It is not proof of it.</w:t>
      </w:r>
    </w:p>
    <w:p>
      <w:pPr>
        <w:spacing w:before="0" w:after="240"/>
        <w:pBdr>
          <w:bottom w:val="single" w:sz="6" w:color="8A6D1E"/>
        </w:pBdr>
      </w:pPr>
    </w:p>
    <w:p>
      <w:pPr>
        <w:spacing w:before="320" w:after="120"/>
        <w:keepNext w:val="1"/>
        <w:keepLines w:val="1"/>
      </w:pPr>
      <w:r>
        <w:rPr>
          <w:b/>
          <w:i w:val="0"/>
          <w:color w:val="112345"/>
          <w:sz w:val="26"/>
        </w:rPr>
        <w:t>RECORDING CLOSE CHECKLIST</w:t>
      </w:r>
    </w:p>
    <w:p>
      <w:pPr>
        <w:spacing w:before="0" w:after="100"/>
      </w:pPr>
      <w:r>
        <w:rPr>
          <w:b w:val="0"/>
          <w:i w:val="0"/>
          <w:sz w:val="21"/>
        </w:rPr>
        <w:t>•  Record the complete CTA and Watch Next handoff before stopping.</w:t>
      </w:r>
    </w:p>
    <w:p>
      <w:pPr>
        <w:spacing w:before="0" w:after="100"/>
      </w:pPr>
      <w:r>
        <w:rPr>
          <w:b w:val="0"/>
          <w:i w:val="0"/>
          <w:sz w:val="21"/>
        </w:rPr>
        <w:t>•  Do not return to camera after the final Watch Next visual in the edited video.</w:t>
      </w:r>
    </w:p>
    <w:p>
      <w:pPr>
        <w:spacing w:before="0" w:after="100"/>
      </w:pPr>
      <w:r>
        <w:rPr>
          <w:b w:val="0"/>
          <w:i w:val="0"/>
          <w:sz w:val="21"/>
        </w:rPr>
        <w:t>•  Build final YouTube chapters from the actual export, not these script sections.</w:t>
      </w:r>
    </w:p>
    <w:p>
      <w:pPr>
        <w:spacing w:before="0" w:after="100"/>
      </w:pPr>
      <w:r>
        <w:rPr>
          <w:b w:val="0"/>
          <w:i w:val="0"/>
          <w:sz w:val="21"/>
        </w:rPr>
        <w:t>•  Keep captions suppressed or simplified during full-screen framework graphics and Watch Next.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