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5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Should I Make an Internal Move? 3 Questions to Decide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5  ·  Reading script, no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language only. No slide markers, no timestamps, no production directions.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not need to leave your company.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need access to different work inside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I’ve had my own scope expand inside an organization before, and the important part was not that I had more to do. It was that I was being trusted with different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before you accept an internal move, ask three questions: will the work change, will your judgment expand, and will the evidence travel?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they can carry across roles, functions, employers and industries, so they can make career pivots and internal moves without starting from zero.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leaving is the right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changing employers is not the only way to reach work that expands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 internal move can give you access to a different problem, function, customer, system or level of responsibility while letting you use context and credibility you have already built.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can be an advantage.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movement is not automatically growth.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title change, a new manager or a longer task list can still leave you doing essentially the same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 want you to test the opportunity with three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the work change?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your judgment expand?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will the evidence travel?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real question is not simply whether you moved.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whether the move increased what you can carry afterward.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question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the work change?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start with the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what will actually be different on an ordinary Monday.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problems will you be close enough to understand?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systems will become visible?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stakeholders will you have to influence?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context will you learn that you cannot see from your current seat?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meaningful internal move should usually change at least some of these: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New problems.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New systems.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New stakeholders.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New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mean everything has to be unfamiliar.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Part of the advantage of moving internally is that some things are already known.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understand the culture, the decision process, the history or the relationships.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existing context can become leverage while you learn something new.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familiarity can also hide a weak move.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move to another team and discover that the nouns changed but the problems did not.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receive a bigger title and keep solving the same problems with the same tools.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may still be worthwhile for pay, flexibility, stability or manager fit.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those benefits are different from formation.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accept the role,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are the most important problems I will own in the first six months?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will I have to learn that I do not already know?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part of the organization will I understand differently because I held this role?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Listen for concrete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“Strategic,” “visible” and “high impact” sound attractive.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do not tell you what you will become able to do.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question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your judgment expand?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where more responsibility can be misleading.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tasks can mean volume, coordination and absorption.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judgment means interpretation, tradeoffs and consequence.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 organization may give you more because you are dependable.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projects.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people to coordinate.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work that no longer has a clear owner.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can make you busier without making the work more developmental.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Judgment expands when you have to work with incomplete information, weigh competing interests, recommend a direction, influence people who do not want the same thing, or own what happens after a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will I be expected to notice that I am not expected to notice 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will I make, shape or defend?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outcome will still be mine when the instructions are incomplete?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report can be a task.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Deciding which pattern in the report matters, explaining the risk and recommending what happens next requires more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Scheduling a cross-functional meeting is a task.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Creating enough shared understanding for several functions to make a decision is different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distinction is not whether the operational task matters.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what the work is forming in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clarify authority.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role gives you accountability for an outcome but very little ability to influence the decisions that produce it, you may be receiving exposure without real ownership.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question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the evidence travel?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Internal credibility can become very powerful inside one company and surprisingly hard to explain outside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People may know you are the person who can make something happen.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another employer still needs to understand what you actually did.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Look for three forms of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Result: what changed?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Judgment: what did you notice or decide?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Range: what new context can you now handle?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strong internal move should leave you with something more useful than: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worked with a more senior team.”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want to be able to say: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entered a new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was trusted to make this kind of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here is what changed because of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evidence another context can understand.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accept the opportunity, ask how success will be measured.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would a strong first year allow you to point to?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outcomes would you own rather than only support?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opportunity can only be explained through internal acronyms, relationships and visibility, translate it before you decide.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cannot explain what the role could prove, you may not yet understand what it will build.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put the three answers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Three yeses: strong formation case.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Different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Expanded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Portable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make the role automatically right. You still need to evaluate the manager, compensation, workload, stability and the rest of your life.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developmental case is strong.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Two yeses: investigate the missing dimension.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the work is new and the evidence will be visible, but decision authority is vague.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gives you something concrete to negotiate.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will I own?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recommendations will be mine?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would have to happen for the scope to expand?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Zero or one yes: movement may be happening without much formation.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mean the move is wrong.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better manager, more flexibility, higher pay, stronger benefits or stability can legitimately make it the right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Just name the trade accurately.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call every useful move growth.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your next internal conversation, get answers to three things.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problems will I own in the first six months?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belong to this role?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How will success be measured?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questions will usually tell you far more than the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you can use exactly the same test on an external opportunity.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external role does not win simply because it is outside.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internal role does not win simply because it is familiar.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which option gives you meaningful access to different work, stronger judgment and clearer evidence at a cost you can responsibly carry.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a better comparison than simply: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Stay or go?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are also situations where an internal move will not solve the problem.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organization may not contain the work you need.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People may continue seeing you only through the role you already perform.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new position may offer accountability without authority.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the environment itself may be unhealthy.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health or safety is at risk, or you are dealing with harassment or discrimination, you do not need to optimize an internal-mobility strategy before protecting yourself and getting appropriate support.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career decisions sit inside real lives.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Pay, benefits, caregiving, location, immigration status, energy and timing can all legitimately change the answer.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three questions help you read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do not erase the rest of the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your next internal conversation, write one sentence under each question: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different work will I enter?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judgment will I be trusted to carry?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evidence could I explain a year from 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are actively deciding whether to stay, move internally or leave, the Career Decision Evidence Check gives you a structured way to organize the evidence behind that choice.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find it at temidayoafonja.com/career-decisions.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there is one warning underneath all of this.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responsibility can look like growth when it is really just more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we are going to test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 Are You Growing—or Just Being Given More Work?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not need to leave.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next move should increase what you can carry.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