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Four lines, and permission to do less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four lines on a page.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four lines on a page.</w:t>
      </w:r>
    </w:p>
    <w:p>
      <w:pPr>
        <w:spacing w:before="0" w:after="200" w:line="322" w:lineRule="auto"/>
      </w:pPr>
      <w:r>
        <w:rPr>
          <w:sz w:val="25"/>
        </w:rPr>
        <w:t>What must hold for now? What part of the current situation can I influence safely? What one question would make the next option clearer? And when will I review this again?</w:t>
      </w:r>
    </w:p>
    <w:p>
      <w:pPr>
        <w:spacing w:before="0" w:after="200" w:line="322" w:lineRule="auto"/>
      </w:pPr>
      <w:r>
        <w:rPr>
          <w:sz w:val="25"/>
        </w:rPr>
        <w:t>That last line matters because for now needs a way to be revisited.</w:t>
      </w:r>
    </w:p>
    <w:p>
      <w:pPr>
        <w:spacing w:before="0" w:after="200" w:line="322" w:lineRule="auto"/>
      </w:pPr>
      <w:r>
        <w:rPr>
          <w:sz w:val="25"/>
        </w:rPr>
        <w:t>If your capacity is extremely limited, choose only the first line and the review point.</w:t>
      </w:r>
    </w:p>
    <w:p>
      <w:pPr>
        <w:spacing w:before="0" w:after="200" w:line="322" w:lineRule="auto"/>
      </w:pPr>
      <w:r>
        <w:rPr>
          <w:sz w:val="25"/>
        </w:rPr>
        <w:t>Protecting yourself and postponing a nonessential career project can be a deliberate choice.</w:t>
      </w:r>
    </w:p>
    <w:p>
      <w:pPr>
        <w:spacing w:before="0" w:after="200" w:line="322" w:lineRule="auto"/>
      </w:pPr>
      <w:r>
        <w:rPr>
          <w:sz w:val="25"/>
        </w:rPr>
        <w:t>You do not owe anyone constant visible progress to prove you care about your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lines your capacity actually allows.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lines, with the reduced version shown beside them.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the plan.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  |  v12_b2_four_lines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