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Video_19_FINAL_Story_Led_Conversational_Recording_Script.docx  ·  SHA-256 9e1b61f36e25196d3ff5d106e2c115e68be93e02730258c914bc4b2a59b9cd7a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Someone has told you, "You should consult." Probably more than once.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People keep telling you to consult, and nobody has said what a buyer would actually purchase.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Expertise, offer, buyer, repeatability, tested with a one-page proposal before anything is risked.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one defined service, a named buyer, and the conditions that would have to be true before consulting is a real option.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Someone has told you, "You should consult." Probably more than once.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People keep telling you to consult, and nobody has said what a buyer would actua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Expertise, offer, buyer, repeatability, tested with a one-page proposal before 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 xml:space="preserve">You have one defined service, a named buyer, and the conditions that would have 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0.6%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0.4%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