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14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The two-question test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Here is a test that works better than a transferable-skills list.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Here is a test that works better than a transferable-skills list.</w:t>
      </w:r>
    </w:p>
    <w:p>
      <w:pPr>
        <w:spacing w:before="0" w:after="200" w:line="322" w:lineRule="auto"/>
      </w:pPr>
      <w:r>
        <w:rPr>
          <w:sz w:val="25"/>
        </w:rPr>
        <w:t>Take one requirement in a role you want.</w:t>
      </w:r>
    </w:p>
    <w:p>
      <w:pPr>
        <w:spacing w:before="0" w:after="200" w:line="322" w:lineRule="auto"/>
      </w:pPr>
      <w:r>
        <w:rPr>
          <w:sz w:val="25"/>
        </w:rPr>
        <w:t>Ask what you would actually have to decide.</w:t>
      </w:r>
    </w:p>
    <w:p>
      <w:pPr>
        <w:spacing w:before="0" w:after="200" w:line="322" w:lineRule="auto"/>
      </w:pPr>
      <w:r>
        <w:rPr>
          <w:sz w:val="25"/>
        </w:rPr>
        <w:t>Then ask what happens if you decide badly.</w:t>
      </w:r>
    </w:p>
    <w:p>
      <w:pPr>
        <w:spacing w:before="0" w:after="200" w:line="322" w:lineRule="auto"/>
      </w:pPr>
      <w:r>
        <w:rPr>
          <w:sz w:val="25"/>
        </w:rPr>
        <w:t>If your answers are comparable to work you have really done, that is overlap you can defend.</w:t>
      </w:r>
    </w:p>
    <w:p>
      <w:pPr>
        <w:spacing w:before="0" w:after="200" w:line="322" w:lineRule="auto"/>
      </w:pPr>
      <w:r>
        <w:rPr>
          <w:sz w:val="25"/>
        </w:rPr>
        <w:t>If only the word matches, it is not.</w:t>
      </w:r>
    </w:p>
    <w:p>
      <w:pPr>
        <w:spacing w:before="0" w:after="200" w:line="322" w:lineRule="auto"/>
      </w:pPr>
      <w:r>
        <w:rPr>
          <w:sz w:val="25"/>
        </w:rPr>
        <w:t>The word tells you almost nothing by itself.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Run it on one requirement today.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two questions at full size, one at a time, then together.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the test.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14 Short  |  v14_a3_two_questions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