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What job descriptions cannot tell you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read 28 job descriptions for this, and I want to be careful about what that can show.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read 28 job descriptions for this, and I want to be careful about what that can show.</w:t>
      </w:r>
    </w:p>
    <w:p>
      <w:pPr>
        <w:spacing w:before="0" w:after="200" w:line="322" w:lineRule="auto"/>
      </w:pPr>
      <w:r>
        <w:rPr>
          <w:sz w:val="25"/>
        </w:rPr>
        <w:t>It does not prove two roles are interchangeable.</w:t>
      </w:r>
    </w:p>
    <w:p>
      <w:pPr>
        <w:spacing w:before="0" w:after="200" w:line="322" w:lineRule="auto"/>
      </w:pPr>
      <w:r>
        <w:rPr>
          <w:sz w:val="25"/>
        </w:rPr>
        <w:t>It does not prove someone with adjacent experience would be hired.</w:t>
      </w:r>
    </w:p>
    <w:p>
      <w:pPr>
        <w:spacing w:before="0" w:after="200" w:line="322" w:lineRule="auto"/>
      </w:pPr>
      <w:r>
        <w:rPr>
          <w:sz w:val="25"/>
        </w:rPr>
        <w:t>It does not prove a hiring manager would waive a requirement.</w:t>
      </w:r>
    </w:p>
    <w:p>
      <w:pPr>
        <w:spacing w:before="0" w:after="200" w:line="322" w:lineRule="auto"/>
      </w:pPr>
      <w:r>
        <w:rPr>
          <w:sz w:val="25"/>
        </w:rPr>
        <w:t>And 28 postings do not represent the whole labor market.</w:t>
      </w:r>
    </w:p>
    <w:p>
      <w:pPr>
        <w:spacing w:before="0" w:after="200" w:line="322" w:lineRule="auto"/>
      </w:pPr>
      <w:r>
        <w:rPr>
          <w:sz w:val="25"/>
        </w:rPr>
        <w:t>What they show is what these employers chose to write down. That is useful. It is not the same as watching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Treat a posting as a clue, not a verdict.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graphics beyond the words.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what not to claim.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Short  |  v14_b2_what_it_does_not_prove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