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What to Do When Your Work Is Valued but You Are Overlooked</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Video_16_FINAL_Rebuilt_Recording_Master.docx  ·  SHA-256 8ba435a6aef6a3120f49a342dd5cf7e1686621f1f51f4891c0983e4110cfac4f</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THEY NEED YOU. THEN SKIP YOU.</w:t>
      </w:r>
    </w:p>
    <w:p>
      <w:pPr>
        <w:spacing w:after="80"/>
      </w:pPr>
      <w:r>
        <w:rPr>
          <w:b/>
          <w:color w:val="8A6D1E"/>
          <w:sz w:val="20"/>
        </w:rPr>
        <w:t xml:space="preserve">Framework  </w:t>
      </w:r>
      <w:r>
        <w:rPr>
          <w:sz w:val="21"/>
        </w:rPr>
        <w:t>Seen. Attributed. Considered. Removable.</w:t>
      </w:r>
    </w:p>
    <w:p>
      <w:pPr>
        <w:spacing w:after="80"/>
      </w:pPr>
      <w:r>
        <w:rPr>
          <w:b/>
          <w:color w:val="8A6D1E"/>
          <w:sz w:val="20"/>
        </w:rPr>
        <w:t xml:space="preserve">Primary CTA  </w:t>
      </w:r>
      <w:r>
        <w:rPr>
          <w:sz w:val="21"/>
        </w:rPr>
        <w:t>Write one decision you made and what it changed.</w:t>
      </w:r>
    </w:p>
    <w:p>
      <w:pPr>
        <w:spacing w:after="80"/>
      </w:pPr>
      <w:r>
        <w:rPr>
          <w:b/>
          <w:color w:val="8A6D1E"/>
          <w:sz w:val="20"/>
        </w:rPr>
        <w:t xml:space="preserve">Resource  </w:t>
      </w:r>
      <w:r>
        <w:rPr>
          <w:sz w:val="21"/>
        </w:rPr>
        <w:t>Keep the Proof</w:t>
      </w:r>
    </w:p>
    <w:p>
      <w:pPr>
        <w:spacing w:after="80"/>
      </w:pPr>
      <w:r>
        <w:rPr>
          <w:b/>
          <w:color w:val="8A6D1E"/>
          <w:sz w:val="20"/>
        </w:rPr>
        <w:t xml:space="preserve">Watch Next  </w:t>
      </w:r>
      <w:r>
        <w:rPr>
          <w:sz w:val="21"/>
        </w:rPr>
        <w:t>V8: How to Show Your Impact at Work When You Built It From Scratch</w:t>
      </w:r>
    </w:p>
    <w:p>
      <w:pPr>
        <w:spacing w:after="80"/>
      </w:pPr>
      <w:r>
        <w:rPr>
          <w:b/>
          <w:color w:val="8A6D1E"/>
          <w:sz w:val="20"/>
        </w:rPr>
        <w:t xml:space="preserve">Speech-only estimate  </w:t>
      </w:r>
      <w:r>
        <w:rPr>
          <w:sz w:val="21"/>
        </w:rPr>
        <w:t>4:25 to 4:56 from 641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RELIED ON, THEN SKIPPED</w:t>
      </w:r>
    </w:p>
    <w:p>
      <w:pPr>
        <w:spacing w:before="0" w:after="280" w:line="322" w:lineRule="auto"/>
      </w:pPr>
      <w:r>
        <w:rPr>
          <w:sz w:val="25"/>
        </w:rPr>
        <w:t>When something is urgent, they call you.</w:t>
      </w:r>
    </w:p>
    <w:p>
      <w:pPr>
        <w:spacing w:before="0" w:after="280" w:line="322" w:lineRule="auto"/>
      </w:pPr>
      <w:r>
        <w:rPr>
          <w:sz w:val="25"/>
        </w:rPr>
        <w:t>When something breaks, they call you.</w:t>
      </w:r>
    </w:p>
    <w:p>
      <w:pPr>
        <w:spacing w:before="0" w:after="280" w:line="322" w:lineRule="auto"/>
      </w:pPr>
      <w:r>
        <w:rPr>
          <w:sz w:val="25"/>
        </w:rPr>
        <w:t>When someone new needs to understand how the work really works, they send them to you.</w:t>
      </w:r>
    </w:p>
    <w:p>
      <w:pPr>
        <w:spacing w:before="0" w:after="280" w:line="322" w:lineRule="auto"/>
      </w:pPr>
      <w:r>
        <w:rPr>
          <w:sz w:val="25"/>
        </w:rPr>
        <w:t>Then the interesting assignment gets handed out. The promotion list comes around. The bigger scope gets discussed.</w:t>
      </w:r>
    </w:p>
    <w:p>
      <w:pPr>
        <w:spacing w:before="0" w:after="280" w:line="322" w:lineRule="auto"/>
      </w:pPr>
      <w:r>
        <w:rPr>
          <w:sz w:val="25"/>
        </w:rPr>
        <w:t>And you are not in the conversation.</w:t>
      </w:r>
    </w:p>
    <w:p>
      <w:pPr>
        <w:spacing w:before="0" w:after="280" w:line="322" w:lineRule="auto"/>
      </w:pPr>
      <w:r>
        <w:rPr>
          <w:sz w:val="25"/>
        </w:rPr>
        <w:t>That is not the same problem as being invisible.</w:t>
      </w:r>
    </w:p>
    <w:p>
      <w:pPr>
        <w:spacing w:before="320" w:after="160"/>
        <w:keepNext w:val="1"/>
        <w:keepLines w:val="1"/>
      </w:pPr>
      <w:r>
        <w:rPr>
          <w:b/>
          <w:i w:val="0"/>
          <w:color w:val="8A6D1E"/>
          <w:sz w:val="17"/>
        </w:rPr>
        <w:t>THE REVERSAL | MORE VISIBILITY MAY NOT BE THE ANSWER</w:t>
      </w:r>
    </w:p>
    <w:p>
      <w:pPr>
        <w:spacing w:before="0" w:after="280" w:line="322" w:lineRule="auto"/>
      </w:pPr>
      <w:r>
        <w:rPr>
          <w:sz w:val="25"/>
        </w:rPr>
        <w:t>The usual advice is: speak up more, advocate for yourself, be more visible.</w:t>
      </w:r>
    </w:p>
    <w:p>
      <w:pPr>
        <w:spacing w:before="0" w:after="280" w:line="322" w:lineRule="auto"/>
      </w:pPr>
      <w:r>
        <w:rPr>
          <w:sz w:val="25"/>
        </w:rPr>
        <w:t>That can help. But it treats several different problems as though they are one.</w:t>
      </w:r>
    </w:p>
    <w:p>
      <w:pPr>
        <w:spacing w:before="0" w:after="280" w:line="322" w:lineRule="auto"/>
      </w:pPr>
      <w:r>
        <w:rPr>
          <w:sz w:val="25"/>
        </w:rPr>
        <w:t>Before you change how you behave, separate four things: is the work seen, is it attributed to you, are you trusted for delivery or considered for larger scope, and is the obstacle one you can actually remove?</w:t>
      </w:r>
    </w:p>
    <w:p>
      <w:pPr>
        <w:spacing w:before="320" w:after="160"/>
        <w:keepNext w:val="1"/>
        <w:keepLines w:val="1"/>
      </w:pPr>
      <w:r>
        <w:rPr>
          <w:b/>
          <w:i w:val="0"/>
          <w:color w:val="8A6D1E"/>
          <w:sz w:val="17"/>
        </w:rPr>
        <w:t>1 | IS THE WORK SEEN?</w:t>
      </w:r>
    </w:p>
    <w:p>
      <w:pPr>
        <w:spacing w:before="0" w:after="280" w:line="322" w:lineRule="auto"/>
      </w:pPr>
      <w:r>
        <w:rPr>
          <w:sz w:val="25"/>
        </w:rPr>
        <w:t>Good work disappears in predictable places.</w:t>
      </w:r>
    </w:p>
    <w:p>
      <w:pPr>
        <w:spacing w:before="0" w:after="280" w:line="322" w:lineRule="auto"/>
      </w:pPr>
      <w:r>
        <w:rPr>
          <w:sz w:val="25"/>
        </w:rPr>
        <w:t>It disappears into a process that now runs smoothly. It disappears into a team result. It disappears into prevention, where the evidence is that the problem did not happen.</w:t>
      </w:r>
    </w:p>
    <w:p>
      <w:pPr>
        <w:spacing w:before="0" w:after="280" w:line="322" w:lineRule="auto"/>
      </w:pPr>
      <w:r>
        <w:rPr>
          <w:sz w:val="25"/>
        </w:rPr>
        <w:t>The better the system works, the easier it can be for the work that made it work to become invisible.</w:t>
      </w:r>
    </w:p>
    <w:p>
      <w:pPr>
        <w:spacing w:before="0" w:after="280" w:line="322" w:lineRule="auto"/>
      </w:pPr>
      <w:r>
        <w:rPr>
          <w:sz w:val="25"/>
        </w:rPr>
        <w:t>That is an information problem. It can often be improved with a clearer contribution record.</w:t>
      </w:r>
    </w:p>
    <w:p>
      <w:pPr>
        <w:spacing w:before="320" w:after="160"/>
        <w:keepNext w:val="1"/>
        <w:keepLines w:val="1"/>
      </w:pPr>
      <w:r>
        <w:rPr>
          <w:b/>
          <w:i w:val="0"/>
          <w:color w:val="8A6D1E"/>
          <w:sz w:val="17"/>
        </w:rPr>
        <w:t>2 | IS IT ATTRIBUTED TO YOU?</w:t>
      </w:r>
    </w:p>
    <w:p>
      <w:pPr>
        <w:spacing w:before="0" w:after="280" w:line="322" w:lineRule="auto"/>
      </w:pPr>
      <w:r>
        <w:rPr>
          <w:sz w:val="25"/>
        </w:rPr>
        <w:t>A team result can be completely honest and still hide an individual contribution.</w:t>
      </w:r>
    </w:p>
    <w:p>
      <w:pPr>
        <w:spacing w:before="0" w:after="280" w:line="322" w:lineRule="auto"/>
      </w:pPr>
      <w:r>
        <w:rPr>
          <w:sz w:val="25"/>
        </w:rPr>
        <w:t>Seven people may have delivered the work. One person may have made the two calls that kept it from failing.</w:t>
      </w:r>
    </w:p>
    <w:p>
      <w:pPr>
        <w:spacing w:before="0" w:after="280" w:line="322" w:lineRule="auto"/>
      </w:pPr>
      <w:r>
        <w:rPr>
          <w:sz w:val="25"/>
        </w:rPr>
        <w:t>You do not need to rewrite the team story around yourself. You do need to be able to say what you owned, what judgment was yours, and what changed because of it.</w:t>
      </w:r>
    </w:p>
    <w:p>
      <w:pPr>
        <w:spacing w:before="320" w:after="160"/>
        <w:keepNext w:val="1"/>
        <w:keepLines w:val="1"/>
      </w:pPr>
      <w:r>
        <w:rPr>
          <w:b/>
          <w:i w:val="0"/>
          <w:color w:val="8A6D1E"/>
          <w:sz w:val="17"/>
        </w:rPr>
        <w:t>3 | TRUSTED TO DELIVER, OR CONSIDERED FOR SCOPE?</w:t>
      </w:r>
    </w:p>
    <w:p>
      <w:pPr>
        <w:spacing w:before="0" w:after="280" w:line="322" w:lineRule="auto"/>
      </w:pPr>
      <w:r>
        <w:rPr>
          <w:sz w:val="25"/>
        </w:rPr>
        <w:t>This is where dependable people often get stuck.</w:t>
      </w:r>
    </w:p>
    <w:p>
      <w:pPr>
        <w:spacing w:before="0" w:after="280" w:line="322" w:lineRule="auto"/>
      </w:pPr>
      <w:r>
        <w:rPr>
          <w:sz w:val="25"/>
        </w:rPr>
        <w:t>The organization may trust you deeply and still keep imagining you in the same role.</w:t>
      </w:r>
    </w:p>
    <w:p>
      <w:pPr>
        <w:spacing w:before="0" w:after="280" w:line="322" w:lineRule="auto"/>
      </w:pPr>
      <w:r>
        <w:rPr>
          <w:sz w:val="25"/>
        </w:rPr>
        <w:t>If you are the reason a difficult area runs smoothly, moving you creates a problem for the current system. That can make indispensability feel like recognition while functioning like a ceiling.</w:t>
      </w:r>
    </w:p>
    <w:p>
      <w:pPr>
        <w:spacing w:before="0" w:after="280" w:line="322" w:lineRule="auto"/>
      </w:pPr>
      <w:r>
        <w:rPr>
          <w:sz w:val="25"/>
        </w:rPr>
        <w:t>Delivery and scope are different judgments. You can be near the top of one list and absent from the other.</w:t>
      </w:r>
    </w:p>
    <w:p>
      <w:pPr>
        <w:spacing w:before="320" w:after="160"/>
        <w:keepNext w:val="1"/>
        <w:keepLines w:val="1"/>
      </w:pPr>
      <w:r>
        <w:rPr>
          <w:b/>
          <w:i w:val="0"/>
          <w:color w:val="8A6D1E"/>
          <w:sz w:val="17"/>
        </w:rPr>
        <w:t>THE HINGE | DOES NOT KNOW VS. KNOWS AND DOES NOT ACT</w:t>
      </w:r>
    </w:p>
    <w:p>
      <w:pPr>
        <w:spacing w:before="0" w:after="280" w:line="322" w:lineRule="auto"/>
      </w:pPr>
      <w:r>
        <w:rPr>
          <w:sz w:val="25"/>
        </w:rPr>
        <w:t>This is the distinction I most want you to keep: a manager who does not know is a completely different situation from a manager who knows and does not act.</w:t>
      </w:r>
    </w:p>
    <w:p>
      <w:pPr>
        <w:spacing w:before="0" w:after="280" w:line="322" w:lineRule="auto"/>
      </w:pPr>
      <w:r>
        <w:rPr>
          <w:sz w:val="25"/>
        </w:rPr>
        <w:t>The first is an information problem. It is frustrating, but it may be fixable.</w:t>
      </w:r>
    </w:p>
    <w:p>
      <w:pPr>
        <w:spacing w:before="0" w:after="280" w:line="322" w:lineRule="auto"/>
      </w:pPr>
      <w:r>
        <w:rPr>
          <w:sz w:val="25"/>
        </w:rPr>
        <w:t>The second is not an information problem. If your manager understands exactly what you contributed and the outcome still does not move, more explanation is probably not the missing ingredient.</w:t>
      </w:r>
    </w:p>
    <w:p>
      <w:pPr>
        <w:spacing w:before="0" w:after="280" w:line="322" w:lineRule="auto"/>
      </w:pPr>
      <w:r>
        <w:rPr>
          <w:sz w:val="25"/>
        </w:rPr>
        <w:t>There may be no role. The budget may sit elsewhere. Another person may already have the opportunity. Bias may be shaping the decision. Or the organization may simply value you more where you are.</w:t>
      </w:r>
    </w:p>
    <w:p>
      <w:pPr>
        <w:spacing w:before="0" w:after="280" w:line="322" w:lineRule="auto"/>
      </w:pPr>
      <w:r>
        <w:rPr>
          <w:sz w:val="25"/>
        </w:rPr>
        <w:t>You cannot know which situation you are in until the information problem is gone.</w:t>
      </w:r>
    </w:p>
    <w:p>
      <w:pPr>
        <w:spacing w:before="320" w:after="160"/>
        <w:keepNext w:val="1"/>
        <w:keepLines w:val="1"/>
      </w:pPr>
      <w:r>
        <w:rPr>
          <w:b/>
          <w:i w:val="0"/>
          <w:color w:val="8A6D1E"/>
          <w:sz w:val="17"/>
        </w:rPr>
        <w:t>WHAT TO BUILD | THREE PIECES, FOUR LINES</w:t>
      </w:r>
    </w:p>
    <w:p>
      <w:pPr>
        <w:spacing w:before="0" w:after="280" w:line="322" w:lineRule="auto"/>
      </w:pPr>
      <w:r>
        <w:rPr>
          <w:sz w:val="25"/>
        </w:rPr>
        <w:t>Take three pieces of consequential work from the last year.</w:t>
      </w:r>
    </w:p>
    <w:p>
      <w:pPr>
        <w:spacing w:before="0" w:after="280" w:line="322" w:lineRule="auto"/>
      </w:pPr>
      <w:r>
        <w:rPr>
          <w:sz w:val="25"/>
        </w:rPr>
        <w:t>For each, write four lines: what was true before, what you decided, what changed, and what evidence supports the account.</w:t>
      </w:r>
    </w:p>
    <w:p>
      <w:pPr>
        <w:spacing w:before="0" w:after="280" w:line="322" w:lineRule="auto"/>
      </w:pPr>
      <w:r>
        <w:rPr>
          <w:sz w:val="25"/>
        </w:rPr>
        <w:t>Do not rely on 'everyone knows I am strong.' Make the work inspectable.</w:t>
      </w:r>
    </w:p>
    <w:p>
      <w:pPr>
        <w:spacing w:before="0" w:after="280" w:line="322" w:lineRule="auto"/>
      </w:pPr>
      <w:r>
        <w:rPr>
          <w:sz w:val="25"/>
        </w:rPr>
        <w:t>Then use those lines in the conversations where scope is actually allocated: one-to-ones, planning conversations, performance discussions, and the moment someone asks whether you can take on more.</w:t>
      </w:r>
    </w:p>
    <w:p>
      <w:pPr>
        <w:spacing w:before="320" w:after="160"/>
        <w:keepNext w:val="1"/>
        <w:keepLines w:val="1"/>
      </w:pPr>
      <w:r>
        <w:rPr>
          <w:b/>
          <w:i w:val="0"/>
          <w:color w:val="8A6D1E"/>
          <w:sz w:val="17"/>
        </w:rPr>
        <w:t>WHAT THIS DOES NOT FIX</w:t>
      </w:r>
    </w:p>
    <w:p>
      <w:pPr>
        <w:spacing w:before="0" w:after="280" w:line="322" w:lineRule="auto"/>
      </w:pPr>
      <w:r>
        <w:rPr>
          <w:sz w:val="25"/>
        </w:rPr>
        <w:t>A clearer record does not override bias. It does not create a role that does not exist. It does not move a budget you do not control or change a manager who has already decided not to act.</w:t>
      </w:r>
    </w:p>
    <w:p>
      <w:pPr>
        <w:spacing w:before="0" w:after="280" w:line="322" w:lineRule="auto"/>
      </w:pPr>
      <w:r>
        <w:rPr>
          <w:sz w:val="25"/>
        </w:rPr>
        <w:t>What it does is remove the obstacle you can remove, so that whatever remains becomes easier to see.</w:t>
      </w:r>
    </w:p>
    <w:p>
      <w:pPr>
        <w:spacing w:before="0" w:after="280" w:line="322" w:lineRule="auto"/>
      </w:pPr>
      <w:r>
        <w:rPr>
          <w:sz w:val="25"/>
        </w:rPr>
        <w:t>That matters because spending years wondering whether the problem was your work, your explanation, or the environment is expensive.</w:t>
      </w:r>
    </w:p>
    <w:p>
      <w:pPr>
        <w:spacing w:before="320" w:after="160"/>
        <w:keepNext w:val="1"/>
        <w:keepLines w:val="1"/>
      </w:pPr>
      <w:r>
        <w:rPr>
          <w:b/>
          <w:i w:val="0"/>
          <w:color w:val="8A6D1E"/>
          <w:sz w:val="17"/>
        </w:rPr>
        <w:t>CLOSE</w:t>
      </w:r>
    </w:p>
    <w:p>
      <w:pPr>
        <w:spacing w:before="0" w:after="280" w:line="322" w:lineRule="auto"/>
      </w:pPr>
      <w:r>
        <w:rPr>
          <w:sz w:val="25"/>
        </w:rPr>
        <w:t>Keep the Proof is linked below if you want the deeper evidence system.</w:t>
      </w:r>
    </w:p>
    <w:p>
      <w:pPr>
        <w:spacing w:before="0" w:after="280" w:line="322" w:lineRule="auto"/>
      </w:pPr>
      <w:r>
        <w:rPr>
          <w:sz w:val="25"/>
        </w:rPr>
        <w:t>But start smaller. Write one decision you made and what it changed.</w:t>
      </w:r>
    </w:p>
    <w:p>
      <w:pPr>
        <w:spacing w:before="0" w:after="280" w:line="322" w:lineRule="auto"/>
      </w:pPr>
      <w:r>
        <w:rPr>
          <w:sz w:val="25"/>
        </w:rPr>
        <w:t>Being needed is not the same as being considered for what comes next.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