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line people forget fastest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 keep only one line, keep this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 keep only one line, keep this one.</w:t>
      </w:r>
    </w:p>
    <w:p>
      <w:pPr>
        <w:spacing w:before="0" w:after="200" w:line="322" w:lineRule="auto"/>
      </w:pPr>
      <w:r>
        <w:rPr>
          <w:sz w:val="25"/>
        </w:rPr>
        <w:t>What did you check, and why did you check that.</w:t>
      </w:r>
    </w:p>
    <w:p>
      <w:pPr>
        <w:spacing w:before="0" w:after="200" w:line="322" w:lineRule="auto"/>
      </w:pPr>
      <w:r>
        <w:rPr>
          <w:sz w:val="25"/>
        </w:rPr>
        <w:t>A week later you may remember that you checked something. You may not remember why that was the thing you distrusted.</w:t>
      </w:r>
    </w:p>
    <w:p>
      <w:pPr>
        <w:spacing w:before="0" w:after="200" w:line="322" w:lineRule="auto"/>
      </w:pPr>
      <w:r>
        <w:rPr>
          <w:sz w:val="25"/>
        </w:rPr>
        <w:t>That reason can come from history, pattern recognition, domain knowledge, a previous failure, or a consequence the output does not display.</w:t>
      </w:r>
    </w:p>
    <w:p>
      <w:pPr>
        <w:spacing w:before="0" w:after="200" w:line="322" w:lineRule="auto"/>
      </w:pPr>
      <w:r>
        <w:rPr>
          <w:sz w:val="25"/>
        </w:rPr>
        <w:t>Write it while the work is still fresh.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Capture what you checked and why, today.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at maximum size, then the sources of the reason.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why line two matters.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Short  |  v17_a3_line_two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