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Transferable Skills Advice Is Missing Something</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Final title  </w:t>
      </w:r>
      <w:r>
        <w:rPr>
          <w:sz w:val="21"/>
        </w:rPr>
        <w:t>Transferable Skills Advice Is Missing Something</w:t>
      </w:r>
    </w:p>
    <w:p>
      <w:pPr>
        <w:spacing w:after="80"/>
      </w:pPr>
      <w:r>
        <w:rPr>
          <w:b/>
          <w:color w:val="8A6D1E"/>
          <w:sz w:val="20"/>
        </w:rPr>
        <w:t xml:space="preserve">Final thumbnail wording  </w:t>
      </w:r>
      <w:r>
        <w:rPr>
          <w:sz w:val="21"/>
        </w:rPr>
        <w:t>NOT EVERYTHING TRAVELS</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Which Parts of Your Experience Actually Transfer to Another Industry?</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When people talk about changing industries, the usual question is what skills transfer. It sounds sensible, and I think it is incomplete.</w:t>
      </w:r>
    </w:p>
    <w:p>
      <w:pPr>
        <w:spacing w:before="0" w:after="120"/>
      </w:pPr>
      <w:r>
        <w:rPr>
          <w:b w:val="0"/>
          <w:i w:val="0"/>
          <w:sz w:val="21"/>
        </w:rPr>
      </w:r>
    </w:p>
    <w:p>
      <w:pPr>
        <w:spacing w:before="0" w:after="120"/>
      </w:pPr>
      <w:r>
        <w:rPr>
          <w:b w:val="0"/>
          <w:i w:val="0"/>
          <w:sz w:val="21"/>
        </w:rPr>
        <w:t>Four questions instead: What travels? What does not? What can I prove? What must I relearn?</w:t>
      </w:r>
    </w:p>
    <w:p>
      <w:pPr>
        <w:spacing w:before="0" w:after="120"/>
      </w:pPr>
      <w:r>
        <w:rPr>
          <w:b w:val="0"/>
          <w:i w:val="0"/>
          <w:sz w:val="21"/>
        </w:rPr>
      </w:r>
    </w:p>
    <w:p>
      <w:pPr>
        <w:spacing w:before="0" w:after="120"/>
      </w:pPr>
      <w:r>
        <w:rPr>
          <w:b w:val="0"/>
          <w:i w:val="0"/>
          <w:sz w:val="21"/>
        </w:rPr>
        <w:t>This is not an argument that nothing transfers. It is an argument for accuracy. An employer may still prefer direct experience. A credential may be non-negotiable. Bias may affect how adjacent experience is read. None of that disappears because you can explain your capability well, and you make a better decision when you know exactly what you are asking the next employer to believe.</w:t>
      </w:r>
    </w:p>
    <w:p>
      <w:pPr>
        <w:spacing w:before="0" w:after="80"/>
      </w:pPr>
      <w:r>
        <w:rPr>
          <w:b w:val="0"/>
          <w:i w:val="0"/>
          <w:sz w:val="22"/>
        </w:rPr>
      </w:r>
    </w:p>
    <w:p>
      <w:pPr>
        <w:spacing w:before="0" w:after="40"/>
      </w:pPr>
      <w:r>
        <w:rPr>
          <w:b/>
          <w:i w:val="0"/>
          <w:sz w:val="18"/>
        </w:rPr>
        <w:t>WATCH NEXT</w:t>
      </w:r>
    </w:p>
    <w:p>
      <w:pPr>
        <w:spacing w:before="0" w:after="120"/>
      </w:pPr>
      <w:r>
        <w:rPr>
          <w:b w:val="0"/>
          <w:i w:val="0"/>
          <w:sz w:val="21"/>
        </w:rPr>
        <w:t>Which Parts of Your Experience Actually Transfer to Another Industry?</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Take one target role and make four columns: Travels. Does not travel. Proof. Relearn. Do not try to make every line land in the first column. The goal is accuracy.</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transferable skills</w:t>
      </w:r>
    </w:p>
    <w:p>
      <w:pPr>
        <w:spacing w:after="80" w:line="278" w:lineRule="auto"/>
        <w:ind w:left="547" w:hanging="230"/>
      </w:pPr>
      <w:r>
        <w:rPr>
          <w:sz w:val="20"/>
        </w:rPr>
        <w:t>•   do skills transfer between industries</w:t>
      </w:r>
    </w:p>
    <w:p>
      <w:pPr>
        <w:spacing w:after="80" w:line="278" w:lineRule="auto"/>
        <w:ind w:left="547" w:hanging="230"/>
      </w:pPr>
      <w:r>
        <w:rPr>
          <w:sz w:val="20"/>
        </w:rPr>
        <w:t>•   changing industries</w:t>
      </w:r>
    </w:p>
    <w:p>
      <w:pPr>
        <w:spacing w:after="80" w:line="278" w:lineRule="auto"/>
        <w:ind w:left="547" w:hanging="230"/>
      </w:pPr>
      <w:r>
        <w:rPr>
          <w:sz w:val="20"/>
        </w:rPr>
        <w:t>•   what transfers career change</w:t>
      </w:r>
    </w:p>
    <w:p>
      <w:pPr>
        <w:spacing w:after="80" w:line="278" w:lineRule="auto"/>
        <w:ind w:left="547" w:hanging="230"/>
      </w:pPr>
      <w:r>
        <w:rPr>
          <w:sz w:val="20"/>
        </w:rPr>
        <w:t>•   career pivot without starting over</w:t>
      </w:r>
    </w:p>
    <w:p>
      <w:pPr>
        <w:spacing w:after="80" w:line="278" w:lineRule="auto"/>
        <w:ind w:left="547" w:hanging="230"/>
      </w:pPr>
      <w:r>
        <w:rPr>
          <w:sz w:val="20"/>
        </w:rPr>
        <w:t>•   relearning in a new industry</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Transferable Skills Advice Is Incomplete</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Not Everything Travels</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The Longer You Stay, the Easier This Is to Miss</w:t>
            </w:r>
          </w:p>
        </w:tc>
        <w:tc>
          <w:tcPr>
            <w:tcW w:type="dxa" w:w="1296"/>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