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Sentence Does Not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SENTENCE DOES NOT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strong resume sentence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47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"Led a cross-functional transformation that improved on-time delivery by 18 percent."</w:t>
      </w:r>
    </w:p>
    <w:p>
      <w:pPr>
        <w:spacing w:before="0" w:after="220" w:line="322" w:lineRule="auto"/>
      </w:pPr>
      <w:r>
        <w:rPr>
          <w:sz w:val="25"/>
        </w:rPr>
        <w:t>That sounds like a strong resume sentence.</w:t>
      </w:r>
    </w:p>
    <w:p>
      <w:pPr>
        <w:spacing w:before="0" w:after="220" w:line="322" w:lineRule="auto"/>
      </w:pPr>
      <w:r>
        <w:rPr>
          <w:sz w:val="25"/>
        </w:rPr>
        <w:t>And a stranger still cannot tell what you actually did.</w:t>
      </w:r>
    </w:p>
    <w:p>
      <w:pPr>
        <w:spacing w:before="0" w:after="220" w:line="322" w:lineRule="auto"/>
      </w:pPr>
      <w:r>
        <w:rPr>
          <w:sz w:val="25"/>
        </w:rPr>
        <w:t>You did the work.</w:t>
      </w:r>
    </w:p>
    <w:p>
      <w:pPr>
        <w:spacing w:before="0" w:after="220" w:line="322" w:lineRule="auto"/>
      </w:pPr>
      <w:r>
        <w:rPr>
          <w:sz w:val="25"/>
        </w:rPr>
        <w:t>I believe you.</w:t>
      </w:r>
    </w:p>
    <w:p>
      <w:pPr>
        <w:spacing w:before="0" w:after="220" w:line="322" w:lineRule="auto"/>
      </w:pPr>
      <w:r>
        <w:rPr>
          <w:sz w:val="25"/>
        </w:rPr>
        <w:t>The sentence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Write what you decided, not just what 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The label travels with the 18 percent figure.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Claim card, then the questions one at a time. SYNTHETIC EXAMPLE is on screen whenever 18 percent is.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