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Output is not contribution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producing the output was slow, the output was a rough proxy for contribution.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producing the output was slow, the output was a rough proxy for contribution.</w:t>
      </w:r>
    </w:p>
    <w:p>
      <w:pPr>
        <w:spacing w:before="0" w:after="200" w:line="322" w:lineRule="auto"/>
      </w:pPr>
      <w:r>
        <w:rPr>
          <w:sz w:val="25"/>
        </w:rPr>
        <w:t>As production gets easier, that proxy gets weaker.</w:t>
      </w:r>
    </w:p>
    <w:p>
      <w:pPr>
        <w:spacing w:before="0" w:after="200" w:line="322" w:lineRule="auto"/>
      </w:pPr>
      <w:r>
        <w:rPr>
          <w:sz w:val="25"/>
        </w:rPr>
        <w:t>So the record has to move.</w:t>
      </w:r>
    </w:p>
    <w:p>
      <w:pPr>
        <w:spacing w:before="0" w:after="200" w:line="322" w:lineRule="auto"/>
      </w:pPr>
      <w:r>
        <w:rPr>
          <w:sz w:val="25"/>
        </w:rPr>
        <w:t>It used to be attached to the artifact. It now has to be attached to the decisions around the artifact.</w:t>
      </w:r>
    </w:p>
    <w:p>
      <w:pPr>
        <w:spacing w:before="0" w:after="200" w:line="322" w:lineRule="auto"/>
      </w:pPr>
      <w:r>
        <w:rPr>
          <w:sz w:val="25"/>
        </w:rPr>
        <w:t>The document shows the output. Four short lines show the contribution.</w:t>
      </w:r>
    </w:p>
    <w:p>
      <w:pPr>
        <w:spacing w:before="0" w:after="200" w:line="322" w:lineRule="auto"/>
      </w:pPr>
      <w:r>
        <w:rPr>
          <w:sz w:val="25"/>
        </w:rPr>
        <w:t>What you were asked to get right. What you checked and why. What you concluded. What you were accountable for.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Move your record to the decisions, not the deliverable.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record moving from the artifact to the decisions around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the reversal.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Short  |  v17_b1_output_vs_contribution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