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Should You Become a Consultant? The Part Everyone Leaves Out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Video_19_FINAL_Story_Led_Conversational_Recording_Script.docx  ·  SHA-256 9e1b61f36e25196d3ff5d106e2c115e68be93e02730258c914bc4b2a59b9cd7a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Someone has told you, "You should consult." Probably more than once.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People keep telling you to consult, and nobody has said what a buyer would actually purchase.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Expertise, offer, buyer, repeatability, tested with a one-page proposal before anything is risked.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have one defined service, a named buyer, and the conditions that would have to be true before consulting is a real option.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Someone has told you, "You should consult." Probably more than once.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People keep telling you to consult, and nobody has said what a buyer would actua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Expertise, offer, buyer, repeatability, tested with a one-page proposal before 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You have one defined service, a named buyer, and the conditions that would have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0.6%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0.4%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