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Show Your Impact at Work When You Built It From Scratch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Video_8_FINAL_Story_Led_Conversational_Recording_Script.docx  ·  SHA-256 d90ade46f5dc74085fb43c92ab5748a2145a37bab29a506808553279f51f18bc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One of the strangest things about building something from scratch is that if you do it well enough, eventually nobody can see how hard it was.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built something from scratch, it now runs well, and nobody can see how hard it was.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Before, My Part, Judgment, Proof, with evidence levels Existence, Use and Effect.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give a four-sentence account a stranger understands, without overstating causation.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strangest things about building something from scratch is that if you do it wel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built something from scratch, it now runs well, and nobody can see how hard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Before, My Part, Judgment, Proof, with evidence levels Existence, Use and Effect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give a four-sentence account a stranger understands, without overstating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0.6%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1.0%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 camera stretches against 11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