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Transferable Skills Advice Is Missing Something</w:t>
      </w:r>
    </w:p>
    <w:p>
      <w:pPr>
        <w:spacing w:before="0" w:after="280"/>
      </w:pPr>
      <w:r>
        <w:rPr>
          <w:b w:val="0"/>
          <w:i w:val="0"/>
          <w:color w:val="5A6B82"/>
          <w:sz w:val="20"/>
        </w:rPr>
        <w:t>Run of show</w:t>
      </w:r>
    </w:p>
    <w:p>
      <w:pPr>
        <w:spacing w:before="0" w:after="240"/>
        <w:pBdr>
          <w:bottom w:val="single" w:sz="6" w:color="8A6D1E"/>
        </w:pBdr>
      </w:pPr>
    </w:p>
    <w:p>
      <w:pPr>
        <w:spacing w:after="80"/>
      </w:pPr>
      <w:r>
        <w:rPr>
          <w:b/>
          <w:color w:val="8A6D1E"/>
          <w:sz w:val="20"/>
        </w:rPr>
        <w:t xml:space="preserve">New public number  </w:t>
      </w:r>
      <w:r>
        <w:rPr>
          <w:sz w:val="21"/>
        </w:rPr>
        <w:t>V9</w:t>
      </w:r>
    </w:p>
    <w:p>
      <w:pPr>
        <w:spacing w:after="80"/>
      </w:pPr>
      <w:r>
        <w:rPr>
          <w:b/>
          <w:color w:val="8A6D1E"/>
          <w:sz w:val="20"/>
        </w:rPr>
        <w:t xml:space="preserve">Thumbnail  </w:t>
      </w:r>
      <w:r>
        <w:rPr>
          <w:sz w:val="21"/>
        </w:rPr>
        <w:t>NOT EVERYTHING TRAVELS</w:t>
      </w:r>
    </w:p>
    <w:p>
      <w:pPr>
        <w:spacing w:after="80"/>
      </w:pPr>
      <w:r>
        <w:rPr>
          <w:b/>
          <w:color w:val="8A6D1E"/>
          <w:sz w:val="20"/>
        </w:rPr>
        <w:t xml:space="preserve">Spoken words  </w:t>
      </w:r>
      <w:r>
        <w:rPr>
          <w:sz w:val="21"/>
        </w:rPr>
        <w:t>1,069</w:t>
      </w:r>
    </w:p>
    <w:p>
      <w:pPr>
        <w:spacing w:after="80"/>
      </w:pPr>
      <w:r>
        <w:rPr>
          <w:b/>
          <w:color w:val="8A6D1E"/>
          <w:sz w:val="20"/>
        </w:rPr>
        <w:t xml:space="preserve">Planning estimate, provisional  </w:t>
      </w:r>
      <w:r>
        <w:rPr>
          <w:sz w:val="21"/>
        </w:rPr>
        <w:t>7:22 to 8:13, arithmetic at 130 to 145 words per minute. Not a runtime.</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Camera-led does not mean camera-only. The edit begins on the first spoken line. Editorial hook text, a meaningful cutaway and a restrained sound accent may enter the first relevant beats while the voice continues. No branded pre-roll and no dead-air slide.</w:t>
      </w:r>
    </w:p>
    <w:p>
      <w:pPr>
        <w:spacing w:before="320" w:after="120"/>
        <w:keepNext w:val="1"/>
        <w:keepLines w:val="1"/>
      </w:pPr>
      <w:r>
        <w:rPr>
          <w:b/>
          <w:i w:val="0"/>
          <w:color w:val="112345"/>
          <w:sz w:val="26"/>
        </w:rPr>
        <w:t>SECTION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r>
          </w:p>
        </w:tc>
        <w:tc>
          <w:tcPr>
            <w:tcW w:type="dxa" w:w="4320"/>
            <w:shd w:val="clear" w:color="auto" w:fill="F3EFE6"/>
          </w:tcPr>
          <w:p>
            <w:pPr>
              <w:spacing w:before="60" w:after="60" w:line="264" w:lineRule="auto"/>
            </w:pPr>
            <w:r/>
            <w:r>
              <w:rPr>
                <w:b/>
                <w:i w:val="0"/>
                <w:color w:val="112345"/>
                <w:sz w:val="17"/>
              </w:rPr>
              <w:t>SECTION</w:t>
            </w:r>
          </w:p>
        </w:tc>
        <w:tc>
          <w:tcPr>
            <w:tcW w:type="dxa" w:w="1440"/>
            <w:shd w:val="clear" w:color="auto" w:fill="F3EFE6"/>
          </w:tcPr>
          <w:p>
            <w:pPr>
              <w:spacing w:before="60" w:after="60" w:line="264" w:lineRule="auto"/>
            </w:pPr>
            <w:r/>
            <w:r>
              <w:rPr>
                <w:b/>
                <w:i w:val="0"/>
                <w:color w:val="112345"/>
                <w:sz w:val="17"/>
              </w:rPr>
              <w:t>PARAGRAPHS</w:t>
            </w:r>
          </w:p>
        </w:tc>
        <w:tc>
          <w:tcPr>
            <w:tcW w:type="dxa" w:w="1152"/>
            <w:shd w:val="clear" w:color="auto" w:fill="F3EFE6"/>
          </w:tcPr>
          <w:p>
            <w:pPr>
              <w:spacing w:before="60" w:after="60" w:line="264" w:lineRule="auto"/>
            </w:pPr>
            <w:r/>
            <w:r>
              <w:rPr>
                <w:b/>
                <w:i w:val="0"/>
                <w:color w:val="112345"/>
                <w:sz w:val="17"/>
              </w:rPr>
              <w:t>WORDS</w:t>
            </w:r>
          </w:p>
        </w:tc>
      </w:tr>
      <w:tr>
        <w:tc>
          <w:tcPr>
            <w:tcW w:type="dxa" w:w="576"/>
          </w:tcPr>
          <w:p>
            <w:pPr>
              <w:spacing w:before="60" w:after="60" w:line="264" w:lineRule="auto"/>
            </w:pPr>
            <w:r/>
            <w:r>
              <w:rPr>
                <w:b w:val="0"/>
                <w:i w:val="0"/>
                <w:sz w:val="17"/>
              </w:rPr>
              <w:t>1</w:t>
            </w:r>
          </w:p>
        </w:tc>
        <w:tc>
          <w:tcPr>
            <w:tcW w:type="dxa" w:w="4320"/>
          </w:tcPr>
          <w:p>
            <w:pPr>
              <w:spacing w:before="60" w:after="60" w:line="264" w:lineRule="auto"/>
            </w:pPr>
            <w:r/>
            <w:r>
              <w:rPr>
                <w:b w:val="0"/>
                <w:i w:val="0"/>
                <w:sz w:val="17"/>
              </w:rPr>
              <w:t>HOOK</w:t>
            </w:r>
          </w:p>
        </w:tc>
        <w:tc>
          <w:tcPr>
            <w:tcW w:type="dxa" w:w="1440"/>
          </w:tcPr>
          <w:p>
            <w:pPr>
              <w:spacing w:before="60" w:after="60" w:line="264" w:lineRule="auto"/>
            </w:pPr>
            <w:r/>
            <w:r>
              <w:rPr>
                <w:b w:val="0"/>
                <w:i w:val="0"/>
                <w:sz w:val="17"/>
              </w:rPr>
              <w:t>5</w:t>
            </w:r>
          </w:p>
        </w:tc>
        <w:tc>
          <w:tcPr>
            <w:tcW w:type="dxa" w:w="1152"/>
          </w:tcPr>
          <w:p>
            <w:pPr>
              <w:spacing w:before="60" w:after="60" w:line="264" w:lineRule="auto"/>
            </w:pPr>
            <w:r/>
            <w:r>
              <w:rPr>
                <w:b w:val="0"/>
                <w:i w:val="0"/>
                <w:sz w:val="17"/>
              </w:rPr>
              <w:t>130</w:t>
            </w:r>
          </w:p>
        </w:tc>
      </w:tr>
      <w:tr>
        <w:tc>
          <w:tcPr>
            <w:tcW w:type="dxa" w:w="576"/>
          </w:tcPr>
          <w:p>
            <w:pPr>
              <w:spacing w:before="60" w:after="60" w:line="264" w:lineRule="auto"/>
            </w:pPr>
            <w:r/>
            <w:r>
              <w:rPr>
                <w:b w:val="0"/>
                <w:i w:val="0"/>
                <w:sz w:val="17"/>
              </w:rPr>
              <w:t>2</w:t>
            </w:r>
          </w:p>
        </w:tc>
        <w:tc>
          <w:tcPr>
            <w:tcW w:type="dxa" w:w="4320"/>
          </w:tcPr>
          <w:p>
            <w:pPr>
              <w:spacing w:before="60" w:after="60" w:line="264" w:lineRule="auto"/>
            </w:pPr>
            <w:r/>
            <w:r>
              <w:rPr>
                <w:b w:val="0"/>
                <w:i w:val="0"/>
                <w:sz w:val="17"/>
              </w:rPr>
              <w:t>STORY LOOP</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37</w:t>
            </w:r>
          </w:p>
        </w:tc>
      </w:tr>
      <w:tr>
        <w:tc>
          <w:tcPr>
            <w:tcW w:type="dxa" w:w="576"/>
          </w:tcPr>
          <w:p>
            <w:pPr>
              <w:spacing w:before="60" w:after="60" w:line="264" w:lineRule="auto"/>
            </w:pPr>
            <w:r/>
            <w:r>
              <w:rPr>
                <w:b w:val="0"/>
                <w:i w:val="0"/>
                <w:sz w:val="17"/>
              </w:rPr>
              <w:t>3</w:t>
            </w:r>
          </w:p>
        </w:tc>
        <w:tc>
          <w:tcPr>
            <w:tcW w:type="dxa" w:w="4320"/>
          </w:tcPr>
          <w:p>
            <w:pPr>
              <w:spacing w:before="60" w:after="60" w:line="264" w:lineRule="auto"/>
            </w:pPr>
            <w:r/>
            <w:r>
              <w:rPr>
                <w:b w:val="0"/>
                <w:i w:val="0"/>
                <w:sz w:val="17"/>
              </w:rPr>
              <w:t>INTRODUCTION  [restored intro]</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48</w:t>
            </w:r>
          </w:p>
        </w:tc>
      </w:tr>
      <w:tr>
        <w:tc>
          <w:tcPr>
            <w:tcW w:type="dxa" w:w="576"/>
          </w:tcPr>
          <w:p>
            <w:pPr>
              <w:spacing w:before="60" w:after="60" w:line="264" w:lineRule="auto"/>
            </w:pPr>
            <w:r/>
            <w:r>
              <w:rPr>
                <w:b w:val="0"/>
                <w:i w:val="0"/>
                <w:sz w:val="17"/>
              </w:rPr>
              <w:t>4</w:t>
            </w:r>
          </w:p>
        </w:tc>
        <w:tc>
          <w:tcPr>
            <w:tcW w:type="dxa" w:w="4320"/>
          </w:tcPr>
          <w:p>
            <w:pPr>
              <w:spacing w:before="60" w:after="60" w:line="264" w:lineRule="auto"/>
            </w:pPr>
            <w:r/>
            <w:r>
              <w:rPr>
                <w:b w:val="0"/>
                <w:i w:val="0"/>
                <w:sz w:val="17"/>
              </w:rPr>
              <w:t>WHY TRANSFERABLE-SKILLS ADVICE HELPS</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69</w:t>
            </w:r>
          </w:p>
        </w:tc>
      </w:tr>
      <w:tr>
        <w:tc>
          <w:tcPr>
            <w:tcW w:type="dxa" w:w="576"/>
          </w:tcPr>
          <w:p>
            <w:pPr>
              <w:spacing w:before="60" w:after="60" w:line="264" w:lineRule="auto"/>
            </w:pPr>
            <w:r/>
            <w:r>
              <w:rPr>
                <w:b w:val="0"/>
                <w:i w:val="0"/>
                <w:sz w:val="17"/>
              </w:rPr>
              <w:t>5</w:t>
            </w:r>
          </w:p>
        </w:tc>
        <w:tc>
          <w:tcPr>
            <w:tcW w:type="dxa" w:w="4320"/>
          </w:tcPr>
          <w:p>
            <w:pPr>
              <w:spacing w:before="60" w:after="60" w:line="264" w:lineRule="auto"/>
            </w:pPr>
            <w:r/>
            <w:r>
              <w:rPr>
                <w:b w:val="0"/>
                <w:i w:val="0"/>
                <w:sz w:val="17"/>
              </w:rPr>
              <w:t>THE FOUR QUESTIONS</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28</w:t>
            </w:r>
          </w:p>
        </w:tc>
      </w:tr>
      <w:tr>
        <w:tc>
          <w:tcPr>
            <w:tcW w:type="dxa" w:w="576"/>
          </w:tcPr>
          <w:p>
            <w:pPr>
              <w:spacing w:before="60" w:after="60" w:line="264" w:lineRule="auto"/>
            </w:pPr>
            <w:r/>
            <w:r>
              <w:rPr>
                <w:b w:val="0"/>
                <w:i w:val="0"/>
                <w:sz w:val="17"/>
              </w:rPr>
              <w:t>6</w:t>
            </w:r>
          </w:p>
        </w:tc>
        <w:tc>
          <w:tcPr>
            <w:tcW w:type="dxa" w:w="4320"/>
          </w:tcPr>
          <w:p>
            <w:pPr>
              <w:spacing w:before="60" w:after="60" w:line="264" w:lineRule="auto"/>
            </w:pPr>
            <w:r/>
            <w:r>
              <w:rPr>
                <w:b w:val="0"/>
                <w:i w:val="0"/>
                <w:sz w:val="17"/>
              </w:rPr>
              <w:t>1 | WHAT TRAVELS</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59</w:t>
            </w:r>
          </w:p>
        </w:tc>
      </w:tr>
      <w:tr>
        <w:tc>
          <w:tcPr>
            <w:tcW w:type="dxa" w:w="576"/>
          </w:tcPr>
          <w:p>
            <w:pPr>
              <w:spacing w:before="60" w:after="60" w:line="264" w:lineRule="auto"/>
            </w:pPr>
            <w:r/>
            <w:r>
              <w:rPr>
                <w:b w:val="0"/>
                <w:i w:val="0"/>
                <w:sz w:val="17"/>
              </w:rPr>
              <w:t>7</w:t>
            </w:r>
          </w:p>
        </w:tc>
        <w:tc>
          <w:tcPr>
            <w:tcW w:type="dxa" w:w="4320"/>
          </w:tcPr>
          <w:p>
            <w:pPr>
              <w:spacing w:before="60" w:after="60" w:line="264" w:lineRule="auto"/>
            </w:pPr>
            <w:r/>
            <w:r>
              <w:rPr>
                <w:b w:val="0"/>
                <w:i w:val="0"/>
                <w:sz w:val="17"/>
              </w:rPr>
              <w:t>2 | WHAT DOES NOT</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53</w:t>
            </w:r>
          </w:p>
        </w:tc>
      </w:tr>
      <w:tr>
        <w:tc>
          <w:tcPr>
            <w:tcW w:type="dxa" w:w="576"/>
          </w:tcPr>
          <w:p>
            <w:pPr>
              <w:spacing w:before="60" w:after="60" w:line="264" w:lineRule="auto"/>
            </w:pPr>
            <w:r/>
            <w:r>
              <w:rPr>
                <w:b w:val="0"/>
                <w:i w:val="0"/>
                <w:sz w:val="17"/>
              </w:rPr>
              <w:t>8</w:t>
            </w:r>
          </w:p>
        </w:tc>
        <w:tc>
          <w:tcPr>
            <w:tcW w:type="dxa" w:w="4320"/>
          </w:tcPr>
          <w:p>
            <w:pPr>
              <w:spacing w:before="60" w:after="60" w:line="264" w:lineRule="auto"/>
            </w:pPr>
            <w:r/>
            <w:r>
              <w:rPr>
                <w:b w:val="0"/>
                <w:i w:val="0"/>
                <w:sz w:val="17"/>
              </w:rPr>
              <w:t>3 | WHAT CAN I PROVE</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48</w:t>
            </w:r>
          </w:p>
        </w:tc>
      </w:tr>
      <w:tr>
        <w:tc>
          <w:tcPr>
            <w:tcW w:type="dxa" w:w="576"/>
          </w:tcPr>
          <w:p>
            <w:pPr>
              <w:spacing w:before="60" w:after="60" w:line="264" w:lineRule="auto"/>
            </w:pPr>
            <w:r/>
            <w:r>
              <w:rPr>
                <w:b w:val="0"/>
                <w:i w:val="0"/>
                <w:sz w:val="17"/>
              </w:rPr>
              <w:t>9</w:t>
            </w:r>
          </w:p>
        </w:tc>
        <w:tc>
          <w:tcPr>
            <w:tcW w:type="dxa" w:w="4320"/>
          </w:tcPr>
          <w:p>
            <w:pPr>
              <w:spacing w:before="60" w:after="60" w:line="264" w:lineRule="auto"/>
            </w:pPr>
            <w:r/>
            <w:r>
              <w:rPr>
                <w:b w:val="0"/>
                <w:i w:val="0"/>
                <w:sz w:val="17"/>
              </w:rPr>
              <w:t>4 | WHAT MUST I RELEARN</w:t>
            </w:r>
          </w:p>
        </w:tc>
        <w:tc>
          <w:tcPr>
            <w:tcW w:type="dxa" w:w="1440"/>
          </w:tcPr>
          <w:p>
            <w:pPr>
              <w:spacing w:before="60" w:after="60" w:line="264" w:lineRule="auto"/>
            </w:pPr>
            <w:r/>
            <w:r>
              <w:rPr>
                <w:b w:val="0"/>
                <w:i w:val="0"/>
                <w:sz w:val="17"/>
              </w:rPr>
              <w:t>4</w:t>
            </w:r>
          </w:p>
        </w:tc>
        <w:tc>
          <w:tcPr>
            <w:tcW w:type="dxa" w:w="1152"/>
          </w:tcPr>
          <w:p>
            <w:pPr>
              <w:spacing w:before="60" w:after="60" w:line="264" w:lineRule="auto"/>
            </w:pPr>
            <w:r/>
            <w:r>
              <w:rPr>
                <w:b w:val="0"/>
                <w:i w:val="0"/>
                <w:sz w:val="17"/>
              </w:rPr>
              <w:t>46</w:t>
            </w:r>
          </w:p>
        </w:tc>
      </w:tr>
      <w:tr>
        <w:tc>
          <w:tcPr>
            <w:tcW w:type="dxa" w:w="576"/>
          </w:tcPr>
          <w:p>
            <w:pPr>
              <w:spacing w:before="60" w:after="60" w:line="264" w:lineRule="auto"/>
            </w:pPr>
            <w:r/>
            <w:r>
              <w:rPr>
                <w:b w:val="0"/>
                <w:i w:val="0"/>
                <w:sz w:val="17"/>
              </w:rPr>
              <w:t>10</w:t>
            </w:r>
          </w:p>
        </w:tc>
        <w:tc>
          <w:tcPr>
            <w:tcW w:type="dxa" w:w="4320"/>
          </w:tcPr>
          <w:p>
            <w:pPr>
              <w:spacing w:before="60" w:after="60" w:line="264" w:lineRule="auto"/>
            </w:pPr>
            <w:r/>
            <w:r>
              <w:rPr>
                <w:b w:val="0"/>
                <w:i w:val="0"/>
                <w:sz w:val="17"/>
              </w:rPr>
              <w:t>THINK OF IT LIKE SORTING</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71</w:t>
            </w:r>
          </w:p>
        </w:tc>
      </w:tr>
      <w:tr>
        <w:tc>
          <w:tcPr>
            <w:tcW w:type="dxa" w:w="576"/>
          </w:tcPr>
          <w:p>
            <w:pPr>
              <w:spacing w:before="60" w:after="60" w:line="264" w:lineRule="auto"/>
            </w:pPr>
            <w:r/>
            <w:r>
              <w:rPr>
                <w:b w:val="0"/>
                <w:i w:val="0"/>
                <w:sz w:val="17"/>
              </w:rPr>
              <w:t>11</w:t>
            </w:r>
          </w:p>
        </w:tc>
        <w:tc>
          <w:tcPr>
            <w:tcW w:type="dxa" w:w="4320"/>
          </w:tcPr>
          <w:p>
            <w:pPr>
              <w:spacing w:before="60" w:after="60" w:line="264" w:lineRule="auto"/>
            </w:pPr>
            <w:r/>
            <w:r>
              <w:rPr>
                <w:b w:val="0"/>
                <w:i w:val="0"/>
                <w:sz w:val="17"/>
              </w:rPr>
              <w:t>TRY THE FOUR-COLUMN TEST</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94</w:t>
            </w:r>
          </w:p>
        </w:tc>
      </w:tr>
      <w:tr>
        <w:tc>
          <w:tcPr>
            <w:tcW w:type="dxa" w:w="576"/>
          </w:tcPr>
          <w:p>
            <w:pPr>
              <w:spacing w:before="60" w:after="60" w:line="264" w:lineRule="auto"/>
            </w:pPr>
            <w:r/>
            <w:r>
              <w:rPr>
                <w:b w:val="0"/>
                <w:i w:val="0"/>
                <w:sz w:val="17"/>
              </w:rPr>
              <w:t>12</w:t>
            </w:r>
          </w:p>
        </w:tc>
        <w:tc>
          <w:tcPr>
            <w:tcW w:type="dxa" w:w="4320"/>
          </w:tcPr>
          <w:p>
            <w:pPr>
              <w:spacing w:before="60" w:after="60" w:line="264" w:lineRule="auto"/>
            </w:pPr>
            <w:r/>
            <w:r>
              <w:rPr>
                <w:b w:val="0"/>
                <w:i w:val="0"/>
                <w:sz w:val="17"/>
              </w:rPr>
              <w:t>REAL LIMITS STILL MATTER</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57</w:t>
            </w:r>
          </w:p>
        </w:tc>
      </w:tr>
      <w:tr>
        <w:tc>
          <w:tcPr>
            <w:tcW w:type="dxa" w:w="576"/>
          </w:tcPr>
          <w:p>
            <w:pPr>
              <w:spacing w:before="60" w:after="60" w:line="264" w:lineRule="auto"/>
            </w:pPr>
            <w:r/>
            <w:r>
              <w:rPr>
                <w:b w:val="0"/>
                <w:i w:val="0"/>
                <w:sz w:val="17"/>
              </w:rPr>
              <w:t>13</w:t>
            </w:r>
          </w:p>
        </w:tc>
        <w:tc>
          <w:tcPr>
            <w:tcW w:type="dxa" w:w="4320"/>
          </w:tcPr>
          <w:p>
            <w:pPr>
              <w:spacing w:before="60" w:after="60" w:line="264" w:lineRule="auto"/>
            </w:pPr>
            <w:r/>
            <w:r>
              <w:rPr>
                <w:b w:val="0"/>
                <w:i w:val="0"/>
                <w:sz w:val="17"/>
              </w:rPr>
              <w:t>WHY THIS CAN BE HARDER LATER IN YOUR CAREER</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86</w:t>
            </w:r>
          </w:p>
        </w:tc>
      </w:tr>
      <w:tr>
        <w:tc>
          <w:tcPr>
            <w:tcW w:type="dxa" w:w="576"/>
          </w:tcPr>
          <w:p>
            <w:pPr>
              <w:spacing w:before="60" w:after="60" w:line="264" w:lineRule="auto"/>
            </w:pPr>
            <w:r/>
            <w:r>
              <w:rPr>
                <w:b w:val="0"/>
                <w:i w:val="0"/>
                <w:sz w:val="17"/>
              </w:rPr>
              <w:t>14</w:t>
            </w:r>
          </w:p>
        </w:tc>
        <w:tc>
          <w:tcPr>
            <w:tcW w:type="dxa" w:w="4320"/>
          </w:tcPr>
          <w:p>
            <w:pPr>
              <w:spacing w:before="60" w:after="60" w:line="264" w:lineRule="auto"/>
            </w:pPr>
            <w:r/>
            <w:r>
              <w:rPr>
                <w:b w:val="0"/>
                <w:i w:val="0"/>
                <w:sz w:val="17"/>
              </w:rPr>
              <w:t>HOW TO TALK ABOUT THE GAP</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76</w:t>
            </w:r>
          </w:p>
        </w:tc>
      </w:tr>
      <w:tr>
        <w:tc>
          <w:tcPr>
            <w:tcW w:type="dxa" w:w="576"/>
          </w:tcPr>
          <w:p>
            <w:pPr>
              <w:spacing w:before="60" w:after="60" w:line="264" w:lineRule="auto"/>
            </w:pPr>
            <w:r/>
            <w:r>
              <w:rPr>
                <w:b w:val="0"/>
                <w:i w:val="0"/>
                <w:sz w:val="17"/>
              </w:rPr>
              <w:t>15</w:t>
            </w:r>
          </w:p>
        </w:tc>
        <w:tc>
          <w:tcPr>
            <w:tcW w:type="dxa" w:w="4320"/>
          </w:tcPr>
          <w:p>
            <w:pPr>
              <w:spacing w:before="60" w:after="60" w:line="264" w:lineRule="auto"/>
            </w:pPr>
            <w:r/>
            <w:r>
              <w:rPr>
                <w:b w:val="0"/>
                <w:i w:val="0"/>
                <w:sz w:val="17"/>
              </w:rPr>
              <w:t>TAKEAWAY VALUE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42</w:t>
            </w:r>
          </w:p>
        </w:tc>
      </w:tr>
      <w:tr>
        <w:tc>
          <w:tcPr>
            <w:tcW w:type="dxa" w:w="576"/>
          </w:tcPr>
          <w:p>
            <w:pPr>
              <w:spacing w:before="60" w:after="60" w:line="264" w:lineRule="auto"/>
            </w:pPr>
            <w:r/>
            <w:r>
              <w:rPr>
                <w:b w:val="0"/>
                <w:i w:val="0"/>
                <w:sz w:val="17"/>
              </w:rPr>
              <w:t>16</w:t>
            </w:r>
          </w:p>
        </w:tc>
        <w:tc>
          <w:tcPr>
            <w:tcW w:type="dxa" w:w="4320"/>
          </w:tcPr>
          <w:p>
            <w:pPr>
              <w:spacing w:before="60" w:after="60" w:line="264" w:lineRule="auto"/>
            </w:pPr>
            <w:r/>
            <w:r>
              <w:rPr>
                <w:b w:val="0"/>
                <w:i w:val="0"/>
                <w:sz w:val="17"/>
              </w:rPr>
              <w:t>STORY LOOP PAYOFF</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29</w:t>
            </w:r>
          </w:p>
        </w:tc>
      </w:tr>
      <w:tr>
        <w:tc>
          <w:tcPr>
            <w:tcW w:type="dxa" w:w="576"/>
          </w:tcPr>
          <w:p>
            <w:pPr>
              <w:spacing w:before="60" w:after="60" w:line="264" w:lineRule="auto"/>
            </w:pPr>
            <w:r/>
            <w:r>
              <w:rPr>
                <w:b w:val="0"/>
                <w:i w:val="0"/>
                <w:sz w:val="17"/>
              </w:rPr>
              <w:t>17</w:t>
            </w:r>
          </w:p>
        </w:tc>
        <w:tc>
          <w:tcPr>
            <w:tcW w:type="dxa" w:w="4320"/>
          </w:tcPr>
          <w:p>
            <w:pPr>
              <w:spacing w:before="60" w:after="60" w:line="264" w:lineRule="auto"/>
            </w:pPr>
            <w:r/>
            <w:r>
              <w:rPr>
                <w:b w:val="0"/>
                <w:i w:val="0"/>
                <w:sz w:val="17"/>
              </w:rPr>
              <w:t>CLOSE</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42</w:t>
            </w:r>
          </w:p>
        </w:tc>
      </w:tr>
      <w:tr>
        <w:tc>
          <w:tcPr>
            <w:tcW w:type="dxa" w:w="576"/>
          </w:tcPr>
          <w:p>
            <w:pPr>
              <w:spacing w:before="60" w:after="60" w:line="264" w:lineRule="auto"/>
            </w:pPr>
            <w:r/>
            <w:r>
              <w:rPr>
                <w:b w:val="0"/>
                <w:i w:val="0"/>
                <w:sz w:val="17"/>
              </w:rPr>
              <w:t>18</w:t>
            </w:r>
          </w:p>
        </w:tc>
        <w:tc>
          <w:tcPr>
            <w:tcW w:type="dxa" w:w="4320"/>
          </w:tcPr>
          <w:p>
            <w:pPr>
              <w:spacing w:before="60" w:after="60" w:line="264" w:lineRule="auto"/>
            </w:pPr>
            <w:r/>
            <w:r>
              <w:rPr>
                <w:b w:val="0"/>
                <w:i w:val="0"/>
                <w:sz w:val="17"/>
              </w:rPr>
              <w:t>CONFIDENCE / VIEWER OUTCOME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31</w:t>
            </w:r>
          </w:p>
        </w:tc>
      </w:tr>
      <w:tr>
        <w:tc>
          <w:tcPr>
            <w:tcW w:type="dxa" w:w="576"/>
          </w:tcPr>
          <w:p>
            <w:pPr>
              <w:spacing w:before="60" w:after="60" w:line="264" w:lineRule="auto"/>
            </w:pPr>
            <w:r/>
            <w:r>
              <w:rPr>
                <w:b w:val="0"/>
                <w:i w:val="0"/>
                <w:sz w:val="17"/>
              </w:rPr>
              <w:t>19</w:t>
            </w:r>
          </w:p>
        </w:tc>
        <w:tc>
          <w:tcPr>
            <w:tcW w:type="dxa" w:w="4320"/>
          </w:tcPr>
          <w:p>
            <w:pPr>
              <w:spacing w:before="60" w:after="60" w:line="264" w:lineRule="auto"/>
            </w:pPr>
            <w:r/>
            <w:r>
              <w:rPr>
                <w:b w:val="0"/>
                <w:i w:val="0"/>
                <w:sz w:val="17"/>
              </w:rPr>
              <w:t>WATCH NEXT</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23</w:t>
            </w:r>
          </w:p>
        </w:tc>
      </w:tr>
    </w:tbl>
    <w:p>
      <w:pPr>
        <w:spacing w:after="120"/>
      </w:pPr>
    </w:p>
    <w:p>
      <w:pPr>
        <w:spacing w:before="320" w:after="120"/>
        <w:keepNext w:val="1"/>
        <w:keepLines w:val="1"/>
      </w:pPr>
      <w:r>
        <w:rPr>
          <w:b/>
          <w:i w:val="0"/>
          <w:color w:val="112345"/>
          <w:sz w:val="26"/>
        </w:rPr>
        <w:t>THE EVENT LIST. EVERY SHOT, IN SPOKEN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F3EFE6"/>
          </w:tcPr>
          <w:p>
            <w:pPr>
              <w:spacing w:before="60" w:after="60" w:line="264" w:lineRule="auto"/>
            </w:pPr>
            <w:r/>
            <w:r>
              <w:rPr>
                <w:b/>
                <w:i w:val="0"/>
                <w:color w:val="112345"/>
                <w:sz w:val="17"/>
              </w:rPr>
              <w:t>EVENT</w:t>
            </w:r>
          </w:p>
        </w:tc>
        <w:tc>
          <w:tcPr>
            <w:tcW w:type="dxa" w:w="1296"/>
            <w:shd w:val="clear" w:color="auto" w:fill="F3EFE6"/>
          </w:tcPr>
          <w:p>
            <w:pPr>
              <w:spacing w:before="60" w:after="60" w:line="264" w:lineRule="auto"/>
            </w:pPr>
            <w:r/>
            <w:r>
              <w:rPr>
                <w:b/>
                <w:i w:val="0"/>
                <w:color w:val="112345"/>
                <w:sz w:val="17"/>
              </w:rPr>
              <w:t>MODE</w:t>
            </w:r>
          </w:p>
        </w:tc>
        <w:tc>
          <w:tcPr>
            <w:tcW w:type="dxa" w:w="2448"/>
            <w:shd w:val="clear" w:color="auto" w:fill="F3EFE6"/>
          </w:tcPr>
          <w:p>
            <w:pPr>
              <w:spacing w:before="60" w:after="60" w:line="264" w:lineRule="auto"/>
            </w:pPr>
            <w:r/>
            <w:r>
              <w:rPr>
                <w:b/>
                <w:i w:val="0"/>
                <w:color w:val="112345"/>
                <w:sz w:val="17"/>
              </w:rPr>
              <w:t>SECTION</w:t>
            </w:r>
          </w:p>
        </w:tc>
        <w:tc>
          <w:tcPr>
            <w:tcW w:type="dxa" w:w="1152"/>
            <w:shd w:val="clear" w:color="auto" w:fill="F3EFE6"/>
          </w:tcPr>
          <w:p>
            <w:pPr>
              <w:spacing w:before="60" w:after="60" w:line="264" w:lineRule="auto"/>
            </w:pPr>
            <w:r/>
            <w:r>
              <w:rPr>
                <w:b/>
                <w:i w:val="0"/>
                <w:color w:val="112345"/>
                <w:sz w:val="17"/>
              </w:rPr>
              <w:t>PARAGRAPHS</w:t>
            </w:r>
          </w:p>
        </w:tc>
        <w:tc>
          <w:tcPr>
            <w:tcW w:type="dxa" w:w="2880"/>
            <w:shd w:val="clear" w:color="auto" w:fill="F3EFE6"/>
          </w:tcPr>
          <w:p>
            <w:pPr>
              <w:spacing w:before="60" w:after="60" w:line="264" w:lineRule="auto"/>
            </w:pPr>
            <w:r/>
            <w:r>
              <w:rPr>
                <w:b/>
                <w:i w:val="0"/>
                <w:color w:val="112345"/>
                <w:sz w:val="17"/>
              </w:rPr>
              <w:t>ASSET FAMILY</w:t>
            </w:r>
          </w:p>
        </w:tc>
        <w:tc>
          <w:tcPr>
            <w:tcW w:type="dxa" w:w="720"/>
            <w:shd w:val="clear" w:color="auto" w:fill="F3EFE6"/>
          </w:tcPr>
          <w:p>
            <w:pPr>
              <w:spacing w:before="60" w:after="60" w:line="264" w:lineRule="auto"/>
            </w:pPr>
            <w:r/>
            <w:r>
              <w:rPr>
                <w:b/>
                <w:i w:val="0"/>
                <w:color w:val="112345"/>
                <w:sz w:val="17"/>
              </w:rPr>
              <w:t>STATES</w:t>
            </w:r>
          </w:p>
        </w:tc>
      </w:tr>
      <w:tr>
        <w:tc>
          <w:tcPr>
            <w:tcW w:type="dxa" w:w="1152"/>
          </w:tcPr>
          <w:p>
            <w:pPr>
              <w:spacing w:before="60" w:after="60" w:line="264" w:lineRule="auto"/>
            </w:pPr>
            <w:r/>
            <w:r>
              <w:rPr>
                <w:b w:val="0"/>
                <w:i w:val="0"/>
                <w:sz w:val="14"/>
              </w:rPr>
              <w:t>V9-O01</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V9-O02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NEW_V9_FS_01_INCOMPLETE_QUESTION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V9-O03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NEW_V9_FS_00_MAY_TRAVEL</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V9-C07</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4 WHY TRANSFERABLE-SKILLS ADVICE HELPS</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NEW_V9_FS_02_WHY_THE_ADVICE_HELPS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V9-T02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5 THE FOUR QUESTIONS</w:t>
            </w:r>
          </w:p>
        </w:tc>
        <w:tc>
          <w:tcPr>
            <w:tcW w:type="dxa" w:w="1152"/>
          </w:tcPr>
          <w:p>
            <w:pPr>
              <w:spacing w:before="60" w:after="60" w:line="264" w:lineRule="auto"/>
            </w:pPr>
            <w:r/>
            <w:r>
              <w:rPr>
                <w:b w:val="0"/>
                <w:i w:val="0"/>
                <w:sz w:val="14"/>
              </w:rPr>
              <w:t>1 to 2</w:t>
            </w:r>
          </w:p>
        </w:tc>
        <w:tc>
          <w:tcPr>
            <w:tcW w:type="dxa" w:w="2880"/>
          </w:tcPr>
          <w:p>
            <w:pPr>
              <w:spacing w:before="60" w:after="60" w:line="264" w:lineRule="auto"/>
            </w:pPr>
            <w:r/>
            <w:r>
              <w:rPr>
                <w:b w:val="0"/>
                <w:i w:val="0"/>
                <w:sz w:val="14"/>
              </w:rPr>
              <w:t>NEW_V9_FS_03_FOUR_QUESTIONS</w:t>
            </w:r>
          </w:p>
        </w:tc>
        <w:tc>
          <w:tcPr>
            <w:tcW w:type="dxa" w:w="720"/>
          </w:tcPr>
          <w:p>
            <w:pPr>
              <w:spacing w:before="60" w:after="60" w:line="264" w:lineRule="auto"/>
            </w:pPr>
            <w:r/>
            <w:r>
              <w:rPr>
                <w:b w:val="0"/>
                <w:i w:val="0"/>
                <w:sz w:val="14"/>
              </w:rPr>
              <w:t>5</w:t>
            </w:r>
          </w:p>
        </w:tc>
      </w:tr>
      <w:tr>
        <w:tc>
          <w:tcPr>
            <w:tcW w:type="dxa" w:w="1152"/>
          </w:tcPr>
          <w:p>
            <w:pPr>
              <w:spacing w:before="60" w:after="60" w:line="264" w:lineRule="auto"/>
            </w:pPr>
            <w:r/>
            <w:r>
              <w:rPr>
                <w:b w:val="0"/>
                <w:i w:val="0"/>
                <w:sz w:val="14"/>
              </w:rPr>
              <w:t>V9-C08</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6 1 | WHAT TRAVELS</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NEW_V9_FS_04_DEMONSTRATED_NOT_CLAIMED</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V9-C09</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7 2 | WHAT DOES NOT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NEW_V9_FS_05_TIED_TO_THE_OLD_CONTEXT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V9-C10</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8 3 | WHAT CAN I PROVE</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NEW_V9_FS_06_WHAT_CAN_ANOTHER_PERSON_SEE</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V9-C11</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9 4 | WHAT MUST I RELEARN</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NEW_V9_FS_07_WHAT_THE_NEW_CONTEXT_REQUIRES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V9-T03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10 THINK OF IT LIKE SORTING</w:t>
            </w:r>
          </w:p>
        </w:tc>
        <w:tc>
          <w:tcPr>
            <w:tcW w:type="dxa" w:w="1152"/>
          </w:tcPr>
          <w:p>
            <w:pPr>
              <w:spacing w:before="60" w:after="60" w:line="264" w:lineRule="auto"/>
            </w:pPr>
            <w:r/>
            <w:r>
              <w:rPr>
                <w:b w:val="0"/>
                <w:i w:val="0"/>
                <w:sz w:val="14"/>
              </w:rPr>
              <w:t>1 to 2</w:t>
            </w:r>
          </w:p>
        </w:tc>
        <w:tc>
          <w:tcPr>
            <w:tcW w:type="dxa" w:w="2880"/>
          </w:tcPr>
          <w:p>
            <w:pPr>
              <w:spacing w:before="60" w:after="60" w:line="264" w:lineRule="auto"/>
            </w:pPr>
            <w:r/>
            <w:r>
              <w:rPr>
                <w:b w:val="0"/>
                <w:i w:val="0"/>
                <w:sz w:val="14"/>
              </w:rPr>
              <w:t>NEW_V9_FS_08_SORTING</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11 TRY THE FOUR-COLUMN TEST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NEW_V9_FS_09_FOUR_COLUMNS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12 REAL LIMITS STILL MATTER</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NEW_V9_FS_10_BOUNDARY</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V9-C14</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13 WHY THIS CAN BE HARDER LATER IN YOUR CAREER</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NEW_V9_FS_11_FLUENCY_AND_PORTABILITY</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V9-T04</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14 HOW TO TALK ABOUT THE GAP</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NEW_V9_FS_13_X_Y_Z</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V9-C15</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17 CLOSE</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NEW_V9_FS_12_THE_AUDIT_AGAIN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V9-C16</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19 WATCH NEXT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NEW_V9_WATCH_NEXT</w:t>
            </w:r>
          </w:p>
        </w:tc>
        <w:tc>
          <w:tcPr>
            <w:tcW w:type="dxa" w:w="720"/>
          </w:tcPr>
          <w:p>
            <w:pPr>
              <w:spacing w:before="60" w:after="60" w:line="264" w:lineRule="auto"/>
            </w:pPr>
            <w:r/>
            <w:r>
              <w:rPr>
                <w:b w:val="0"/>
                <w:i w:val="0"/>
                <w:sz w:val="14"/>
              </w:rPr>
              <w:t>1</w:t>
            </w:r>
          </w:p>
        </w:tc>
      </w:tr>
    </w:tbl>
    <w:p>
      <w:pPr>
        <w:spacing w:after="120"/>
      </w:pPr>
    </w:p>
    <w:p>
      <w:pPr>
        <w:spacing w:before="100" w:after="200"/>
      </w:pPr>
      <w:r>
        <w:rPr>
          <w:b w:val="0"/>
          <w:i w:val="0"/>
          <w:color w:val="5A6B82"/>
          <w:sz w:val="19"/>
        </w:rPr>
        <w:t>One event list generates the camera map, the motion map, the sound map, the asset index and the Riverside prompt, so no two of them can disagree. An event may begin and end inside one paragraph or run across several.</w:t>
      </w:r>
    </w:p>
    <w:p>
      <w:pPr>
        <w:spacing w:before="320" w:after="120"/>
        <w:keepNext w:val="1"/>
        <w:keepLines w:val="1"/>
      </w:pPr>
      <w:r>
        <w:rPr>
          <w:b/>
          <w:i w:val="0"/>
          <w:color w:val="112345"/>
          <w:sz w:val="26"/>
        </w:rPr>
        <w:t>FAMILIES, AND WHERE EACH ONE PLAYS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456"/>
            <w:shd w:val="clear" w:color="auto" w:fill="F3EFE6"/>
          </w:tcPr>
          <w:p>
            <w:pPr>
              <w:spacing w:before="60" w:after="60" w:line="264" w:lineRule="auto"/>
            </w:pPr>
            <w:r/>
            <w:r>
              <w:rPr>
                <w:b/>
                <w:i w:val="0"/>
                <w:color w:val="112345"/>
                <w:sz w:val="17"/>
              </w:rPr>
              <w:t>ASSET FAMILY</w:t>
            </w:r>
          </w:p>
        </w:tc>
        <w:tc>
          <w:tcPr>
            <w:tcW w:type="dxa" w:w="3456"/>
            <w:shd w:val="clear" w:color="auto" w:fill="F3EFE6"/>
          </w:tcPr>
          <w:p>
            <w:pPr>
              <w:spacing w:before="60" w:after="60" w:line="264" w:lineRule="auto"/>
            </w:pPr>
            <w:r/>
            <w:r>
              <w:rPr>
                <w:b/>
                <w:i w:val="0"/>
                <w:color w:val="112345"/>
                <w:sz w:val="17"/>
              </w:rPr>
              <w:t>FIRST EVENT</w:t>
            </w:r>
          </w:p>
        </w:tc>
        <w:tc>
          <w:tcPr>
            <w:tcW w:type="dxa" w:w="1296"/>
            <w:shd w:val="clear" w:color="auto" w:fill="F3EFE6"/>
          </w:tcPr>
          <w:p>
            <w:pPr>
              <w:spacing w:before="60" w:after="60" w:line="264" w:lineRule="auto"/>
            </w:pPr>
            <w:r/>
            <w:r>
              <w:rPr>
                <w:b/>
                <w:i w:val="0"/>
                <w:color w:val="112345"/>
                <w:sz w:val="17"/>
              </w:rPr>
              <w:t>OCCURRENCES</w:t>
            </w:r>
          </w:p>
        </w:tc>
        <w:tc>
          <w:tcPr>
            <w:tcW w:type="dxa" w:w="1008"/>
            <w:shd w:val="clear" w:color="auto" w:fill="F3EFE6"/>
          </w:tcPr>
          <w:p>
            <w:pPr>
              <w:spacing w:before="60" w:after="60" w:line="264" w:lineRule="auto"/>
            </w:pPr>
            <w:r/>
            <w:r>
              <w:rPr>
                <w:b/>
                <w:i w:val="0"/>
                <w:color w:val="112345"/>
                <w:sz w:val="17"/>
              </w:rPr>
              <w:t>STATES</w:t>
            </w:r>
          </w:p>
        </w:tc>
      </w:tr>
      <w:tr>
        <w:tc>
          <w:tcPr>
            <w:tcW w:type="dxa" w:w="3456"/>
          </w:tcPr>
          <w:p>
            <w:pPr>
              <w:spacing w:before="60" w:after="60" w:line="264" w:lineRule="auto"/>
            </w:pPr>
            <w:r/>
            <w:r>
              <w:rPr>
                <w:b w:val="0"/>
                <w:i w:val="0"/>
                <w:sz w:val="15"/>
              </w:rPr>
              <w:t>NEW_V9_FS_01_INCOMPLETE_QUESTION</w:t>
            </w:r>
          </w:p>
        </w:tc>
        <w:tc>
          <w:tcPr>
            <w:tcW w:type="dxa" w:w="3456"/>
          </w:tcPr>
          <w:p>
            <w:pPr>
              <w:spacing w:before="60" w:after="60" w:line="264" w:lineRule="auto"/>
            </w:pPr>
            <w:r/>
            <w:r>
              <w:rPr>
                <w:b w:val="0"/>
                <w:i w:val="0"/>
                <w:sz w:val="15"/>
              </w:rPr>
              <w:t>1 HOOK,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NEW_V9_FS_00_MAY_TRAVEL</w:t>
            </w:r>
          </w:p>
        </w:tc>
        <w:tc>
          <w:tcPr>
            <w:tcW w:type="dxa" w:w="3456"/>
          </w:tcPr>
          <w:p>
            <w:pPr>
              <w:spacing w:before="60" w:after="60" w:line="264" w:lineRule="auto"/>
            </w:pPr>
            <w:r/>
            <w:r>
              <w:rPr>
                <w:b w:val="0"/>
                <w:i w:val="0"/>
                <w:sz w:val="15"/>
              </w:rPr>
              <w:t>1 HOOK, para 3</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NEW_V9_FS_02_WHY_THE_ADVICE_HELPS</w:t>
            </w:r>
          </w:p>
        </w:tc>
        <w:tc>
          <w:tcPr>
            <w:tcW w:type="dxa" w:w="3456"/>
          </w:tcPr>
          <w:p>
            <w:pPr>
              <w:spacing w:before="60" w:after="60" w:line="264" w:lineRule="auto"/>
            </w:pPr>
            <w:r/>
            <w:r>
              <w:rPr>
                <w:b w:val="0"/>
                <w:i w:val="0"/>
                <w:sz w:val="15"/>
              </w:rPr>
              <w:t>4 WHY TRANSFERABLE-SKILLS ADVICE HELPS,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NEW_V9_FS_03_FOUR_QUESTIONS</w:t>
            </w:r>
          </w:p>
        </w:tc>
        <w:tc>
          <w:tcPr>
            <w:tcW w:type="dxa" w:w="3456"/>
          </w:tcPr>
          <w:p>
            <w:pPr>
              <w:spacing w:before="60" w:after="60" w:line="264" w:lineRule="auto"/>
            </w:pPr>
            <w:r/>
            <w:r>
              <w:rPr>
                <w:b w:val="0"/>
                <w:i w:val="0"/>
                <w:sz w:val="15"/>
              </w:rPr>
              <w:t>5 THE FOUR QUESTIONS,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5</w:t>
            </w:r>
          </w:p>
        </w:tc>
      </w:tr>
      <w:tr>
        <w:tc>
          <w:tcPr>
            <w:tcW w:type="dxa" w:w="3456"/>
          </w:tcPr>
          <w:p>
            <w:pPr>
              <w:spacing w:before="60" w:after="60" w:line="264" w:lineRule="auto"/>
            </w:pPr>
            <w:r/>
            <w:r>
              <w:rPr>
                <w:b w:val="0"/>
                <w:i w:val="0"/>
                <w:sz w:val="15"/>
              </w:rPr>
              <w:t>NEW_V9_FS_04_DEMONSTRATED_NOT_CLAIMED</w:t>
            </w:r>
          </w:p>
        </w:tc>
        <w:tc>
          <w:tcPr>
            <w:tcW w:type="dxa" w:w="3456"/>
          </w:tcPr>
          <w:p>
            <w:pPr>
              <w:spacing w:before="60" w:after="60" w:line="264" w:lineRule="auto"/>
            </w:pPr>
            <w:r/>
            <w:r>
              <w:rPr>
                <w:b w:val="0"/>
                <w:i w:val="0"/>
                <w:sz w:val="15"/>
              </w:rPr>
              <w:t>6 1 | WHAT TRAVELS,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NEW_V9_FS_05_TIED_TO_THE_OLD_CONTEXT</w:t>
            </w:r>
          </w:p>
        </w:tc>
        <w:tc>
          <w:tcPr>
            <w:tcW w:type="dxa" w:w="3456"/>
          </w:tcPr>
          <w:p>
            <w:pPr>
              <w:spacing w:before="60" w:after="60" w:line="264" w:lineRule="auto"/>
            </w:pPr>
            <w:r/>
            <w:r>
              <w:rPr>
                <w:b w:val="0"/>
                <w:i w:val="0"/>
                <w:sz w:val="15"/>
              </w:rPr>
              <w:t>7 2 | WHAT DOES NOT,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NEW_V9_FS_06_WHAT_CAN_ANOTHER_PERSON_SEE</w:t>
            </w:r>
          </w:p>
        </w:tc>
        <w:tc>
          <w:tcPr>
            <w:tcW w:type="dxa" w:w="3456"/>
          </w:tcPr>
          <w:p>
            <w:pPr>
              <w:spacing w:before="60" w:after="60" w:line="264" w:lineRule="auto"/>
            </w:pPr>
            <w:r/>
            <w:r>
              <w:rPr>
                <w:b w:val="0"/>
                <w:i w:val="0"/>
                <w:sz w:val="15"/>
              </w:rPr>
              <w:t>8 3 | WHAT CAN I PROVE,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NEW_V9_FS_07_WHAT_THE_NEW_CONTEXT_REQUIRES</w:t>
            </w:r>
          </w:p>
        </w:tc>
        <w:tc>
          <w:tcPr>
            <w:tcW w:type="dxa" w:w="3456"/>
          </w:tcPr>
          <w:p>
            <w:pPr>
              <w:spacing w:before="60" w:after="60" w:line="264" w:lineRule="auto"/>
            </w:pPr>
            <w:r/>
            <w:r>
              <w:rPr>
                <w:b w:val="0"/>
                <w:i w:val="0"/>
                <w:sz w:val="15"/>
              </w:rPr>
              <w:t>9 4 | WHAT MUST I RELEARN, para 3</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NEW_V9_FS_08_SORTING</w:t>
            </w:r>
          </w:p>
        </w:tc>
        <w:tc>
          <w:tcPr>
            <w:tcW w:type="dxa" w:w="3456"/>
          </w:tcPr>
          <w:p>
            <w:pPr>
              <w:spacing w:before="60" w:after="60" w:line="264" w:lineRule="auto"/>
            </w:pPr>
            <w:r/>
            <w:r>
              <w:rPr>
                <w:b w:val="0"/>
                <w:i w:val="0"/>
                <w:sz w:val="15"/>
              </w:rPr>
              <w:t>10 THINK OF IT LIKE SORTING,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NEW_V9_FS_09_FOUR_COLUMNS</w:t>
            </w:r>
          </w:p>
        </w:tc>
        <w:tc>
          <w:tcPr>
            <w:tcW w:type="dxa" w:w="3456"/>
          </w:tcPr>
          <w:p>
            <w:pPr>
              <w:spacing w:before="60" w:after="60" w:line="264" w:lineRule="auto"/>
            </w:pPr>
            <w:r/>
            <w:r>
              <w:rPr>
                <w:b w:val="0"/>
                <w:i w:val="0"/>
                <w:sz w:val="15"/>
              </w:rPr>
              <w:t>11 TRY THE FOUR-COLUMN TEST,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NEW_V9_FS_10_BOUNDARY</w:t>
            </w:r>
          </w:p>
        </w:tc>
        <w:tc>
          <w:tcPr>
            <w:tcW w:type="dxa" w:w="3456"/>
          </w:tcPr>
          <w:p>
            <w:pPr>
              <w:spacing w:before="60" w:after="60" w:line="264" w:lineRule="auto"/>
            </w:pPr>
            <w:r/>
            <w:r>
              <w:rPr>
                <w:b w:val="0"/>
                <w:i w:val="0"/>
                <w:sz w:val="15"/>
              </w:rPr>
              <w:t>12 REAL LIMITS STILL MATTER,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NEW_V9_FS_11_FLUENCY_AND_PORTABILITY</w:t>
            </w:r>
          </w:p>
        </w:tc>
        <w:tc>
          <w:tcPr>
            <w:tcW w:type="dxa" w:w="3456"/>
          </w:tcPr>
          <w:p>
            <w:pPr>
              <w:spacing w:before="60" w:after="60" w:line="264" w:lineRule="auto"/>
            </w:pPr>
            <w:r/>
            <w:r>
              <w:rPr>
                <w:b w:val="0"/>
                <w:i w:val="0"/>
                <w:sz w:val="15"/>
              </w:rPr>
              <w:t>13 WHY THIS CAN BE HARDER LATER IN YOUR CAREER, para 3</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NEW_V9_FS_13_X_Y_Z</w:t>
            </w:r>
          </w:p>
        </w:tc>
        <w:tc>
          <w:tcPr>
            <w:tcW w:type="dxa" w:w="3456"/>
          </w:tcPr>
          <w:p>
            <w:pPr>
              <w:spacing w:before="60" w:after="60" w:line="264" w:lineRule="auto"/>
            </w:pPr>
            <w:r/>
            <w:r>
              <w:rPr>
                <w:b w:val="0"/>
                <w:i w:val="0"/>
                <w:sz w:val="15"/>
              </w:rPr>
              <w:t>14 HOW TO TALK ABOUT THE GAP,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NEW_V9_FS_12_THE_AUDIT_AGAIN</w:t>
            </w:r>
          </w:p>
        </w:tc>
        <w:tc>
          <w:tcPr>
            <w:tcW w:type="dxa" w:w="3456"/>
          </w:tcPr>
          <w:p>
            <w:pPr>
              <w:spacing w:before="60" w:after="60" w:line="264" w:lineRule="auto"/>
            </w:pPr>
            <w:r/>
            <w:r>
              <w:rPr>
                <w:b w:val="0"/>
                <w:i w:val="0"/>
                <w:sz w:val="15"/>
              </w:rPr>
              <w:t>17 CLOSE,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NEW_V9_WATCH_NEXT</w:t>
            </w:r>
          </w:p>
        </w:tc>
        <w:tc>
          <w:tcPr>
            <w:tcW w:type="dxa" w:w="3456"/>
          </w:tcPr>
          <w:p>
            <w:pPr>
              <w:spacing w:before="60" w:after="60" w:line="264" w:lineRule="auto"/>
            </w:pPr>
            <w:r/>
            <w:r>
              <w:rPr>
                <w:b w:val="0"/>
                <w:i w:val="0"/>
                <w:sz w:val="15"/>
              </w:rPr>
              <w:t>19 WATCH NEXT,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bl>
    <w:p>
      <w:pPr>
        <w:spacing w:after="120"/>
      </w:pPr>
    </w:p>
    <w:p>
      <w:pPr>
        <w:spacing w:before="100" w:after="200"/>
      </w:pPr>
      <w:r>
        <w:rPr>
          <w:b w:val="0"/>
          <w:i w:val="0"/>
          <w:color w:val="5A6B82"/>
          <w:sz w:val="19"/>
        </w:rPr>
        <w:t>Every cue resolves to one section and one paragraph, and every label and trigger above is read from the reconciled script at that location. RE-ANCHORED means the card is unchanged and only its placement moved. RE-CUED means the card was cued in the wrong place and was moved to the section its own copy belongs to.</w:t>
      </w:r>
    </w:p>
    <w:p>
      <w:pPr>
        <w:spacing w:before="320" w:after="120"/>
        <w:keepNext w:val="1"/>
        <w:keepLines w:val="1"/>
      </w:pPr>
      <w:r>
        <w:rPr>
          <w:b/>
          <w:i w:val="0"/>
          <w:color w:val="112345"/>
          <w:sz w:val="26"/>
        </w:rPr>
        <w:t>EARLY-EDIT BEATS FROM THE CURRENT BRIEF</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F3EFE6"/>
          </w:tcPr>
          <w:p>
            <w:pPr>
              <w:spacing w:before="60" w:after="60" w:line="264" w:lineRule="auto"/>
            </w:pPr>
            <w:r/>
            <w:r>
              <w:rPr>
                <w:b/>
                <w:i w:val="0"/>
                <w:color w:val="112345"/>
                <w:sz w:val="17"/>
              </w:rPr>
            </w:r>
          </w:p>
        </w:tc>
        <w:tc>
          <w:tcPr>
            <w:tcW w:type="dxa" w:w="1152"/>
            <w:shd w:val="clear" w:color="auto" w:fill="F3EFE6"/>
          </w:tcPr>
          <w:p>
            <w:pPr>
              <w:spacing w:before="60" w:after="60" w:line="264" w:lineRule="auto"/>
            </w:pPr>
            <w:r/>
            <w:r>
              <w:rPr>
                <w:b/>
                <w:i w:val="0"/>
                <w:color w:val="112345"/>
                <w:sz w:val="17"/>
              </w:rPr>
              <w:t>PHASE</w:t>
            </w:r>
          </w:p>
        </w:tc>
        <w:tc>
          <w:tcPr>
            <w:tcW w:type="dxa" w:w="2880"/>
            <w:shd w:val="clear" w:color="auto" w:fill="F3EFE6"/>
          </w:tcPr>
          <w:p>
            <w:pPr>
              <w:spacing w:before="60" w:after="60" w:line="264" w:lineRule="auto"/>
            </w:pPr>
            <w:r/>
            <w:r>
              <w:rPr>
                <w:b/>
                <w:i w:val="0"/>
                <w:color w:val="112345"/>
                <w:sz w:val="17"/>
              </w:rPr>
              <w:t>TREATMENT</w:t>
            </w:r>
          </w:p>
        </w:tc>
        <w:tc>
          <w:tcPr>
            <w:tcW w:type="dxa" w:w="864"/>
            <w:shd w:val="clear" w:color="auto" w:fill="F3EFE6"/>
          </w:tcPr>
          <w:p>
            <w:pPr>
              <w:spacing w:before="60" w:after="60" w:line="264" w:lineRule="auto"/>
            </w:pPr>
            <w:r/>
            <w:r>
              <w:rPr>
                <w:b/>
                <w:i w:val="0"/>
                <w:color w:val="112345"/>
                <w:sz w:val="17"/>
              </w:rPr>
              <w:t>ACCENT</w:t>
            </w:r>
          </w:p>
        </w:tc>
        <w:tc>
          <w:tcPr>
            <w:tcW w:type="dxa" w:w="4320"/>
            <w:shd w:val="clear" w:color="auto" w:fill="F3EFE6"/>
          </w:tcPr>
          <w:p>
            <w:pPr>
              <w:spacing w:before="60" w:after="60" w:line="264" w:lineRule="auto"/>
            </w:pPr>
            <w:r/>
            <w:r>
              <w:rPr>
                <w:b/>
                <w:i w:val="0"/>
                <w:color w:val="112345"/>
                <w:sz w:val="17"/>
              </w:rPr>
              <w:t>DISPLAY COPY</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CAMERA + BRIEF EDITORIAL TEXT</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NOT EVERYTHING TRAVELS</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TRUE FULL-SCREEN QUESTION CONTRAST  |  S</w:t>
            </w:r>
          </w:p>
        </w:tc>
        <w:tc>
          <w:tcPr>
            <w:tcW w:type="dxa" w:w="864"/>
          </w:tcPr>
          <w:p>
            <w:pPr>
              <w:spacing w:before="60" w:after="60" w:line="264" w:lineRule="auto"/>
            </w:pPr>
            <w:r/>
            <w:r>
              <w:rPr>
                <w:b w:val="0"/>
                <w:i w:val="0"/>
                <w:sz w:val="15"/>
              </w:rPr>
              <w:t>S1</w:t>
            </w:r>
          </w:p>
        </w:tc>
        <w:tc>
          <w:tcPr>
            <w:tcW w:type="dxa" w:w="4320"/>
          </w:tcPr>
          <w:p>
            <w:pPr>
              <w:spacing w:before="60" w:after="60" w:line="264" w:lineRule="auto"/>
            </w:pPr>
            <w:r/>
            <w:r>
              <w:rPr>
                <w:b w:val="0"/>
                <w:i w:val="0"/>
                <w:sz w:val="15"/>
              </w:rPr>
              <w:t>WHAT COMES WITH ME? / WHAT STAYS BEHIND?</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TRUE FULL-SCREEN COMPARISON, THEN CAMERA</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JUDGMENT: MAY TRAVEL / RELATIONSHIPS: MAY NOT</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THE FOUR QUESTIONS  |  S2</w:t>
            </w:r>
          </w:p>
        </w:tc>
        <w:tc>
          <w:tcPr>
            <w:tcW w:type="dxa" w:w="864"/>
          </w:tcPr>
          <w:p>
            <w:pPr>
              <w:spacing w:before="60" w:after="60" w:line="264" w:lineRule="auto"/>
            </w:pPr>
            <w:r/>
            <w:r>
              <w:rPr>
                <w:b w:val="0"/>
                <w:i w:val="0"/>
                <w:sz w:val="15"/>
              </w:rPr>
              <w:t>S2</w:t>
            </w:r>
          </w:p>
        </w:tc>
        <w:tc>
          <w:tcPr>
            <w:tcW w:type="dxa" w:w="4320"/>
          </w:tcPr>
          <w:p>
            <w:pPr>
              <w:spacing w:before="60" w:after="60" w:line="264" w:lineRule="auto"/>
            </w:pPr>
            <w:r/>
            <w:r>
              <w:rPr>
                <w:b w:val="0"/>
                <w:i w:val="0"/>
                <w:sz w:val="15"/>
              </w:rPr>
              <w:t>TRUE FULL-SCREEN TEACHING  |  WHAT TRAVELS? / WHAT D</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THINK OF IT LIKE SORTING  |  S3</w:t>
            </w:r>
          </w:p>
        </w:tc>
        <w:tc>
          <w:tcPr>
            <w:tcW w:type="dxa" w:w="864"/>
          </w:tcPr>
          <w:p>
            <w:pPr>
              <w:spacing w:before="60" w:after="60" w:line="264" w:lineRule="auto"/>
            </w:pPr>
            <w:r/>
            <w:r>
              <w:rPr>
                <w:b w:val="0"/>
                <w:i w:val="0"/>
                <w:sz w:val="15"/>
              </w:rPr>
              <w:t>S3</w:t>
            </w:r>
          </w:p>
        </w:tc>
        <w:tc>
          <w:tcPr>
            <w:tcW w:type="dxa" w:w="4320"/>
          </w:tcPr>
          <w:p>
            <w:pPr>
              <w:spacing w:before="60" w:after="60" w:line="264" w:lineRule="auto"/>
            </w:pPr>
            <w:r/>
            <w:r>
              <w:rPr>
                <w:b w:val="0"/>
                <w:i w:val="0"/>
                <w:sz w:val="15"/>
              </w:rPr>
              <w:t>TRUE FULL-SCREEN SORTING ILLUSTRATION  |  AS IT IS /</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HOW TO TALK ABOUT THE GAP  |  S4</w:t>
            </w:r>
          </w:p>
        </w:tc>
        <w:tc>
          <w:tcPr>
            <w:tcW w:type="dxa" w:w="864"/>
          </w:tcPr>
          <w:p>
            <w:pPr>
              <w:spacing w:before="60" w:after="60" w:line="264" w:lineRule="auto"/>
            </w:pPr>
            <w:r/>
            <w:r>
              <w:rPr>
                <w:b w:val="0"/>
                <w:i w:val="0"/>
                <w:sz w:val="15"/>
              </w:rPr>
              <w:t>S4</w:t>
            </w:r>
          </w:p>
        </w:tc>
        <w:tc>
          <w:tcPr>
            <w:tcW w:type="dxa" w:w="4320"/>
          </w:tcPr>
          <w:p>
            <w:pPr>
              <w:spacing w:before="60" w:after="60" w:line="264" w:lineRule="auto"/>
            </w:pPr>
            <w:r/>
            <w:r>
              <w:rPr>
                <w:b w:val="0"/>
                <w:i w:val="0"/>
                <w:sz w:val="15"/>
              </w:rPr>
              <w:t>TRUE FULL-SCREEN CONVERSATION  |  USEFUL EXPERIENCE:</w:t>
            </w:r>
          </w:p>
        </w:tc>
      </w:tr>
      <w:tr>
        <w:tc>
          <w:tcPr>
            <w:tcW w:type="dxa" w:w="432"/>
          </w:tcPr>
          <w:p>
            <w:pPr>
              <w:spacing w:before="60" w:after="60" w:line="264" w:lineRule="auto"/>
            </w:pPr>
            <w:r/>
            <w:r>
              <w:rPr>
                <w:b w:val="0"/>
                <w:i w:val="0"/>
                <w:sz w:val="15"/>
              </w:rPr>
              <w:t>4</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STORY LOOP PAYOFF  |  S5</w:t>
            </w:r>
          </w:p>
        </w:tc>
        <w:tc>
          <w:tcPr>
            <w:tcW w:type="dxa" w:w="864"/>
          </w:tcPr>
          <w:p>
            <w:pPr>
              <w:spacing w:before="60" w:after="60" w:line="264" w:lineRule="auto"/>
            </w:pPr>
            <w:r/>
            <w:r>
              <w:rPr>
                <w:b w:val="0"/>
                <w:i w:val="0"/>
                <w:sz w:val="15"/>
              </w:rPr>
              <w:t>S5</w:t>
            </w:r>
          </w:p>
        </w:tc>
        <w:tc>
          <w:tcPr>
            <w:tcW w:type="dxa" w:w="4320"/>
          </w:tcPr>
          <w:p>
            <w:pPr>
              <w:spacing w:before="60" w:after="60" w:line="264" w:lineRule="auto"/>
            </w:pPr>
            <w:r/>
            <w:r>
              <w:rPr>
                <w:b w:val="0"/>
                <w:i w:val="0"/>
                <w:sz w:val="15"/>
              </w:rPr>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Chapters and SRT are produced from the finished export. No timecode in this package is measured.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