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29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29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1,701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39 rendered teaching and end-card states across 17 active families and 20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THIS FEELS STRANGE WHEN YOU ARE EXPERIENCED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48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Your First 90 Days in a New Job: What Really Matters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V10 uses the longer approved thumbnail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DON’T SPEND YOUR FIRST 90 DAYS PROVING YOURSELF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 events, 3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states across 20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families, 17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