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to Do When Your New Job Isn’t the Job You Accepted</w:t>
      </w:r>
    </w:p>
    <w:p>
      <w:pPr>
        <w:spacing w:before="0" w:after="280"/>
      </w:pPr>
      <w:r>
        <w:rPr>
          <w:b w:val="0"/>
          <w:i w:val="0"/>
          <w:color w:val="5A6B82"/>
          <w:sz w:val="20"/>
        </w:rPr>
        <w:t>Run of show</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1,289</w:t>
      </w:r>
    </w:p>
    <w:p>
      <w:pPr>
        <w:spacing w:after="80"/>
      </w:pPr>
      <w:r>
        <w:rPr>
          <w:b/>
          <w:color w:val="8A6D1E"/>
          <w:sz w:val="20"/>
        </w:rPr>
        <w:t xml:space="preserve">Planning estimate, provisional  </w:t>
      </w:r>
      <w:r>
        <w:rPr>
          <w:sz w:val="21"/>
        </w:rPr>
        <w:t>8:53 to 9:54, arithmetic at 130 to 145 words per minute. Not a runtime.</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Camera-led does not mean camera-only. The edit begins on the first spoken line. Editorial hook text, a meaningful cutaway and a restrained sound accent may enter the first relevant beats while the voice continues. No branded pre-roll and no dead-air slide.</w:t>
      </w:r>
    </w:p>
    <w:p>
      <w:pPr>
        <w:spacing w:before="320" w:after="120"/>
        <w:keepNext w:val="1"/>
        <w:keepLines w:val="1"/>
      </w:pPr>
      <w:r>
        <w:rPr>
          <w:b/>
          <w:i w:val="0"/>
          <w:color w:val="112345"/>
          <w:sz w:val="26"/>
        </w:rPr>
        <w:t>SECTION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r>
          </w:p>
        </w:tc>
        <w:tc>
          <w:tcPr>
            <w:tcW w:type="dxa" w:w="4320"/>
            <w:shd w:val="clear" w:color="auto" w:fill="F3EFE6"/>
          </w:tcPr>
          <w:p>
            <w:pPr>
              <w:spacing w:before="60" w:after="60" w:line="264" w:lineRule="auto"/>
            </w:pPr>
            <w:r/>
            <w:r>
              <w:rPr>
                <w:b/>
                <w:i w:val="0"/>
                <w:color w:val="112345"/>
                <w:sz w:val="17"/>
              </w:rPr>
              <w:t>SECTION</w:t>
            </w:r>
          </w:p>
        </w:tc>
        <w:tc>
          <w:tcPr>
            <w:tcW w:type="dxa" w:w="1440"/>
            <w:shd w:val="clear" w:color="auto" w:fill="F3EFE6"/>
          </w:tcPr>
          <w:p>
            <w:pPr>
              <w:spacing w:before="60" w:after="60" w:line="264" w:lineRule="auto"/>
            </w:pPr>
            <w:r/>
            <w:r>
              <w:rPr>
                <w:b/>
                <w:i w:val="0"/>
                <w:color w:val="112345"/>
                <w:sz w:val="17"/>
              </w:rPr>
              <w:t>PARAGRAPHS</w:t>
            </w:r>
          </w:p>
        </w:tc>
        <w:tc>
          <w:tcPr>
            <w:tcW w:type="dxa" w:w="1152"/>
            <w:shd w:val="clear" w:color="auto" w:fill="F3EFE6"/>
          </w:tcPr>
          <w:p>
            <w:pPr>
              <w:spacing w:before="60" w:after="60" w:line="264" w:lineRule="auto"/>
            </w:pPr>
            <w:r/>
            <w:r>
              <w:rPr>
                <w:b/>
                <w:i w:val="0"/>
                <w:color w:val="112345"/>
                <w:sz w:val="17"/>
              </w:rPr>
              <w:t>WORDS</w:t>
            </w:r>
          </w:p>
        </w:tc>
      </w:tr>
      <w:tr>
        <w:tc>
          <w:tcPr>
            <w:tcW w:type="dxa" w:w="576"/>
          </w:tcPr>
          <w:p>
            <w:pPr>
              <w:spacing w:before="60" w:after="60" w:line="264" w:lineRule="auto"/>
            </w:pPr>
            <w:r/>
            <w:r>
              <w:rPr>
                <w:b w:val="0"/>
                <w:i w:val="0"/>
                <w:sz w:val="17"/>
              </w:rPr>
              <w:t>1</w:t>
            </w:r>
          </w:p>
        </w:tc>
        <w:tc>
          <w:tcPr>
            <w:tcW w:type="dxa" w:w="4320"/>
          </w:tcPr>
          <w:p>
            <w:pPr>
              <w:spacing w:before="60" w:after="60" w:line="264" w:lineRule="auto"/>
            </w:pPr>
            <w:r/>
            <w:r>
              <w:rPr>
                <w:b w:val="0"/>
                <w:i w:val="0"/>
                <w:sz w:val="17"/>
              </w:rPr>
              <w:t>HOOK</w:t>
            </w:r>
          </w:p>
        </w:tc>
        <w:tc>
          <w:tcPr>
            <w:tcW w:type="dxa" w:w="1440"/>
          </w:tcPr>
          <w:p>
            <w:pPr>
              <w:spacing w:before="60" w:after="60" w:line="264" w:lineRule="auto"/>
            </w:pPr>
            <w:r/>
            <w:r>
              <w:rPr>
                <w:b w:val="0"/>
                <w:i w:val="0"/>
                <w:sz w:val="17"/>
              </w:rPr>
              <w:t>4</w:t>
            </w:r>
          </w:p>
        </w:tc>
        <w:tc>
          <w:tcPr>
            <w:tcW w:type="dxa" w:w="1152"/>
          </w:tcPr>
          <w:p>
            <w:pPr>
              <w:spacing w:before="60" w:after="60" w:line="264" w:lineRule="auto"/>
            </w:pPr>
            <w:r/>
            <w:r>
              <w:rPr>
                <w:b w:val="0"/>
                <w:i w:val="0"/>
                <w:sz w:val="17"/>
              </w:rPr>
              <w:t>125</w:t>
            </w:r>
          </w:p>
        </w:tc>
      </w:tr>
      <w:tr>
        <w:tc>
          <w:tcPr>
            <w:tcW w:type="dxa" w:w="576"/>
          </w:tcPr>
          <w:p>
            <w:pPr>
              <w:spacing w:before="60" w:after="60" w:line="264" w:lineRule="auto"/>
            </w:pPr>
            <w:r/>
            <w:r>
              <w:rPr>
                <w:b w:val="0"/>
                <w:i w:val="0"/>
                <w:sz w:val="17"/>
              </w:rPr>
              <w:t>2</w:t>
            </w:r>
          </w:p>
        </w:tc>
        <w:tc>
          <w:tcPr>
            <w:tcW w:type="dxa" w:w="4320"/>
          </w:tcPr>
          <w:p>
            <w:pPr>
              <w:spacing w:before="60" w:after="60" w:line="264" w:lineRule="auto"/>
            </w:pPr>
            <w:r/>
            <w:r>
              <w:rPr>
                <w:b w:val="0"/>
                <w:i w:val="0"/>
                <w:sz w:val="17"/>
              </w:rPr>
              <w:t>STORY LOOP</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45</w:t>
            </w:r>
          </w:p>
        </w:tc>
      </w:tr>
      <w:tr>
        <w:tc>
          <w:tcPr>
            <w:tcW w:type="dxa" w:w="576"/>
          </w:tcPr>
          <w:p>
            <w:pPr>
              <w:spacing w:before="60" w:after="60" w:line="264" w:lineRule="auto"/>
            </w:pPr>
            <w:r/>
            <w:r>
              <w:rPr>
                <w:b w:val="0"/>
                <w:i w:val="0"/>
                <w:sz w:val="17"/>
              </w:rPr>
              <w:t>3</w:t>
            </w:r>
          </w:p>
        </w:tc>
        <w:tc>
          <w:tcPr>
            <w:tcW w:type="dxa" w:w="4320"/>
          </w:tcPr>
          <w:p>
            <w:pPr>
              <w:spacing w:before="60" w:after="60" w:line="264" w:lineRule="auto"/>
            </w:pPr>
            <w:r/>
            <w:r>
              <w:rPr>
                <w:b w:val="0"/>
                <w:i w:val="0"/>
                <w:sz w:val="17"/>
              </w:rPr>
              <w:t>INTRODUCTION  [restored intro]</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51</w:t>
            </w:r>
          </w:p>
        </w:tc>
      </w:tr>
      <w:tr>
        <w:tc>
          <w:tcPr>
            <w:tcW w:type="dxa" w:w="576"/>
          </w:tcPr>
          <w:p>
            <w:pPr>
              <w:spacing w:before="60" w:after="60" w:line="264" w:lineRule="auto"/>
            </w:pPr>
            <w:r/>
            <w:r>
              <w:rPr>
                <w:b w:val="0"/>
                <w:i w:val="0"/>
                <w:sz w:val="17"/>
              </w:rPr>
              <w:t>4</w:t>
            </w:r>
          </w:p>
        </w:tc>
        <w:tc>
          <w:tcPr>
            <w:tcW w:type="dxa" w:w="4320"/>
          </w:tcPr>
          <w:p>
            <w:pPr>
              <w:spacing w:before="60" w:after="60" w:line="264" w:lineRule="auto"/>
            </w:pPr>
            <w:r/>
            <w:r>
              <w:rPr>
                <w:b w:val="0"/>
                <w:i w:val="0"/>
                <w:sz w:val="17"/>
              </w:rPr>
              <w:t>1 | EXPECTED</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96</w:t>
            </w:r>
          </w:p>
        </w:tc>
      </w:tr>
      <w:tr>
        <w:tc>
          <w:tcPr>
            <w:tcW w:type="dxa" w:w="576"/>
          </w:tcPr>
          <w:p>
            <w:pPr>
              <w:spacing w:before="60" w:after="60" w:line="264" w:lineRule="auto"/>
            </w:pPr>
            <w:r/>
            <w:r>
              <w:rPr>
                <w:b w:val="0"/>
                <w:i w:val="0"/>
                <w:sz w:val="17"/>
              </w:rPr>
              <w:t>5</w:t>
            </w:r>
          </w:p>
        </w:tc>
        <w:tc>
          <w:tcPr>
            <w:tcW w:type="dxa" w:w="4320"/>
          </w:tcPr>
          <w:p>
            <w:pPr>
              <w:spacing w:before="60" w:after="60" w:line="264" w:lineRule="auto"/>
            </w:pPr>
            <w:r/>
            <w:r>
              <w:rPr>
                <w:b w:val="0"/>
                <w:i w:val="0"/>
                <w:sz w:val="17"/>
              </w:rPr>
              <w:t>2 | ACTUAL</w:t>
            </w:r>
          </w:p>
        </w:tc>
        <w:tc>
          <w:tcPr>
            <w:tcW w:type="dxa" w:w="1440"/>
          </w:tcPr>
          <w:p>
            <w:pPr>
              <w:spacing w:before="60" w:after="60" w:line="264" w:lineRule="auto"/>
            </w:pPr>
            <w:r/>
            <w:r>
              <w:rPr>
                <w:b w:val="0"/>
                <w:i w:val="0"/>
                <w:sz w:val="17"/>
              </w:rPr>
              <w:t>5</w:t>
            </w:r>
          </w:p>
        </w:tc>
        <w:tc>
          <w:tcPr>
            <w:tcW w:type="dxa" w:w="1152"/>
          </w:tcPr>
          <w:p>
            <w:pPr>
              <w:spacing w:before="60" w:after="60" w:line="264" w:lineRule="auto"/>
            </w:pPr>
            <w:r/>
            <w:r>
              <w:rPr>
                <w:b w:val="0"/>
                <w:i w:val="0"/>
                <w:sz w:val="17"/>
              </w:rPr>
              <w:t>162</w:t>
            </w:r>
          </w:p>
        </w:tc>
      </w:tr>
      <w:tr>
        <w:tc>
          <w:tcPr>
            <w:tcW w:type="dxa" w:w="576"/>
          </w:tcPr>
          <w:p>
            <w:pPr>
              <w:spacing w:before="60" w:after="60" w:line="264" w:lineRule="auto"/>
            </w:pPr>
            <w:r/>
            <w:r>
              <w:rPr>
                <w:b w:val="0"/>
                <w:i w:val="0"/>
                <w:sz w:val="17"/>
              </w:rPr>
              <w:t>6</w:t>
            </w:r>
          </w:p>
        </w:tc>
        <w:tc>
          <w:tcPr>
            <w:tcW w:type="dxa" w:w="4320"/>
          </w:tcPr>
          <w:p>
            <w:pPr>
              <w:spacing w:before="60" w:after="60" w:line="264" w:lineRule="auto"/>
            </w:pPr>
            <w:r/>
            <w:r>
              <w:rPr>
                <w:b w:val="0"/>
                <w:i w:val="0"/>
                <w:sz w:val="17"/>
              </w:rPr>
              <w:t>3 | COST</w:t>
            </w:r>
          </w:p>
        </w:tc>
        <w:tc>
          <w:tcPr>
            <w:tcW w:type="dxa" w:w="1440"/>
          </w:tcPr>
          <w:p>
            <w:pPr>
              <w:spacing w:before="60" w:after="60" w:line="264" w:lineRule="auto"/>
            </w:pPr>
            <w:r/>
            <w:r>
              <w:rPr>
                <w:b w:val="0"/>
                <w:i w:val="0"/>
                <w:sz w:val="17"/>
              </w:rPr>
              <w:t>5</w:t>
            </w:r>
          </w:p>
        </w:tc>
        <w:tc>
          <w:tcPr>
            <w:tcW w:type="dxa" w:w="1152"/>
          </w:tcPr>
          <w:p>
            <w:pPr>
              <w:spacing w:before="60" w:after="60" w:line="264" w:lineRule="auto"/>
            </w:pPr>
            <w:r/>
            <w:r>
              <w:rPr>
                <w:b w:val="0"/>
                <w:i w:val="0"/>
                <w:sz w:val="17"/>
              </w:rPr>
              <w:t>160</w:t>
            </w:r>
          </w:p>
        </w:tc>
      </w:tr>
      <w:tr>
        <w:tc>
          <w:tcPr>
            <w:tcW w:type="dxa" w:w="576"/>
          </w:tcPr>
          <w:p>
            <w:pPr>
              <w:spacing w:before="60" w:after="60" w:line="264" w:lineRule="auto"/>
            </w:pPr>
            <w:r/>
            <w:r>
              <w:rPr>
                <w:b w:val="0"/>
                <w:i w:val="0"/>
                <w:sz w:val="17"/>
              </w:rPr>
              <w:t>7</w:t>
            </w:r>
          </w:p>
        </w:tc>
        <w:tc>
          <w:tcPr>
            <w:tcW w:type="dxa" w:w="4320"/>
          </w:tcPr>
          <w:p>
            <w:pPr>
              <w:spacing w:before="60" w:after="60" w:line="264" w:lineRule="auto"/>
            </w:pPr>
            <w:r/>
            <w:r>
              <w:rPr>
                <w:b w:val="0"/>
                <w:i w:val="0"/>
                <w:sz w:val="17"/>
              </w:rPr>
              <w:t>THE FOUR COST LENSES</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93</w:t>
            </w:r>
          </w:p>
        </w:tc>
      </w:tr>
      <w:tr>
        <w:tc>
          <w:tcPr>
            <w:tcW w:type="dxa" w:w="576"/>
          </w:tcPr>
          <w:p>
            <w:pPr>
              <w:spacing w:before="60" w:after="60" w:line="264" w:lineRule="auto"/>
            </w:pPr>
            <w:r/>
            <w:r>
              <w:rPr>
                <w:b w:val="0"/>
                <w:i w:val="0"/>
                <w:sz w:val="17"/>
              </w:rPr>
              <w:t>8</w:t>
            </w:r>
          </w:p>
        </w:tc>
        <w:tc>
          <w:tcPr>
            <w:tcW w:type="dxa" w:w="4320"/>
          </w:tcPr>
          <w:p>
            <w:pPr>
              <w:spacing w:before="60" w:after="60" w:line="264" w:lineRule="auto"/>
            </w:pPr>
            <w:r/>
            <w:r>
              <w:rPr>
                <w:b w:val="0"/>
                <w:i w:val="0"/>
                <w:sz w:val="17"/>
              </w:rPr>
              <w:t>4 | CHOICE</w:t>
            </w:r>
          </w:p>
        </w:tc>
        <w:tc>
          <w:tcPr>
            <w:tcW w:type="dxa" w:w="1440"/>
          </w:tcPr>
          <w:p>
            <w:pPr>
              <w:spacing w:before="60" w:after="60" w:line="264" w:lineRule="auto"/>
            </w:pPr>
            <w:r/>
            <w:r>
              <w:rPr>
                <w:b w:val="0"/>
                <w:i w:val="0"/>
                <w:sz w:val="17"/>
              </w:rPr>
              <w:t>4</w:t>
            </w:r>
          </w:p>
        </w:tc>
        <w:tc>
          <w:tcPr>
            <w:tcW w:type="dxa" w:w="1152"/>
          </w:tcPr>
          <w:p>
            <w:pPr>
              <w:spacing w:before="60" w:after="60" w:line="264" w:lineRule="auto"/>
            </w:pPr>
            <w:r/>
            <w:r>
              <w:rPr>
                <w:b w:val="0"/>
                <w:i w:val="0"/>
                <w:sz w:val="17"/>
              </w:rPr>
              <w:t>143</w:t>
            </w:r>
          </w:p>
        </w:tc>
      </w:tr>
      <w:tr>
        <w:tc>
          <w:tcPr>
            <w:tcW w:type="dxa" w:w="576"/>
          </w:tcPr>
          <w:p>
            <w:pPr>
              <w:spacing w:before="60" w:after="60" w:line="264" w:lineRule="auto"/>
            </w:pPr>
            <w:r/>
            <w:r>
              <w:rPr>
                <w:b w:val="0"/>
                <w:i w:val="0"/>
                <w:sz w:val="17"/>
              </w:rPr>
              <w:t>9</w:t>
            </w:r>
          </w:p>
        </w:tc>
        <w:tc>
          <w:tcPr>
            <w:tcW w:type="dxa" w:w="4320"/>
          </w:tcPr>
          <w:p>
            <w:pPr>
              <w:spacing w:before="60" w:after="60" w:line="264" w:lineRule="auto"/>
            </w:pPr>
            <w:r/>
            <w:r>
              <w:rPr>
                <w:b w:val="0"/>
                <w:i w:val="0"/>
                <w:sz w:val="17"/>
              </w:rPr>
              <w:t>WHAT NOT TO DO</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62</w:t>
            </w:r>
          </w:p>
        </w:tc>
      </w:tr>
      <w:tr>
        <w:tc>
          <w:tcPr>
            <w:tcW w:type="dxa" w:w="576"/>
          </w:tcPr>
          <w:p>
            <w:pPr>
              <w:spacing w:before="60" w:after="60" w:line="264" w:lineRule="auto"/>
            </w:pPr>
            <w:r/>
            <w:r>
              <w:rPr>
                <w:b w:val="0"/>
                <w:i w:val="0"/>
                <w:sz w:val="17"/>
              </w:rPr>
              <w:t>10</w:t>
            </w:r>
          </w:p>
        </w:tc>
        <w:tc>
          <w:tcPr>
            <w:tcW w:type="dxa" w:w="4320"/>
          </w:tcPr>
          <w:p>
            <w:pPr>
              <w:spacing w:before="60" w:after="60" w:line="264" w:lineRule="auto"/>
            </w:pPr>
            <w:r/>
            <w:r>
              <w:rPr>
                <w:b w:val="0"/>
                <w:i w:val="0"/>
                <w:sz w:val="17"/>
              </w:rPr>
              <w:t>THE ROLE-DRIFT READ</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79</w:t>
            </w:r>
          </w:p>
        </w:tc>
      </w:tr>
      <w:tr>
        <w:tc>
          <w:tcPr>
            <w:tcW w:type="dxa" w:w="576"/>
          </w:tcPr>
          <w:p>
            <w:pPr>
              <w:spacing w:before="60" w:after="60" w:line="264" w:lineRule="auto"/>
            </w:pPr>
            <w:r/>
            <w:r>
              <w:rPr>
                <w:b w:val="0"/>
                <w:i w:val="0"/>
                <w:sz w:val="17"/>
              </w:rPr>
              <w:t>11</w:t>
            </w:r>
          </w:p>
        </w:tc>
        <w:tc>
          <w:tcPr>
            <w:tcW w:type="dxa" w:w="4320"/>
          </w:tcPr>
          <w:p>
            <w:pPr>
              <w:spacing w:before="60" w:after="60" w:line="264" w:lineRule="auto"/>
            </w:pPr>
            <w:r/>
            <w:r>
              <w:rPr>
                <w:b w:val="0"/>
                <w:i w:val="0"/>
                <w:sz w:val="17"/>
              </w:rPr>
              <w:t>THE BOUNDARY</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96</w:t>
            </w:r>
          </w:p>
        </w:tc>
      </w:tr>
      <w:tr>
        <w:tc>
          <w:tcPr>
            <w:tcW w:type="dxa" w:w="576"/>
          </w:tcPr>
          <w:p>
            <w:pPr>
              <w:spacing w:before="60" w:after="60" w:line="264" w:lineRule="auto"/>
            </w:pPr>
            <w:r/>
            <w:r>
              <w:rPr>
                <w:b w:val="0"/>
                <w:i w:val="0"/>
                <w:sz w:val="17"/>
              </w:rPr>
              <w:t>12</w:t>
            </w:r>
          </w:p>
        </w:tc>
        <w:tc>
          <w:tcPr>
            <w:tcW w:type="dxa" w:w="4320"/>
          </w:tcPr>
          <w:p>
            <w:pPr>
              <w:spacing w:before="60" w:after="60" w:line="264" w:lineRule="auto"/>
            </w:pPr>
            <w:r/>
            <w:r>
              <w:rPr>
                <w:b w:val="0"/>
                <w:i w:val="0"/>
                <w:sz w:val="17"/>
              </w:rPr>
              <w:t>TAKEAWAY VALUE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28</w:t>
            </w:r>
          </w:p>
        </w:tc>
      </w:tr>
      <w:tr>
        <w:tc>
          <w:tcPr>
            <w:tcW w:type="dxa" w:w="576"/>
          </w:tcPr>
          <w:p>
            <w:pPr>
              <w:spacing w:before="60" w:after="60" w:line="264" w:lineRule="auto"/>
            </w:pPr>
            <w:r/>
            <w:r>
              <w:rPr>
                <w:b w:val="0"/>
                <w:i w:val="0"/>
                <w:sz w:val="17"/>
              </w:rPr>
              <w:t>13</w:t>
            </w:r>
          </w:p>
        </w:tc>
        <w:tc>
          <w:tcPr>
            <w:tcW w:type="dxa" w:w="4320"/>
          </w:tcPr>
          <w:p>
            <w:pPr>
              <w:spacing w:before="60" w:after="60" w:line="264" w:lineRule="auto"/>
            </w:pPr>
            <w:r/>
            <w:r>
              <w:rPr>
                <w:b w:val="0"/>
                <w:i w:val="0"/>
                <w:sz w:val="17"/>
              </w:rPr>
              <w:t>STORY LOOP PAYOFF</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24</w:t>
            </w:r>
          </w:p>
        </w:tc>
      </w:tr>
      <w:tr>
        <w:tc>
          <w:tcPr>
            <w:tcW w:type="dxa" w:w="576"/>
          </w:tcPr>
          <w:p>
            <w:pPr>
              <w:spacing w:before="60" w:after="60" w:line="264" w:lineRule="auto"/>
            </w:pPr>
            <w:r/>
            <w:r>
              <w:rPr>
                <w:b w:val="0"/>
                <w:i w:val="0"/>
                <w:sz w:val="17"/>
              </w:rPr>
              <w:t>14</w:t>
            </w:r>
          </w:p>
        </w:tc>
        <w:tc>
          <w:tcPr>
            <w:tcW w:type="dxa" w:w="4320"/>
          </w:tcPr>
          <w:p>
            <w:pPr>
              <w:spacing w:before="60" w:after="60" w:line="264" w:lineRule="auto"/>
            </w:pPr>
            <w:r/>
            <w:r>
              <w:rPr>
                <w:b w:val="0"/>
                <w:i w:val="0"/>
                <w:sz w:val="17"/>
              </w:rPr>
              <w:t>CLOSE</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67</w:t>
            </w:r>
          </w:p>
        </w:tc>
      </w:tr>
      <w:tr>
        <w:tc>
          <w:tcPr>
            <w:tcW w:type="dxa" w:w="576"/>
          </w:tcPr>
          <w:p>
            <w:pPr>
              <w:spacing w:before="60" w:after="60" w:line="264" w:lineRule="auto"/>
            </w:pPr>
            <w:r/>
            <w:r>
              <w:rPr>
                <w:b w:val="0"/>
                <w:i w:val="0"/>
                <w:sz w:val="17"/>
              </w:rPr>
              <w:t>15</w:t>
            </w:r>
          </w:p>
        </w:tc>
        <w:tc>
          <w:tcPr>
            <w:tcW w:type="dxa" w:w="4320"/>
          </w:tcPr>
          <w:p>
            <w:pPr>
              <w:spacing w:before="60" w:after="60" w:line="264" w:lineRule="auto"/>
            </w:pPr>
            <w:r/>
            <w:r>
              <w:rPr>
                <w:b w:val="0"/>
                <w:i w:val="0"/>
                <w:sz w:val="17"/>
              </w:rPr>
              <w:t>CONFIDENCE / VIEWER OUTCOME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30</w:t>
            </w:r>
          </w:p>
        </w:tc>
      </w:tr>
      <w:tr>
        <w:tc>
          <w:tcPr>
            <w:tcW w:type="dxa" w:w="576"/>
          </w:tcPr>
          <w:p>
            <w:pPr>
              <w:spacing w:before="60" w:after="60" w:line="264" w:lineRule="auto"/>
            </w:pPr>
            <w:r/>
            <w:r>
              <w:rPr>
                <w:b w:val="0"/>
                <w:i w:val="0"/>
                <w:sz w:val="17"/>
              </w:rPr>
              <w:t>16</w:t>
            </w:r>
          </w:p>
        </w:tc>
        <w:tc>
          <w:tcPr>
            <w:tcW w:type="dxa" w:w="4320"/>
          </w:tcPr>
          <w:p>
            <w:pPr>
              <w:spacing w:before="60" w:after="60" w:line="264" w:lineRule="auto"/>
            </w:pPr>
            <w:r/>
            <w:r>
              <w:rPr>
                <w:b w:val="0"/>
                <w:i w:val="0"/>
                <w:sz w:val="17"/>
              </w:rPr>
              <w:t>WATCH NEXT</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28</w:t>
            </w:r>
          </w:p>
        </w:tc>
      </w:tr>
    </w:tbl>
    <w:p>
      <w:pPr>
        <w:spacing w:after="120"/>
      </w:pPr>
    </w:p>
    <w:p>
      <w:pPr>
        <w:spacing w:before="320" w:after="120"/>
        <w:keepNext w:val="1"/>
        <w:keepLines w:val="1"/>
      </w:pPr>
      <w:r>
        <w:rPr>
          <w:b/>
          <w:i w:val="0"/>
          <w:color w:val="112345"/>
          <w:sz w:val="26"/>
        </w:rPr>
        <w:t>THE EVENT LIST. EVERY SHOT, IN SPOKEN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F3EFE6"/>
          </w:tcPr>
          <w:p>
            <w:pPr>
              <w:spacing w:before="60" w:after="60" w:line="264" w:lineRule="auto"/>
            </w:pPr>
            <w:r/>
            <w:r>
              <w:rPr>
                <w:b/>
                <w:i w:val="0"/>
                <w:color w:val="112345"/>
                <w:sz w:val="17"/>
              </w:rPr>
              <w:t>EVENT</w:t>
            </w:r>
          </w:p>
        </w:tc>
        <w:tc>
          <w:tcPr>
            <w:tcW w:type="dxa" w:w="1296"/>
            <w:shd w:val="clear" w:color="auto" w:fill="F3EFE6"/>
          </w:tcPr>
          <w:p>
            <w:pPr>
              <w:spacing w:before="60" w:after="60" w:line="264" w:lineRule="auto"/>
            </w:pPr>
            <w:r/>
            <w:r>
              <w:rPr>
                <w:b/>
                <w:i w:val="0"/>
                <w:color w:val="112345"/>
                <w:sz w:val="17"/>
              </w:rPr>
              <w:t>MODE</w:t>
            </w:r>
          </w:p>
        </w:tc>
        <w:tc>
          <w:tcPr>
            <w:tcW w:type="dxa" w:w="2448"/>
            <w:shd w:val="clear" w:color="auto" w:fill="F3EFE6"/>
          </w:tcPr>
          <w:p>
            <w:pPr>
              <w:spacing w:before="60" w:after="60" w:line="264" w:lineRule="auto"/>
            </w:pPr>
            <w:r/>
            <w:r>
              <w:rPr>
                <w:b/>
                <w:i w:val="0"/>
                <w:color w:val="112345"/>
                <w:sz w:val="17"/>
              </w:rPr>
              <w:t>SECTION</w:t>
            </w:r>
          </w:p>
        </w:tc>
        <w:tc>
          <w:tcPr>
            <w:tcW w:type="dxa" w:w="1152"/>
            <w:shd w:val="clear" w:color="auto" w:fill="F3EFE6"/>
          </w:tcPr>
          <w:p>
            <w:pPr>
              <w:spacing w:before="60" w:after="60" w:line="264" w:lineRule="auto"/>
            </w:pPr>
            <w:r/>
            <w:r>
              <w:rPr>
                <w:b/>
                <w:i w:val="0"/>
                <w:color w:val="112345"/>
                <w:sz w:val="17"/>
              </w:rPr>
              <w:t>PARAGRAPHS</w:t>
            </w:r>
          </w:p>
        </w:tc>
        <w:tc>
          <w:tcPr>
            <w:tcW w:type="dxa" w:w="2880"/>
            <w:shd w:val="clear" w:color="auto" w:fill="F3EFE6"/>
          </w:tcPr>
          <w:p>
            <w:pPr>
              <w:spacing w:before="60" w:after="60" w:line="264" w:lineRule="auto"/>
            </w:pPr>
            <w:r/>
            <w:r>
              <w:rPr>
                <w:b/>
                <w:i w:val="0"/>
                <w:color w:val="112345"/>
                <w:sz w:val="17"/>
              </w:rPr>
              <w:t>ASSET FAMILY</w:t>
            </w:r>
          </w:p>
        </w:tc>
        <w:tc>
          <w:tcPr>
            <w:tcW w:type="dxa" w:w="720"/>
            <w:shd w:val="clear" w:color="auto" w:fill="F3EFE6"/>
          </w:tcPr>
          <w:p>
            <w:pPr>
              <w:spacing w:before="60" w:after="60" w:line="264" w:lineRule="auto"/>
            </w:pPr>
            <w:r/>
            <w:r>
              <w:rPr>
                <w:b/>
                <w:i w:val="0"/>
                <w:color w:val="112345"/>
                <w:sz w:val="17"/>
              </w:rPr>
              <w:t>STATES</w:t>
            </w:r>
          </w:p>
        </w:tc>
      </w:tr>
      <w:tr>
        <w:tc>
          <w:tcPr>
            <w:tcW w:type="dxa" w:w="1152"/>
          </w:tcPr>
          <w:p>
            <w:pPr>
              <w:spacing w:before="60" w:after="60" w:line="264" w:lineRule="auto"/>
            </w:pPr>
            <w:r/>
            <w:r>
              <w:rPr>
                <w:b w:val="0"/>
                <w:i w:val="0"/>
                <w:sz w:val="14"/>
              </w:rPr>
              <w:t>V11-O01</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V11-O02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NEW_V11_FS_00_ACCEPTED_AND_DOING</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V11-O03</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V11-O04</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V11-O05</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NEW_V11_FS_01_FOUR_QUESTIONS</w:t>
            </w:r>
          </w:p>
        </w:tc>
        <w:tc>
          <w:tcPr>
            <w:tcW w:type="dxa" w:w="720"/>
          </w:tcPr>
          <w:p>
            <w:pPr>
              <w:spacing w:before="60" w:after="60" w:line="264" w:lineRule="auto"/>
            </w:pPr>
            <w:r/>
            <w:r>
              <w:rPr>
                <w:b w:val="0"/>
                <w:i w:val="0"/>
                <w:sz w:val="14"/>
              </w:rPr>
              <w:t>5</w:t>
            </w:r>
          </w:p>
        </w:tc>
      </w:tr>
      <w:tr>
        <w:tc>
          <w:tcPr>
            <w:tcW w:type="dxa" w:w="1152"/>
          </w:tcPr>
          <w:p>
            <w:pPr>
              <w:spacing w:before="60" w:after="60" w:line="264" w:lineRule="auto"/>
            </w:pPr>
            <w:r/>
            <w:r>
              <w:rPr>
                <w:b w:val="0"/>
                <w:i w:val="0"/>
                <w:sz w:val="14"/>
              </w:rPr>
              <w:t>V11-C09</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4 1 | EXPECTED</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NEW_V11_FS_02_WRITE_IT_DOWN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V11-C10</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5 2 | ACTUAL</w:t>
            </w:r>
          </w:p>
        </w:tc>
        <w:tc>
          <w:tcPr>
            <w:tcW w:type="dxa" w:w="1152"/>
          </w:tcPr>
          <w:p>
            <w:pPr>
              <w:spacing w:before="60" w:after="60" w:line="264" w:lineRule="auto"/>
            </w:pPr>
            <w:r/>
            <w:r>
              <w:rPr>
                <w:b w:val="0"/>
                <w:i w:val="0"/>
                <w:sz w:val="14"/>
              </w:rPr>
              <w:t>4</w:t>
            </w:r>
          </w:p>
        </w:tc>
        <w:tc>
          <w:tcPr>
            <w:tcW w:type="dxa" w:w="2880"/>
          </w:tcPr>
          <w:p>
            <w:pPr>
              <w:spacing w:before="60" w:after="60" w:line="264" w:lineRule="auto"/>
            </w:pPr>
            <w:r/>
            <w:r>
              <w:rPr>
                <w:b w:val="0"/>
                <w:i w:val="0"/>
                <w:sz w:val="14"/>
              </w:rPr>
              <w:t>NEW_V11_FS_03_EXPECTED_VS_ACTUAL</w:t>
            </w:r>
          </w:p>
        </w:tc>
        <w:tc>
          <w:tcPr>
            <w:tcW w:type="dxa" w:w="720"/>
          </w:tcPr>
          <w:p>
            <w:pPr>
              <w:spacing w:before="60" w:after="60" w:line="264" w:lineRule="auto"/>
            </w:pPr>
            <w:r/>
            <w:r>
              <w:rPr>
                <w:b w:val="0"/>
                <w:i w:val="0"/>
                <w:sz w:val="14"/>
              </w:rPr>
              <w:t>2</w:t>
            </w:r>
          </w:p>
        </w:tc>
      </w:tr>
      <w:tr>
        <w:tc>
          <w:tcPr>
            <w:tcW w:type="dxa" w:w="1152"/>
          </w:tcPr>
          <w:p>
            <w:pPr>
              <w:spacing w:before="60" w:after="60" w:line="264" w:lineRule="auto"/>
            </w:pPr>
            <w:r/>
            <w:r>
              <w:rPr>
                <w:b w:val="0"/>
                <w:i w:val="0"/>
                <w:sz w:val="14"/>
              </w:rPr>
              <w:t>V11-C11</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5 2 | ACTUAL</w:t>
            </w:r>
          </w:p>
        </w:tc>
        <w:tc>
          <w:tcPr>
            <w:tcW w:type="dxa" w:w="1152"/>
          </w:tcPr>
          <w:p>
            <w:pPr>
              <w:spacing w:before="60" w:after="60" w:line="264" w:lineRule="auto"/>
            </w:pPr>
            <w:r/>
            <w:r>
              <w:rPr>
                <w:b w:val="0"/>
                <w:i w:val="0"/>
                <w:sz w:val="14"/>
              </w:rPr>
              <w:t>5</w:t>
            </w:r>
          </w:p>
        </w:tc>
        <w:tc>
          <w:tcPr>
            <w:tcW w:type="dxa" w:w="2880"/>
          </w:tcPr>
          <w:p>
            <w:pPr>
              <w:spacing w:before="60" w:after="60" w:line="264" w:lineRule="auto"/>
            </w:pPr>
            <w:r/>
            <w:r>
              <w:rPr>
                <w:b w:val="0"/>
                <w:i w:val="0"/>
                <w:sz w:val="14"/>
              </w:rPr>
              <w:t>NEW_V11_FS_04_THE_REAL_QUESTION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6 3 | COST</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NEW_V11_FS_05_TEMPORARY_OR_NOT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V11-T03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7 THE FOUR COST LENSES</w:t>
            </w:r>
          </w:p>
        </w:tc>
        <w:tc>
          <w:tcPr>
            <w:tcW w:type="dxa" w:w="1152"/>
          </w:tcPr>
          <w:p>
            <w:pPr>
              <w:spacing w:before="60" w:after="60" w:line="264" w:lineRule="auto"/>
            </w:pPr>
            <w:r/>
            <w:r>
              <w:rPr>
                <w:b w:val="0"/>
                <w:i w:val="0"/>
                <w:sz w:val="14"/>
              </w:rPr>
              <w:t>1 to 2</w:t>
            </w:r>
          </w:p>
        </w:tc>
        <w:tc>
          <w:tcPr>
            <w:tcW w:type="dxa" w:w="2880"/>
          </w:tcPr>
          <w:p>
            <w:pPr>
              <w:spacing w:before="60" w:after="60" w:line="264" w:lineRule="auto"/>
            </w:pPr>
            <w:r/>
            <w:r>
              <w:rPr>
                <w:b w:val="0"/>
                <w:i w:val="0"/>
                <w:sz w:val="14"/>
              </w:rPr>
              <w:t>NEW_V11_FS_06_FOUR_COST_LENSES</w:t>
            </w:r>
          </w:p>
        </w:tc>
        <w:tc>
          <w:tcPr>
            <w:tcW w:type="dxa" w:w="720"/>
          </w:tcPr>
          <w:p>
            <w:pPr>
              <w:spacing w:before="60" w:after="60" w:line="264" w:lineRule="auto"/>
            </w:pPr>
            <w:r/>
            <w:r>
              <w:rPr>
                <w:b w:val="0"/>
                <w:i w:val="0"/>
                <w:sz w:val="14"/>
              </w:rPr>
              <w:t>5</w:t>
            </w:r>
          </w:p>
        </w:tc>
      </w:tr>
      <w:tr>
        <w:tc>
          <w:tcPr>
            <w:tcW w:type="dxa" w:w="1152"/>
          </w:tcPr>
          <w:p>
            <w:pPr>
              <w:spacing w:before="60" w:after="60" w:line="264" w:lineRule="auto"/>
            </w:pPr>
            <w:r/>
            <w:r>
              <w:rPr>
                <w:b w:val="0"/>
                <w:i w:val="0"/>
                <w:sz w:val="14"/>
              </w:rPr>
              <w:t>V11-C13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8 4 | CHOICE</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NEW_V11_FS_07_CLARIFICATION_SCRIPT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V11-C14</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9 WHAT NOT TO DO</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NEW_V11_FS_08_TWO_EXTREMES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V11-T05A</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10 THE ROLE-DRIFT READ</w:t>
            </w:r>
          </w:p>
        </w:tc>
        <w:tc>
          <w:tcPr>
            <w:tcW w:type="dxa" w:w="1152"/>
          </w:tcPr>
          <w:p>
            <w:pPr>
              <w:spacing w:before="60" w:after="60" w:line="264" w:lineRule="auto"/>
            </w:pPr>
            <w:r/>
            <w:r>
              <w:rPr>
                <w:b w:val="0"/>
                <w:i w:val="0"/>
                <w:sz w:val="14"/>
              </w:rPr>
              <w:t>1 to 2</w:t>
            </w:r>
          </w:p>
        </w:tc>
        <w:tc>
          <w:tcPr>
            <w:tcW w:type="dxa" w:w="2880"/>
          </w:tcPr>
          <w:p>
            <w:pPr>
              <w:spacing w:before="60" w:after="60" w:line="264" w:lineRule="auto"/>
            </w:pPr>
            <w:r/>
            <w:r>
              <w:rPr>
                <w:b w:val="0"/>
                <w:i w:val="0"/>
                <w:sz w:val="14"/>
              </w:rPr>
              <w:t>NEW_V11_FS_09_THE_ROLE_DRIFT_READ</w:t>
            </w:r>
          </w:p>
        </w:tc>
        <w:tc>
          <w:tcPr>
            <w:tcW w:type="dxa" w:w="720"/>
          </w:tcPr>
          <w:p>
            <w:pPr>
              <w:spacing w:before="60" w:after="60" w:line="264" w:lineRule="auto"/>
            </w:pPr>
            <w:r/>
            <w:r>
              <w:rPr>
                <w:b w:val="0"/>
                <w:i w:val="0"/>
                <w:sz w:val="14"/>
              </w:rPr>
              <w:t>5</w:t>
            </w:r>
          </w:p>
        </w:tc>
      </w:tr>
      <w:tr>
        <w:tc>
          <w:tcPr>
            <w:tcW w:type="dxa" w:w="1152"/>
          </w:tcPr>
          <w:p>
            <w:pPr>
              <w:spacing w:before="60" w:after="60" w:line="264" w:lineRule="auto"/>
            </w:pPr>
            <w:r/>
            <w:r>
              <w:rPr>
                <w:b w:val="0"/>
                <w:i w:val="0"/>
                <w:sz w:val="14"/>
              </w:rPr>
              <w:t>V11-C15</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11 THE BOUNDARY</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NEW_V11_FS_10_THE_BOUNDARY</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V11-C16</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11 THE BOUNDARY</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NEW_V11_FS_11_YOUR_CONSTRAINTS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V11-T05B</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12 TAKEAWAY VALUE</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NEW_V11_FS_00B_COST_AND_NEXT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V11-C17</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14 CLOSE</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NEW_V11_FS_12_NAME_THE_DIFFERENCE</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V11-C18</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16 WATCH NEXT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NEW_V11_WATCH_NEXT</w:t>
            </w:r>
          </w:p>
        </w:tc>
        <w:tc>
          <w:tcPr>
            <w:tcW w:type="dxa" w:w="720"/>
          </w:tcPr>
          <w:p>
            <w:pPr>
              <w:spacing w:before="60" w:after="60" w:line="264" w:lineRule="auto"/>
            </w:pPr>
            <w:r/>
            <w:r>
              <w:rPr>
                <w:b w:val="0"/>
                <w:i w:val="0"/>
                <w:sz w:val="14"/>
              </w:rPr>
              <w:t>1</w:t>
            </w:r>
          </w:p>
        </w:tc>
      </w:tr>
    </w:tbl>
    <w:p>
      <w:pPr>
        <w:spacing w:after="120"/>
      </w:pPr>
    </w:p>
    <w:p>
      <w:pPr>
        <w:spacing w:before="100" w:after="200"/>
      </w:pPr>
      <w:r>
        <w:rPr>
          <w:b w:val="0"/>
          <w:i w:val="0"/>
          <w:color w:val="5A6B82"/>
          <w:sz w:val="19"/>
        </w:rPr>
        <w:t>One event list generates the camera map, the motion map, the sound map, the asset index and the Riverside prompt, so no two of them can disagree. An event may begin and end inside one paragraph or run across several.</w:t>
      </w:r>
    </w:p>
    <w:p>
      <w:pPr>
        <w:spacing w:before="320" w:after="120"/>
        <w:keepNext w:val="1"/>
        <w:keepLines w:val="1"/>
      </w:pPr>
      <w:r>
        <w:rPr>
          <w:b/>
          <w:i w:val="0"/>
          <w:color w:val="112345"/>
          <w:sz w:val="26"/>
        </w:rPr>
        <w:t>FAMILIES, AND WHERE EACH ONE PLAYS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456"/>
            <w:shd w:val="clear" w:color="auto" w:fill="F3EFE6"/>
          </w:tcPr>
          <w:p>
            <w:pPr>
              <w:spacing w:before="60" w:after="60" w:line="264" w:lineRule="auto"/>
            </w:pPr>
            <w:r/>
            <w:r>
              <w:rPr>
                <w:b/>
                <w:i w:val="0"/>
                <w:color w:val="112345"/>
                <w:sz w:val="17"/>
              </w:rPr>
              <w:t>ASSET FAMILY</w:t>
            </w:r>
          </w:p>
        </w:tc>
        <w:tc>
          <w:tcPr>
            <w:tcW w:type="dxa" w:w="3456"/>
            <w:shd w:val="clear" w:color="auto" w:fill="F3EFE6"/>
          </w:tcPr>
          <w:p>
            <w:pPr>
              <w:spacing w:before="60" w:after="60" w:line="264" w:lineRule="auto"/>
            </w:pPr>
            <w:r/>
            <w:r>
              <w:rPr>
                <w:b/>
                <w:i w:val="0"/>
                <w:color w:val="112345"/>
                <w:sz w:val="17"/>
              </w:rPr>
              <w:t>FIRST EVENT</w:t>
            </w:r>
          </w:p>
        </w:tc>
        <w:tc>
          <w:tcPr>
            <w:tcW w:type="dxa" w:w="1296"/>
            <w:shd w:val="clear" w:color="auto" w:fill="F3EFE6"/>
          </w:tcPr>
          <w:p>
            <w:pPr>
              <w:spacing w:before="60" w:after="60" w:line="264" w:lineRule="auto"/>
            </w:pPr>
            <w:r/>
            <w:r>
              <w:rPr>
                <w:b/>
                <w:i w:val="0"/>
                <w:color w:val="112345"/>
                <w:sz w:val="17"/>
              </w:rPr>
              <w:t>OCCURRENCES</w:t>
            </w:r>
          </w:p>
        </w:tc>
        <w:tc>
          <w:tcPr>
            <w:tcW w:type="dxa" w:w="1008"/>
            <w:shd w:val="clear" w:color="auto" w:fill="F3EFE6"/>
          </w:tcPr>
          <w:p>
            <w:pPr>
              <w:spacing w:before="60" w:after="60" w:line="264" w:lineRule="auto"/>
            </w:pPr>
            <w:r/>
            <w:r>
              <w:rPr>
                <w:b/>
                <w:i w:val="0"/>
                <w:color w:val="112345"/>
                <w:sz w:val="17"/>
              </w:rPr>
              <w:t>STATES</w:t>
            </w:r>
          </w:p>
        </w:tc>
      </w:tr>
      <w:tr>
        <w:tc>
          <w:tcPr>
            <w:tcW w:type="dxa" w:w="3456"/>
          </w:tcPr>
          <w:p>
            <w:pPr>
              <w:spacing w:before="60" w:after="60" w:line="264" w:lineRule="auto"/>
            </w:pPr>
            <w:r/>
            <w:r>
              <w:rPr>
                <w:b w:val="0"/>
                <w:i w:val="0"/>
                <w:sz w:val="15"/>
              </w:rPr>
              <w:t>NEW_V11_FS_00_ACCEPTED_AND_DOING</w:t>
            </w:r>
          </w:p>
        </w:tc>
        <w:tc>
          <w:tcPr>
            <w:tcW w:type="dxa" w:w="3456"/>
          </w:tcPr>
          <w:p>
            <w:pPr>
              <w:spacing w:before="60" w:after="60" w:line="264" w:lineRule="auto"/>
            </w:pPr>
            <w:r/>
            <w:r>
              <w:rPr>
                <w:b w:val="0"/>
                <w:i w:val="0"/>
                <w:sz w:val="15"/>
              </w:rPr>
              <w:t>1 HOOK,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NEW_V11_FS_01_FOUR_QUESTIONS</w:t>
            </w:r>
          </w:p>
        </w:tc>
        <w:tc>
          <w:tcPr>
            <w:tcW w:type="dxa" w:w="3456"/>
          </w:tcPr>
          <w:p>
            <w:pPr>
              <w:spacing w:before="60" w:after="60" w:line="264" w:lineRule="auto"/>
            </w:pPr>
            <w:r/>
            <w:r>
              <w:rPr>
                <w:b w:val="0"/>
                <w:i w:val="0"/>
                <w:sz w:val="15"/>
              </w:rPr>
              <w:t>1 HOOK, para 3</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5</w:t>
            </w:r>
          </w:p>
        </w:tc>
      </w:tr>
      <w:tr>
        <w:tc>
          <w:tcPr>
            <w:tcW w:type="dxa" w:w="3456"/>
          </w:tcPr>
          <w:p>
            <w:pPr>
              <w:spacing w:before="60" w:after="60" w:line="264" w:lineRule="auto"/>
            </w:pPr>
            <w:r/>
            <w:r>
              <w:rPr>
                <w:b w:val="0"/>
                <w:i w:val="0"/>
                <w:sz w:val="15"/>
              </w:rPr>
              <w:t>NEW_V11_FS_02_WRITE_IT_DOWN</w:t>
            </w:r>
          </w:p>
        </w:tc>
        <w:tc>
          <w:tcPr>
            <w:tcW w:type="dxa" w:w="3456"/>
          </w:tcPr>
          <w:p>
            <w:pPr>
              <w:spacing w:before="60" w:after="60" w:line="264" w:lineRule="auto"/>
            </w:pPr>
            <w:r/>
            <w:r>
              <w:rPr>
                <w:b w:val="0"/>
                <w:i w:val="0"/>
                <w:sz w:val="15"/>
              </w:rPr>
              <w:t>4 1 | EXPECTED,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NEW_V11_FS_03_EXPECTED_VS_ACTUAL</w:t>
            </w:r>
          </w:p>
        </w:tc>
        <w:tc>
          <w:tcPr>
            <w:tcW w:type="dxa" w:w="3456"/>
          </w:tcPr>
          <w:p>
            <w:pPr>
              <w:spacing w:before="60" w:after="60" w:line="264" w:lineRule="auto"/>
            </w:pPr>
            <w:r/>
            <w:r>
              <w:rPr>
                <w:b w:val="0"/>
                <w:i w:val="0"/>
                <w:sz w:val="15"/>
              </w:rPr>
              <w:t>5 2 | ACTUAL, para 4</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2</w:t>
            </w:r>
          </w:p>
        </w:tc>
      </w:tr>
      <w:tr>
        <w:tc>
          <w:tcPr>
            <w:tcW w:type="dxa" w:w="3456"/>
          </w:tcPr>
          <w:p>
            <w:pPr>
              <w:spacing w:before="60" w:after="60" w:line="264" w:lineRule="auto"/>
            </w:pPr>
            <w:r/>
            <w:r>
              <w:rPr>
                <w:b w:val="0"/>
                <w:i w:val="0"/>
                <w:sz w:val="15"/>
              </w:rPr>
              <w:t>NEW_V11_FS_04_THE_REAL_QUESTION</w:t>
            </w:r>
          </w:p>
        </w:tc>
        <w:tc>
          <w:tcPr>
            <w:tcW w:type="dxa" w:w="3456"/>
          </w:tcPr>
          <w:p>
            <w:pPr>
              <w:spacing w:before="60" w:after="60" w:line="264" w:lineRule="auto"/>
            </w:pPr>
            <w:r/>
            <w:r>
              <w:rPr>
                <w:b w:val="0"/>
                <w:i w:val="0"/>
                <w:sz w:val="15"/>
              </w:rPr>
              <w:t>5 2 | ACTUAL, para 5</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NEW_V11_FS_05_TEMPORARY_OR_NOT</w:t>
            </w:r>
          </w:p>
        </w:tc>
        <w:tc>
          <w:tcPr>
            <w:tcW w:type="dxa" w:w="3456"/>
          </w:tcPr>
          <w:p>
            <w:pPr>
              <w:spacing w:before="60" w:after="60" w:line="264" w:lineRule="auto"/>
            </w:pPr>
            <w:r/>
            <w:r>
              <w:rPr>
                <w:b w:val="0"/>
                <w:i w:val="0"/>
                <w:sz w:val="15"/>
              </w:rPr>
              <w:t>6 3 | COST,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NEW_V11_FS_06_FOUR_COST_LENSES</w:t>
            </w:r>
          </w:p>
        </w:tc>
        <w:tc>
          <w:tcPr>
            <w:tcW w:type="dxa" w:w="3456"/>
          </w:tcPr>
          <w:p>
            <w:pPr>
              <w:spacing w:before="60" w:after="60" w:line="264" w:lineRule="auto"/>
            </w:pPr>
            <w:r/>
            <w:r>
              <w:rPr>
                <w:b w:val="0"/>
                <w:i w:val="0"/>
                <w:sz w:val="15"/>
              </w:rPr>
              <w:t>7 THE FOUR COST LENSES,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5</w:t>
            </w:r>
          </w:p>
        </w:tc>
      </w:tr>
      <w:tr>
        <w:tc>
          <w:tcPr>
            <w:tcW w:type="dxa" w:w="3456"/>
          </w:tcPr>
          <w:p>
            <w:pPr>
              <w:spacing w:before="60" w:after="60" w:line="264" w:lineRule="auto"/>
            </w:pPr>
            <w:r/>
            <w:r>
              <w:rPr>
                <w:b w:val="0"/>
                <w:i w:val="0"/>
                <w:sz w:val="15"/>
              </w:rPr>
              <w:t>NEW_V11_FS_07_CLARIFICATION_SCRIPT</w:t>
            </w:r>
          </w:p>
        </w:tc>
        <w:tc>
          <w:tcPr>
            <w:tcW w:type="dxa" w:w="3456"/>
          </w:tcPr>
          <w:p>
            <w:pPr>
              <w:spacing w:before="60" w:after="60" w:line="264" w:lineRule="auto"/>
            </w:pPr>
            <w:r/>
            <w:r>
              <w:rPr>
                <w:b w:val="0"/>
                <w:i w:val="0"/>
                <w:sz w:val="15"/>
              </w:rPr>
              <w:t>8 4 | CHOICE,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NEW_V11_FS_08_TWO_EXTREMES</w:t>
            </w:r>
          </w:p>
        </w:tc>
        <w:tc>
          <w:tcPr>
            <w:tcW w:type="dxa" w:w="3456"/>
          </w:tcPr>
          <w:p>
            <w:pPr>
              <w:spacing w:before="60" w:after="60" w:line="264" w:lineRule="auto"/>
            </w:pPr>
            <w:r/>
            <w:r>
              <w:rPr>
                <w:b w:val="0"/>
                <w:i w:val="0"/>
                <w:sz w:val="15"/>
              </w:rPr>
              <w:t>9 WHAT NOT TO DO,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NEW_V11_FS_09_THE_ROLE_DRIFT_READ</w:t>
            </w:r>
          </w:p>
        </w:tc>
        <w:tc>
          <w:tcPr>
            <w:tcW w:type="dxa" w:w="3456"/>
          </w:tcPr>
          <w:p>
            <w:pPr>
              <w:spacing w:before="60" w:after="60" w:line="264" w:lineRule="auto"/>
            </w:pPr>
            <w:r/>
            <w:r>
              <w:rPr>
                <w:b w:val="0"/>
                <w:i w:val="0"/>
                <w:sz w:val="15"/>
              </w:rPr>
              <w:t>10 THE ROLE-DRIFT READ,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5</w:t>
            </w:r>
          </w:p>
        </w:tc>
      </w:tr>
      <w:tr>
        <w:tc>
          <w:tcPr>
            <w:tcW w:type="dxa" w:w="3456"/>
          </w:tcPr>
          <w:p>
            <w:pPr>
              <w:spacing w:before="60" w:after="60" w:line="264" w:lineRule="auto"/>
            </w:pPr>
            <w:r/>
            <w:r>
              <w:rPr>
                <w:b w:val="0"/>
                <w:i w:val="0"/>
                <w:sz w:val="15"/>
              </w:rPr>
              <w:t>NEW_V11_FS_10_THE_BOUNDARY</w:t>
            </w:r>
          </w:p>
        </w:tc>
        <w:tc>
          <w:tcPr>
            <w:tcW w:type="dxa" w:w="3456"/>
          </w:tcPr>
          <w:p>
            <w:pPr>
              <w:spacing w:before="60" w:after="60" w:line="264" w:lineRule="auto"/>
            </w:pPr>
            <w:r/>
            <w:r>
              <w:rPr>
                <w:b w:val="0"/>
                <w:i w:val="0"/>
                <w:sz w:val="15"/>
              </w:rPr>
              <w:t>11 THE BOUNDARY,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NEW_V11_FS_11_YOUR_CONSTRAINTS</w:t>
            </w:r>
          </w:p>
        </w:tc>
        <w:tc>
          <w:tcPr>
            <w:tcW w:type="dxa" w:w="3456"/>
          </w:tcPr>
          <w:p>
            <w:pPr>
              <w:spacing w:before="60" w:after="60" w:line="264" w:lineRule="auto"/>
            </w:pPr>
            <w:r/>
            <w:r>
              <w:rPr>
                <w:b w:val="0"/>
                <w:i w:val="0"/>
                <w:sz w:val="15"/>
              </w:rPr>
              <w:t>11 THE BOUNDARY,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NEW_V11_FS_00B_COST_AND_NEXT</w:t>
            </w:r>
          </w:p>
        </w:tc>
        <w:tc>
          <w:tcPr>
            <w:tcW w:type="dxa" w:w="3456"/>
          </w:tcPr>
          <w:p>
            <w:pPr>
              <w:spacing w:before="60" w:after="60" w:line="264" w:lineRule="auto"/>
            </w:pPr>
            <w:r/>
            <w:r>
              <w:rPr>
                <w:b w:val="0"/>
                <w:i w:val="0"/>
                <w:sz w:val="15"/>
              </w:rPr>
              <w:t>12 TAKEAWAY VALUE,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NEW_V11_FS_12_NAME_THE_DIFFERENCE</w:t>
            </w:r>
          </w:p>
        </w:tc>
        <w:tc>
          <w:tcPr>
            <w:tcW w:type="dxa" w:w="3456"/>
          </w:tcPr>
          <w:p>
            <w:pPr>
              <w:spacing w:before="60" w:after="60" w:line="264" w:lineRule="auto"/>
            </w:pPr>
            <w:r/>
            <w:r>
              <w:rPr>
                <w:b w:val="0"/>
                <w:i w:val="0"/>
                <w:sz w:val="15"/>
              </w:rPr>
              <w:t>14 CLOSE,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NEW_V11_WATCH_NEXT</w:t>
            </w:r>
          </w:p>
        </w:tc>
        <w:tc>
          <w:tcPr>
            <w:tcW w:type="dxa" w:w="3456"/>
          </w:tcPr>
          <w:p>
            <w:pPr>
              <w:spacing w:before="60" w:after="60" w:line="264" w:lineRule="auto"/>
            </w:pPr>
            <w:r/>
            <w:r>
              <w:rPr>
                <w:b w:val="0"/>
                <w:i w:val="0"/>
                <w:sz w:val="15"/>
              </w:rPr>
              <w:t>16 WATCH NEXT,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bl>
    <w:p>
      <w:pPr>
        <w:spacing w:after="120"/>
      </w:pPr>
    </w:p>
    <w:p>
      <w:pPr>
        <w:spacing w:before="100" w:after="200"/>
      </w:pPr>
      <w:r>
        <w:rPr>
          <w:b w:val="0"/>
          <w:i w:val="0"/>
          <w:color w:val="5A6B82"/>
          <w:sz w:val="19"/>
        </w:rPr>
        <w:t>Every cue resolves to one section and one paragraph, and every label and trigger above is read from the reconciled script at that location. RE-ANCHORED means the card is unchanged and only its placement moved. RE-CUED means the card was cued in the wrong place and was moved to the section its own copy belongs to.</w:t>
      </w:r>
    </w:p>
    <w:p>
      <w:pPr>
        <w:spacing w:before="320" w:after="120"/>
        <w:keepNext w:val="1"/>
        <w:keepLines w:val="1"/>
      </w:pPr>
      <w:r>
        <w:rPr>
          <w:b/>
          <w:i w:val="0"/>
          <w:color w:val="112345"/>
          <w:sz w:val="26"/>
        </w:rPr>
        <w:t>EARLY-EDIT BEATS FROM THE CURRENT BRIEF</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F3EFE6"/>
          </w:tcPr>
          <w:p>
            <w:pPr>
              <w:spacing w:before="60" w:after="60" w:line="264" w:lineRule="auto"/>
            </w:pPr>
            <w:r/>
            <w:r>
              <w:rPr>
                <w:b/>
                <w:i w:val="0"/>
                <w:color w:val="112345"/>
                <w:sz w:val="17"/>
              </w:rPr>
            </w:r>
          </w:p>
        </w:tc>
        <w:tc>
          <w:tcPr>
            <w:tcW w:type="dxa" w:w="1152"/>
            <w:shd w:val="clear" w:color="auto" w:fill="F3EFE6"/>
          </w:tcPr>
          <w:p>
            <w:pPr>
              <w:spacing w:before="60" w:after="60" w:line="264" w:lineRule="auto"/>
            </w:pPr>
            <w:r/>
            <w:r>
              <w:rPr>
                <w:b/>
                <w:i w:val="0"/>
                <w:color w:val="112345"/>
                <w:sz w:val="17"/>
              </w:rPr>
              <w:t>PHASE</w:t>
            </w:r>
          </w:p>
        </w:tc>
        <w:tc>
          <w:tcPr>
            <w:tcW w:type="dxa" w:w="2880"/>
            <w:shd w:val="clear" w:color="auto" w:fill="F3EFE6"/>
          </w:tcPr>
          <w:p>
            <w:pPr>
              <w:spacing w:before="60" w:after="60" w:line="264" w:lineRule="auto"/>
            </w:pPr>
            <w:r/>
            <w:r>
              <w:rPr>
                <w:b/>
                <w:i w:val="0"/>
                <w:color w:val="112345"/>
                <w:sz w:val="17"/>
              </w:rPr>
              <w:t>TREATMENT</w:t>
            </w:r>
          </w:p>
        </w:tc>
        <w:tc>
          <w:tcPr>
            <w:tcW w:type="dxa" w:w="864"/>
            <w:shd w:val="clear" w:color="auto" w:fill="F3EFE6"/>
          </w:tcPr>
          <w:p>
            <w:pPr>
              <w:spacing w:before="60" w:after="60" w:line="264" w:lineRule="auto"/>
            </w:pPr>
            <w:r/>
            <w:r>
              <w:rPr>
                <w:b/>
                <w:i w:val="0"/>
                <w:color w:val="112345"/>
                <w:sz w:val="17"/>
              </w:rPr>
              <w:t>ACCENT</w:t>
            </w:r>
          </w:p>
        </w:tc>
        <w:tc>
          <w:tcPr>
            <w:tcW w:type="dxa" w:w="4320"/>
            <w:shd w:val="clear" w:color="auto" w:fill="F3EFE6"/>
          </w:tcPr>
          <w:p>
            <w:pPr>
              <w:spacing w:before="60" w:after="60" w:line="264" w:lineRule="auto"/>
            </w:pPr>
            <w:r/>
            <w:r>
              <w:rPr>
                <w:b/>
                <w:i w:val="0"/>
                <w:color w:val="112345"/>
                <w:sz w:val="17"/>
              </w:rPr>
              <w:t>DISPLAY COPY</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CAMERA, THEN TRUE FULL-SCREEN CUTAWAY  |</w:t>
            </w:r>
          </w:p>
        </w:tc>
        <w:tc>
          <w:tcPr>
            <w:tcW w:type="dxa" w:w="864"/>
          </w:tcPr>
          <w:p>
            <w:pPr>
              <w:spacing w:before="60" w:after="60" w:line="264" w:lineRule="auto"/>
            </w:pPr>
            <w:r/>
            <w:r>
              <w:rPr>
                <w:b w:val="0"/>
                <w:i w:val="0"/>
                <w:sz w:val="15"/>
              </w:rPr>
              <w:t>S1</w:t>
            </w:r>
          </w:p>
        </w:tc>
        <w:tc>
          <w:tcPr>
            <w:tcW w:type="dxa" w:w="4320"/>
          </w:tcPr>
          <w:p>
            <w:pPr>
              <w:spacing w:before="60" w:after="60" w:line="264" w:lineRule="auto"/>
            </w:pPr>
            <w:r/>
            <w:r>
              <w:rPr>
                <w:b w:val="0"/>
                <w:i w:val="0"/>
                <w:sz w:val="15"/>
              </w:rPr>
              <w:t>WHAT I ACCEPTED ≠ WHAT I AM DOING</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RETURN TO CAMERA + BRIEF EDITORIAL TEXT</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THIS ISN’T THE JOB</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CAMERA</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CHANGE ≠ AUTOMATIC DECEPTION</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HOOK  |  S2</w:t>
            </w:r>
          </w:p>
        </w:tc>
        <w:tc>
          <w:tcPr>
            <w:tcW w:type="dxa" w:w="864"/>
          </w:tcPr>
          <w:p>
            <w:pPr>
              <w:spacing w:before="60" w:after="60" w:line="264" w:lineRule="auto"/>
            </w:pPr>
            <w:r/>
            <w:r>
              <w:rPr>
                <w:b w:val="0"/>
                <w:i w:val="0"/>
                <w:sz w:val="15"/>
              </w:rPr>
              <w:t>S2</w:t>
            </w:r>
          </w:p>
        </w:tc>
        <w:tc>
          <w:tcPr>
            <w:tcW w:type="dxa" w:w="4320"/>
          </w:tcPr>
          <w:p>
            <w:pPr>
              <w:spacing w:before="60" w:after="60" w:line="264" w:lineRule="auto"/>
            </w:pPr>
            <w:r/>
            <w:r>
              <w:rPr>
                <w:b w:val="0"/>
                <w:i w:val="0"/>
                <w:sz w:val="15"/>
              </w:rPr>
              <w:t>TRUE FULL-SCREEN FRAMEWORK  |  EXPECTED / ACTUAL / C</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2 | ACTUAL</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TRUE FULL-SCREEN ILLUSTRATIVE COMPARISON  |  EXPECTE</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THE FOUR COST LENSES  |  S3</w:t>
            </w:r>
          </w:p>
        </w:tc>
        <w:tc>
          <w:tcPr>
            <w:tcW w:type="dxa" w:w="864"/>
          </w:tcPr>
          <w:p>
            <w:pPr>
              <w:spacing w:before="60" w:after="60" w:line="264" w:lineRule="auto"/>
            </w:pPr>
            <w:r/>
            <w:r>
              <w:rPr>
                <w:b w:val="0"/>
                <w:i w:val="0"/>
                <w:sz w:val="15"/>
              </w:rPr>
              <w:t>S3</w:t>
            </w:r>
          </w:p>
        </w:tc>
        <w:tc>
          <w:tcPr>
            <w:tcW w:type="dxa" w:w="4320"/>
          </w:tcPr>
          <w:p>
            <w:pPr>
              <w:spacing w:before="60" w:after="60" w:line="264" w:lineRule="auto"/>
            </w:pPr>
            <w:r/>
            <w:r>
              <w:rPr>
                <w:b w:val="0"/>
                <w:i w:val="0"/>
                <w:sz w:val="15"/>
              </w:rPr>
              <w:t>TRUE FULL-SCREEN COST LENSES  |  CAPABILITY / EVIDEN</w:t>
            </w:r>
          </w:p>
        </w:tc>
      </w:tr>
      <w:tr>
        <w:tc>
          <w:tcPr>
            <w:tcW w:type="dxa" w:w="432"/>
          </w:tcPr>
          <w:p>
            <w:pPr>
              <w:spacing w:before="60" w:after="60" w:line="264" w:lineRule="auto"/>
            </w:pPr>
            <w:r/>
            <w:r>
              <w:rPr>
                <w:b w:val="0"/>
                <w:i w:val="0"/>
                <w:sz w:val="15"/>
              </w:rPr>
              <w:t>4</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4 | CHOICE  |  S4</w:t>
            </w:r>
          </w:p>
        </w:tc>
        <w:tc>
          <w:tcPr>
            <w:tcW w:type="dxa" w:w="864"/>
          </w:tcPr>
          <w:p>
            <w:pPr>
              <w:spacing w:before="60" w:after="60" w:line="264" w:lineRule="auto"/>
            </w:pPr>
            <w:r/>
            <w:r>
              <w:rPr>
                <w:b w:val="0"/>
                <w:i w:val="0"/>
                <w:sz w:val="15"/>
              </w:rPr>
              <w:t>S4</w:t>
            </w:r>
          </w:p>
        </w:tc>
        <w:tc>
          <w:tcPr>
            <w:tcW w:type="dxa" w:w="4320"/>
          </w:tcPr>
          <w:p>
            <w:pPr>
              <w:spacing w:before="60" w:after="60" w:line="264" w:lineRule="auto"/>
            </w:pPr>
            <w:r/>
            <w:r>
              <w:rPr>
                <w:b w:val="0"/>
                <w:i w:val="0"/>
                <w:sz w:val="15"/>
              </w:rPr>
              <w:t>TRUE FULL-SCREEN CONVERSATION  |  EXPECTED X. SEEING</w:t>
            </w:r>
          </w:p>
        </w:tc>
      </w:tr>
      <w:tr>
        <w:tc>
          <w:tcPr>
            <w:tcW w:type="dxa" w:w="432"/>
          </w:tcPr>
          <w:p>
            <w:pPr>
              <w:spacing w:before="60" w:after="60" w:line="264" w:lineRule="auto"/>
            </w:pPr>
            <w:r/>
            <w:r>
              <w:rPr>
                <w:b w:val="0"/>
                <w:i w:val="0"/>
                <w:sz w:val="15"/>
              </w:rPr>
              <w:t>5</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TAKEAWAY VALUE  |  S5</w:t>
            </w:r>
          </w:p>
        </w:tc>
        <w:tc>
          <w:tcPr>
            <w:tcW w:type="dxa" w:w="864"/>
          </w:tcPr>
          <w:p>
            <w:pPr>
              <w:spacing w:before="60" w:after="60" w:line="264" w:lineRule="auto"/>
            </w:pPr>
            <w:r/>
            <w:r>
              <w:rPr>
                <w:b w:val="0"/>
                <w:i w:val="0"/>
                <w:sz w:val="15"/>
              </w:rPr>
              <w:t>S5</w:t>
            </w:r>
          </w:p>
        </w:tc>
        <w:tc>
          <w:tcPr>
            <w:tcW w:type="dxa" w:w="4320"/>
          </w:tcPr>
          <w:p>
            <w:pPr>
              <w:spacing w:before="60" w:after="60" w:line="264" w:lineRule="auto"/>
            </w:pPr>
            <w:r/>
            <w:r>
              <w:rPr>
                <w:b w:val="0"/>
                <w:i w:val="0"/>
                <w:sz w:val="15"/>
              </w:rPr>
              <w:t>TRUE FULL-SCREEN WORKING PAGE, THEN CAMERA  |  ONE D</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Chapters and SRT are produced from the finished export. No timecode in this package is measured.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