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COMPLETE PRODUCTION PACKAGE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V4 to V14 complete production packages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Presence manifest for every required artifact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Tuesday, September 23, 2026</w:t>
      </w:r>
    </w:p>
    <w:p>
      <w:pPr>
        <w:spacing w:after="80"/>
      </w:pPr>
      <w:r>
        <w:rPr>
          <w:b/>
          <w:color w:val="8A6D1E"/>
          <w:sz w:val="20"/>
        </w:rPr>
        <w:t xml:space="preserve">Scope  </w:t>
      </w:r>
      <w:r>
        <w:rPr>
          <w:sz w:val="21"/>
        </w:rPr>
        <w:t>V4 to V14. V1 to V3 were built earlier and are unchanged. V15 and above were not touched.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Every required artifact from the approved complete-package standard is listed below with its presence in each of the eleven packages. No required layer is omitted: an artifact that was not produced would read MISSING here rather than disappearing from the list.</w:t>
      </w:r>
    </w:p>
    <w:p>
      <w:pPr>
        <w:spacing w:before="0" w:after="160"/>
      </w:pPr>
      <w:r>
        <w:rPr>
          <w:b w:val="0"/>
          <w:i w:val="0"/>
          <w:sz w:val="22"/>
        </w:rPr>
        <w:t>The architecture is the V1 to V3 architecture. The visual treatment is not. Each video keeps its own approved synchronized or locked artwork, unchanged.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rPr>
          <w:tblHeader w:val="true"/>
        </w:trPr>
        <w:tc>
          <w:tcPr>
            <w:tcW w:type="dxa" w:w="316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REQUIRED ARTIFACT</w:t>
            </w:r>
          </w:p>
        </w:tc>
        <w:tc>
          <w:tcPr>
            <w:tcW w:type="dxa" w:w="108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V4</w:t>
            </w:r>
          </w:p>
        </w:tc>
        <w:tc>
          <w:tcPr>
            <w:tcW w:type="dxa" w:w="108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V5</w:t>
            </w:r>
          </w:p>
        </w:tc>
        <w:tc>
          <w:tcPr>
            <w:tcW w:type="dxa" w:w="108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V6</w:t>
            </w:r>
          </w:p>
        </w:tc>
        <w:tc>
          <w:tcPr>
            <w:tcW w:type="dxa" w:w="108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V7</w:t>
            </w:r>
          </w:p>
        </w:tc>
        <w:tc>
          <w:tcPr>
            <w:tcW w:type="dxa" w:w="108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V8</w:t>
            </w:r>
          </w:p>
        </w:tc>
        <w:tc>
          <w:tcPr>
            <w:tcW w:type="dxa" w:w="108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V9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01  LOCKED Recording Master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01  LOCKED Thought Blocks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01  Recording Run of Show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01  Estimated Speech Timing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02  Reference Deck PPTX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02  Slide PNGs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02  Editable assets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02  Phone-Size Contact Sheet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02  Asset Specification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02  Trigger Map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02  Visual and Motion Reveal Map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02  CTA / Resource Card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02  Watch Next Card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03  Editor Master Notes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03  Riverside CoCreator Master Prompt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03  Camera Emphasis Map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03  B-Roll / Artifact Guidance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03  Sound Accent Guidance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04  Three Candidate Shorts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04  Shorts Manifest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05  YouTube Description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05  Pinned Comment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05  Link and Publication Checklist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05  Thumbnail / Canva Build Prompt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05  Metadata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06  Viewer Exercise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06  Sticky Realization Record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07  Source Manifest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07  Evidence and Illustration Notes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07  Alignment Log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07  Final QA Report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</w:tr>
    </w:tbl>
    <w:p>
      <w:pPr>
        <w:spacing w:after="120"/>
      </w:pPr>
    </w:p>
    <w:p>
      <w:pPr>
        <w:spacing w:before="0" w:after="160"/>
      </w:pPr>
      <w:r>
        <w:rPr>
          <w:b w:val="0"/>
          <w:i w:val="0"/>
          <w:sz w:val="22"/>
        </w:rPr>
        <w:t>Videos V4, V5, V6, V7, V8, V9. Every one of the 31 required artifacts is listed above for every video in this group.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rPr>
          <w:tblHeader w:val="true"/>
        </w:trPr>
        <w:tc>
          <w:tcPr>
            <w:tcW w:type="dxa" w:w="316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REQUIRED ARTIFACT</w:t>
            </w:r>
          </w:p>
        </w:tc>
        <w:tc>
          <w:tcPr>
            <w:tcW w:type="dxa" w:w="108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V10</w:t>
            </w:r>
          </w:p>
        </w:tc>
        <w:tc>
          <w:tcPr>
            <w:tcW w:type="dxa" w:w="108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V11</w:t>
            </w:r>
          </w:p>
        </w:tc>
        <w:tc>
          <w:tcPr>
            <w:tcW w:type="dxa" w:w="108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V12</w:t>
            </w:r>
          </w:p>
        </w:tc>
        <w:tc>
          <w:tcPr>
            <w:tcW w:type="dxa" w:w="108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V13</w:t>
            </w:r>
          </w:p>
        </w:tc>
        <w:tc>
          <w:tcPr>
            <w:tcW w:type="dxa" w:w="108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V14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01  LOCKED Recording Master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01  LOCKED Thought Blocks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01  Recording Run of Show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01  Estimated Speech Timing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02  Reference Deck PPTX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02  Slide PNGs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02  Editable assets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02  Phone-Size Contact Sheet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02  Asset Specification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02  Trigger Map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02  Visual and Motion Reveal Map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02  CTA / Resource Card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02  Watch Next Card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03  Editor Master Notes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03  Riverside CoCreator Master Prompt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03  Camera Emphasis Map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03  B-Roll / Artifact Guidance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03  Sound Accent Guidance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04  Three Candidate Shorts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04  Shorts Manifest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05  YouTube Description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05  Pinned Comment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05  Link and Publication Checklist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05  Thumbnail / Canva Build Prompt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05  Metadata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06  Viewer Exercise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06  Sticky Realization Record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07  Source Manifest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07  Evidence and Illustration Notes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07  Alignment Log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07  Final QA Report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10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present</w:t>
            </w:r>
          </w:p>
        </w:tc>
      </w:tr>
    </w:tbl>
    <w:p>
      <w:pPr>
        <w:spacing w:after="120"/>
      </w:pPr>
    </w:p>
    <w:p>
      <w:pPr>
        <w:spacing w:before="0" w:after="160"/>
      </w:pPr>
      <w:r>
        <w:rPr>
          <w:b w:val="0"/>
          <w:i w:val="0"/>
          <w:sz w:val="22"/>
        </w:rPr>
        <w:t>Videos V10, V11, V12, V13, V14. Every one of the 31 required artifacts is listed above for every video in this group.</w:t>
      </w:r>
    </w:p>
    <w:p>
      <w:pPr>
        <w:spacing w:before="0" w:after="160"/>
      </w:pPr>
      <w:r>
        <w:rPr>
          <w:b w:val="0"/>
          <w:i w:val="0"/>
          <w:sz w:val="22"/>
        </w:rPr>
        <w:t>31 required artifacts per video across 11 videos, 341 slots. 341 present, 0 MISSING.</w:t>
      </w:r>
    </w:p>
    <w:p>
      <w:pPr>
        <w:spacing w:after="0"/>
      </w:pPr>
      <w:r>
        <w:br w:type="page"/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PRESENCE GRID</w:t>
      </w:r>
    </w:p>
    <w:p>
      <w:pPr>
        <w:spacing w:before="0" w:after="160"/>
      </w:pPr>
      <w:r>
        <w:rPr>
          <w:b w:val="0"/>
          <w:i w:val="0"/>
          <w:sz w:val="22"/>
        </w:rPr>
        <w:t>The same data read the other way. Each cell is the count of required artifacts present in that folder for that video.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rPr>
          <w:tblHeader w:val="true"/>
        </w:trPr>
        <w:tc>
          <w:tcPr>
            <w:tcW w:type="dxa" w:w="100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VIDEO</w:t>
            </w:r>
          </w:p>
        </w:tc>
        <w:tc>
          <w:tcPr>
            <w:tcW w:type="dxa" w:w="122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01</w:t>
            </w:r>
          </w:p>
        </w:tc>
        <w:tc>
          <w:tcPr>
            <w:tcW w:type="dxa" w:w="122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02</w:t>
            </w:r>
          </w:p>
        </w:tc>
        <w:tc>
          <w:tcPr>
            <w:tcW w:type="dxa" w:w="122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03</w:t>
            </w:r>
          </w:p>
        </w:tc>
        <w:tc>
          <w:tcPr>
            <w:tcW w:type="dxa" w:w="122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04</w:t>
            </w:r>
          </w:p>
        </w:tc>
        <w:tc>
          <w:tcPr>
            <w:tcW w:type="dxa" w:w="122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05</w:t>
            </w:r>
          </w:p>
        </w:tc>
        <w:tc>
          <w:tcPr>
            <w:tcW w:type="dxa" w:w="122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06</w:t>
            </w:r>
          </w:p>
        </w:tc>
        <w:tc>
          <w:tcPr>
            <w:tcW w:type="dxa" w:w="122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07</w:t>
            </w:r>
          </w:p>
        </w:tc>
      </w:tr>
      <w:tr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V4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4/4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9/9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5/5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2/2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5/5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2/2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4/4</w:t>
            </w:r>
          </w:p>
        </w:tc>
      </w:tr>
      <w:tr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V5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4/4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9/9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5/5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2/2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5/5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2/2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4/4</w:t>
            </w:r>
          </w:p>
        </w:tc>
      </w:tr>
      <w:tr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V6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4/4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9/9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5/5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2/2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5/5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2/2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4/4</w:t>
            </w:r>
          </w:p>
        </w:tc>
      </w:tr>
      <w:tr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V7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4/4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9/9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5/5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2/2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5/5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2/2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4/4</w:t>
            </w:r>
          </w:p>
        </w:tc>
      </w:tr>
      <w:tr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V8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4/4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9/9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5/5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2/2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5/5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2/2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4/4</w:t>
            </w:r>
          </w:p>
        </w:tc>
      </w:tr>
      <w:tr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V9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4/4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9/9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5/5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2/2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5/5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2/2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4/4</w:t>
            </w:r>
          </w:p>
        </w:tc>
      </w:tr>
      <w:tr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V10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4/4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9/9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5/5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2/2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5/5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2/2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4/4</w:t>
            </w:r>
          </w:p>
        </w:tc>
      </w:tr>
      <w:tr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V11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4/4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9/9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5/5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2/2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5/5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2/2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4/4</w:t>
            </w:r>
          </w:p>
        </w:tc>
      </w:tr>
      <w:tr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V12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4/4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9/9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5/5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2/2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5/5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2/2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4/4</w:t>
            </w:r>
          </w:p>
        </w:tc>
      </w:tr>
      <w:tr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V13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4/4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9/9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5/5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2/2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5/5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2/2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4/4</w:t>
            </w:r>
          </w:p>
        </w:tc>
      </w:tr>
      <w:tr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V14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4/4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9/9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5/5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2/2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5/5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2/2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4/4</w:t>
            </w:r>
          </w:p>
        </w:tc>
      </w:tr>
    </w:tbl>
    <w:p>
      <w:pPr>
        <w:spacing w:after="120"/>
      </w:pPr>
    </w:p>
    <w:p>
      <w:pPr>
        <w:spacing w:before="0" w:after="160"/>
      </w:pPr>
      <w:r>
        <w:rPr>
          <w:b w:val="0"/>
          <w:i w:val="0"/>
          <w:sz w:val="22"/>
        </w:rPr>
        <w:t>Folder keys: 01 recording, 02 visuals, 03 editor, 04 Shorts, 05 publishing, 06 viewer application, 07 evidence and QA.</w:t>
      </w:r>
    </w:p>
    <w:p>
      <w:pPr>
        <w:spacing w:after="0"/>
      </w:pPr>
      <w:r>
        <w:br w:type="page"/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PER VIDEO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V4  AI TOOK THE TASK. WHO GETS THE EXPERIENCE?</w:t>
      </w:r>
    </w:p>
    <w:p>
      <w:pPr>
        <w:spacing w:after="80"/>
      </w:pPr>
      <w:r>
        <w:rPr>
          <w:b/>
          <w:color w:val="8A6D1E"/>
          <w:sz w:val="20"/>
        </w:rPr>
        <w:t xml:space="preserve">Thumbnail  </w:t>
      </w:r>
      <w:r>
        <w:rPr>
          <w:sz w:val="21"/>
        </w:rPr>
        <w:t>WHO LEARNS NOW?</w:t>
      </w:r>
    </w:p>
    <w:p>
      <w:pPr>
        <w:spacing w:after="80"/>
      </w:pPr>
      <w:r>
        <w:rPr>
          <w:b/>
          <w:color w:val="8A6D1E"/>
          <w:sz w:val="20"/>
        </w:rPr>
        <w:t xml:space="preserve">Document shape  </w:t>
      </w:r>
      <w:r>
        <w:rPr>
          <w:sz w:val="21"/>
        </w:rPr>
        <w:t>sync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1,036</w:t>
      </w:r>
    </w:p>
    <w:p>
      <w:pPr>
        <w:spacing w:after="80"/>
      </w:pPr>
      <w:r>
        <w:rPr>
          <w:b/>
          <w:color w:val="8A6D1E"/>
          <w:sz w:val="20"/>
        </w:rPr>
        <w:t xml:space="preserve">Speech estimate  </w:t>
      </w:r>
      <w:r>
        <w:rPr>
          <w:sz w:val="21"/>
        </w:rPr>
        <w:t>7:09 at 145 wpm to 7:58 at 130 wpm. ESTIMATE, not a measurement.</w:t>
      </w:r>
    </w:p>
    <w:p>
      <w:pPr>
        <w:spacing w:after="80"/>
      </w:pPr>
      <w:r>
        <w:rPr>
          <w:b/>
          <w:color w:val="8A6D1E"/>
          <w:sz w:val="20"/>
        </w:rPr>
        <w:t xml:space="preserve">Locked master  </w:t>
      </w:r>
      <w:r>
        <w:rPr>
          <w:sz w:val="21"/>
        </w:rPr>
        <w:t>NEW_V04_Reconciled_Recording_Master.docx</w:t>
      </w:r>
    </w:p>
    <w:p>
      <w:pPr>
        <w:spacing w:after="80"/>
      </w:pPr>
      <w:r>
        <w:rPr>
          <w:b/>
          <w:color w:val="8A6D1E"/>
          <w:sz w:val="20"/>
        </w:rPr>
        <w:t xml:space="preserve">Master checksum  </w:t>
      </w:r>
      <w:r>
        <w:rPr>
          <w:sz w:val="21"/>
        </w:rPr>
        <w:t>61da7b8f57cb89fe16818bb2ea2e147d5d15c3f42f1a7416b2b1d3aca065fdd6</w:t>
      </w:r>
    </w:p>
    <w:p>
      <w:pPr>
        <w:spacing w:after="80"/>
      </w:pPr>
      <w:r>
        <w:rPr>
          <w:b/>
          <w:color w:val="8A6D1E"/>
          <w:sz w:val="20"/>
        </w:rPr>
        <w:t xml:space="preserve">Thought blocks  </w:t>
      </w:r>
      <w:r>
        <w:rPr>
          <w:sz w:val="21"/>
        </w:rPr>
        <w:t>NEW_V04_Thought_Block_Recording_Copy.docx</w:t>
      </w:r>
    </w:p>
    <w:p>
      <w:pPr>
        <w:spacing w:after="80"/>
      </w:pPr>
      <w:r>
        <w:rPr>
          <w:b/>
          <w:color w:val="8A6D1E"/>
          <w:sz w:val="20"/>
        </w:rPr>
        <w:t xml:space="preserve">Blocks checksum  </w:t>
      </w:r>
      <w:r>
        <w:rPr>
          <w:sz w:val="21"/>
        </w:rPr>
        <w:t>35540c28d95013ff833ab778799d51ac9a7f5de18a5daf6d21a9c90d625462ef</w:t>
      </w:r>
    </w:p>
    <w:p>
      <w:pPr>
        <w:spacing w:after="80"/>
      </w:pPr>
      <w:r>
        <w:rPr>
          <w:b/>
          <w:color w:val="8A6D1E"/>
          <w:sz w:val="20"/>
        </w:rPr>
        <w:t xml:space="preserve">Parity  </w:t>
      </w:r>
      <w:r>
        <w:rPr>
          <w:sz w:val="21"/>
        </w:rPr>
        <w:t>PASS</w:t>
      </w:r>
    </w:p>
    <w:p>
      <w:pPr>
        <w:spacing w:after="80"/>
      </w:pPr>
      <w:r>
        <w:rPr>
          <w:b/>
          <w:color w:val="8A6D1E"/>
          <w:sz w:val="20"/>
        </w:rPr>
        <w:t xml:space="preserve">Full-screen families  </w:t>
      </w:r>
      <w:r>
        <w:rPr>
          <w:sz w:val="21"/>
        </w:rPr>
        <w:t>12</w:t>
      </w:r>
    </w:p>
    <w:p>
      <w:pPr>
        <w:spacing w:after="80"/>
      </w:pPr>
      <w:r>
        <w:rPr>
          <w:b/>
          <w:color w:val="8A6D1E"/>
          <w:sz w:val="20"/>
        </w:rPr>
        <w:t xml:space="preserve">Triggers  </w:t>
      </w:r>
      <w:r>
        <w:rPr>
          <w:sz w:val="21"/>
        </w:rPr>
        <w:t>12 of 12 families carry an exact spoken trigger</w:t>
      </w:r>
    </w:p>
    <w:p>
      <w:pPr>
        <w:spacing w:after="80"/>
      </w:pPr>
      <w:r>
        <w:rPr>
          <w:b/>
          <w:color w:val="8A6D1E"/>
          <w:sz w:val="20"/>
        </w:rPr>
        <w:t xml:space="preserve">Visual source  </w:t>
      </w:r>
      <w:r>
        <w:rPr>
          <w:sz w:val="21"/>
        </w:rPr>
        <w:t>REUSED. Approved synchronized assets.</w:t>
      </w:r>
    </w:p>
    <w:p>
      <w:pPr>
        <w:spacing w:after="80"/>
      </w:pPr>
      <w:r>
        <w:rPr>
          <w:b/>
          <w:color w:val="8A6D1E"/>
          <w:sz w:val="20"/>
        </w:rPr>
        <w:t xml:space="preserve">Run of Show  </w:t>
      </w:r>
      <w:r>
        <w:rPr>
          <w:sz w:val="21"/>
        </w:rPr>
        <w:t>REUSED from the approved package</w:t>
      </w:r>
    </w:p>
    <w:p>
      <w:pPr>
        <w:spacing w:after="80"/>
      </w:pPr>
      <w:r>
        <w:rPr>
          <w:b/>
          <w:color w:val="8A6D1E"/>
          <w:sz w:val="20"/>
        </w:rPr>
        <w:t xml:space="preserve">Shorts  </w:t>
      </w:r>
      <w:r>
        <w:rPr>
          <w:sz w:val="21"/>
        </w:rPr>
        <w:t>REUSED from the approved synchronized package</w:t>
      </w:r>
    </w:p>
    <w:p>
      <w:pPr>
        <w:spacing w:after="80"/>
      </w:pPr>
      <w:r>
        <w:rPr>
          <w:b/>
          <w:color w:val="8A6D1E"/>
          <w:sz w:val="20"/>
        </w:rPr>
        <w:t xml:space="preserve">Publishing  </w:t>
      </w:r>
      <w:r>
        <w:rPr>
          <w:sz w:val="21"/>
        </w:rPr>
        <w:t>APPROVED SYNCHRONIZED SOURCE. Carried from 06_PUBLISHING/Full_Description_With_Faith_Anchor.docx in this video's approved synchronized production package.</w:t>
      </w:r>
    </w:p>
    <w:p>
      <w:pPr>
        <w:spacing w:after="80"/>
      </w:pPr>
      <w:r>
        <w:rPr>
          <w:b/>
          <w:color w:val="8A6D1E"/>
          <w:sz w:val="20"/>
        </w:rPr>
        <w:t xml:space="preserve">Seven-day memory line  </w:t>
      </w:r>
      <w:r>
        <w:rPr>
          <w:sz w:val="21"/>
        </w:rPr>
        <w:t>If the tool gets faster, what is the person still getting better at?</w:t>
      </w:r>
    </w:p>
    <w:p>
      <w:pPr>
        <w:spacing w:after="80"/>
      </w:pPr>
      <w:r>
        <w:rPr>
          <w:b/>
          <w:color w:val="8A6D1E"/>
          <w:sz w:val="20"/>
        </w:rPr>
        <w:t xml:space="preserve">Viewer application  </w:t>
      </w:r>
      <w:r>
        <w:rPr>
          <w:sz w:val="21"/>
        </w:rPr>
        <w:t>Take one task AI now helps with and write three columns: BEFORE AI, WITH AI, STILL MINE.</w:t>
      </w:r>
    </w:p>
    <w:p>
      <w:pPr>
        <w:spacing w:after="80"/>
      </w:pPr>
      <w:r>
        <w:rPr>
          <w:b/>
          <w:color w:val="8A6D1E"/>
          <w:sz w:val="20"/>
        </w:rPr>
        <w:t xml:space="preserve">CTA  </w:t>
      </w:r>
      <w:r>
        <w:rPr>
          <w:sz w:val="21"/>
        </w:rPr>
        <w:t>None named in the spoken master   No resource URL. This video's call to action is spoken, not linked.</w:t>
      </w:r>
    </w:p>
    <w:p>
      <w:pPr>
        <w:spacing w:after="80"/>
      </w:pPr>
      <w:r>
        <w:rPr>
          <w:b/>
          <w:color w:val="8A6D1E"/>
          <w:sz w:val="20"/>
        </w:rPr>
        <w:t xml:space="preserve">Watch Next  </w:t>
      </w:r>
      <w:r>
        <w:rPr>
          <w:sz w:val="21"/>
        </w:rPr>
        <w:t>How to Prove Your Value When AI Does More of the Task</w:t>
      </w:r>
    </w:p>
    <w:p>
      <w:pPr>
        <w:spacing w:after="80"/>
      </w:pPr>
      <w:r>
        <w:rPr>
          <w:b/>
          <w:color w:val="8A6D1E"/>
          <w:sz w:val="20"/>
        </w:rPr>
        <w:t xml:space="preserve">QA  </w:t>
      </w:r>
      <w:r>
        <w:rPr>
          <w:sz w:val="21"/>
        </w:rPr>
        <w:t>17 checks, 17 passed, 0 failed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V5  IF YOUR COMPANY NEEDS YOU BUT WON’T GROW YOU</w:t>
      </w:r>
    </w:p>
    <w:p>
      <w:pPr>
        <w:spacing w:after="80"/>
      </w:pPr>
      <w:r>
        <w:rPr>
          <w:b/>
          <w:color w:val="8A6D1E"/>
          <w:sz w:val="20"/>
        </w:rPr>
        <w:t xml:space="preserve">Thumbnail  </w:t>
      </w:r>
      <w:r>
        <w:rPr>
          <w:sz w:val="21"/>
        </w:rPr>
        <w:t>USEFUL. STILL STUCK.</w:t>
      </w:r>
    </w:p>
    <w:p>
      <w:pPr>
        <w:spacing w:after="80"/>
      </w:pPr>
      <w:r>
        <w:rPr>
          <w:b/>
          <w:color w:val="8A6D1E"/>
          <w:sz w:val="20"/>
        </w:rPr>
        <w:t xml:space="preserve">Document shape  </w:t>
      </w:r>
      <w:r>
        <w:rPr>
          <w:sz w:val="21"/>
        </w:rPr>
        <w:t>sync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966</w:t>
      </w:r>
    </w:p>
    <w:p>
      <w:pPr>
        <w:spacing w:after="80"/>
      </w:pPr>
      <w:r>
        <w:rPr>
          <w:b/>
          <w:color w:val="8A6D1E"/>
          <w:sz w:val="20"/>
        </w:rPr>
        <w:t xml:space="preserve">Speech estimate  </w:t>
      </w:r>
      <w:r>
        <w:rPr>
          <w:sz w:val="21"/>
        </w:rPr>
        <w:t>6:40 at 145 wpm to 7:26 at 130 wpm. ESTIMATE, not a measurement.</w:t>
      </w:r>
    </w:p>
    <w:p>
      <w:pPr>
        <w:spacing w:after="80"/>
      </w:pPr>
      <w:r>
        <w:rPr>
          <w:b/>
          <w:color w:val="8A6D1E"/>
          <w:sz w:val="20"/>
        </w:rPr>
        <w:t xml:space="preserve">Locked master  </w:t>
      </w:r>
      <w:r>
        <w:rPr>
          <w:sz w:val="21"/>
        </w:rPr>
        <w:t>NEW_V05_Reconciled_Recording_Master.docx</w:t>
      </w:r>
    </w:p>
    <w:p>
      <w:pPr>
        <w:spacing w:after="80"/>
      </w:pPr>
      <w:r>
        <w:rPr>
          <w:b/>
          <w:color w:val="8A6D1E"/>
          <w:sz w:val="20"/>
        </w:rPr>
        <w:t xml:space="preserve">Master checksum  </w:t>
      </w:r>
      <w:r>
        <w:rPr>
          <w:sz w:val="21"/>
        </w:rPr>
        <w:t>39ba37458fa76ae304c18071561fcb86f1e8693328fddabed637ebf577085dce</w:t>
      </w:r>
    </w:p>
    <w:p>
      <w:pPr>
        <w:spacing w:after="80"/>
      </w:pPr>
      <w:r>
        <w:rPr>
          <w:b/>
          <w:color w:val="8A6D1E"/>
          <w:sz w:val="20"/>
        </w:rPr>
        <w:t xml:space="preserve">Thought blocks  </w:t>
      </w:r>
      <w:r>
        <w:rPr>
          <w:sz w:val="21"/>
        </w:rPr>
        <w:t>NEW_V05_Thought_Block_Recording_Copy.docx</w:t>
      </w:r>
    </w:p>
    <w:p>
      <w:pPr>
        <w:spacing w:after="80"/>
      </w:pPr>
      <w:r>
        <w:rPr>
          <w:b/>
          <w:color w:val="8A6D1E"/>
          <w:sz w:val="20"/>
        </w:rPr>
        <w:t xml:space="preserve">Blocks checksum  </w:t>
      </w:r>
      <w:r>
        <w:rPr>
          <w:sz w:val="21"/>
        </w:rPr>
        <w:t>42c0678d88a650ed56ff0df5aea3f959ab71f42d9a5ab0225205e1fc1cedd235</w:t>
      </w:r>
    </w:p>
    <w:p>
      <w:pPr>
        <w:spacing w:after="80"/>
      </w:pPr>
      <w:r>
        <w:rPr>
          <w:b/>
          <w:color w:val="8A6D1E"/>
          <w:sz w:val="20"/>
        </w:rPr>
        <w:t xml:space="preserve">Parity  </w:t>
      </w:r>
      <w:r>
        <w:rPr>
          <w:sz w:val="21"/>
        </w:rPr>
        <w:t>PASS</w:t>
      </w:r>
    </w:p>
    <w:p>
      <w:pPr>
        <w:spacing w:after="80"/>
      </w:pPr>
      <w:r>
        <w:rPr>
          <w:b/>
          <w:color w:val="8A6D1E"/>
          <w:sz w:val="20"/>
        </w:rPr>
        <w:t xml:space="preserve">Full-screen families  </w:t>
      </w:r>
      <w:r>
        <w:rPr>
          <w:sz w:val="21"/>
        </w:rPr>
        <w:t>12</w:t>
      </w:r>
    </w:p>
    <w:p>
      <w:pPr>
        <w:spacing w:after="80"/>
      </w:pPr>
      <w:r>
        <w:rPr>
          <w:b/>
          <w:color w:val="8A6D1E"/>
          <w:sz w:val="20"/>
        </w:rPr>
        <w:t xml:space="preserve">Triggers  </w:t>
      </w:r>
      <w:r>
        <w:rPr>
          <w:sz w:val="21"/>
        </w:rPr>
        <w:t>12 of 12 families carry an exact spoken trigger</w:t>
      </w:r>
    </w:p>
    <w:p>
      <w:pPr>
        <w:spacing w:after="80"/>
      </w:pPr>
      <w:r>
        <w:rPr>
          <w:b/>
          <w:color w:val="8A6D1E"/>
          <w:sz w:val="20"/>
        </w:rPr>
        <w:t xml:space="preserve">Visual source  </w:t>
      </w:r>
      <w:r>
        <w:rPr>
          <w:sz w:val="21"/>
        </w:rPr>
        <w:t>REUSED. Approved synchronized assets.</w:t>
      </w:r>
    </w:p>
    <w:p>
      <w:pPr>
        <w:spacing w:after="80"/>
      </w:pPr>
      <w:r>
        <w:rPr>
          <w:b/>
          <w:color w:val="8A6D1E"/>
          <w:sz w:val="20"/>
        </w:rPr>
        <w:t xml:space="preserve">Run of Show  </w:t>
      </w:r>
      <w:r>
        <w:rPr>
          <w:sz w:val="21"/>
        </w:rPr>
        <w:t>REUSED from the approved package</w:t>
      </w:r>
    </w:p>
    <w:p>
      <w:pPr>
        <w:spacing w:after="80"/>
      </w:pPr>
      <w:r>
        <w:rPr>
          <w:b/>
          <w:color w:val="8A6D1E"/>
          <w:sz w:val="20"/>
        </w:rPr>
        <w:t xml:space="preserve">Shorts  </w:t>
      </w:r>
      <w:r>
        <w:rPr>
          <w:sz w:val="21"/>
        </w:rPr>
        <w:t>REUSED from the approved synchronized package</w:t>
      </w:r>
    </w:p>
    <w:p>
      <w:pPr>
        <w:spacing w:after="80"/>
      </w:pPr>
      <w:r>
        <w:rPr>
          <w:b/>
          <w:color w:val="8A6D1E"/>
          <w:sz w:val="20"/>
        </w:rPr>
        <w:t xml:space="preserve">Publishing  </w:t>
      </w:r>
      <w:r>
        <w:rPr>
          <w:sz w:val="21"/>
        </w:rPr>
        <w:t>APPROVED SYNCHRONIZED SOURCE. Carried from 06_PUBLISHING/Full_Description_With_Faith_Anchor.docx in this video's approved synchronized production package.</w:t>
      </w:r>
    </w:p>
    <w:p>
      <w:pPr>
        <w:spacing w:after="80"/>
      </w:pPr>
      <w:r>
        <w:rPr>
          <w:b/>
          <w:color w:val="8A6D1E"/>
          <w:sz w:val="20"/>
        </w:rPr>
        <w:t xml:space="preserve">Seven-day memory line  </w:t>
      </w:r>
      <w:r>
        <w:rPr>
          <w:sz w:val="21"/>
        </w:rPr>
        <w:t>Are they asking for more of your capacity, or expanding your capability?</w:t>
      </w:r>
    </w:p>
    <w:p>
      <w:pPr>
        <w:spacing w:after="80"/>
      </w:pPr>
      <w:r>
        <w:rPr>
          <w:b/>
          <w:color w:val="8A6D1E"/>
          <w:sz w:val="20"/>
        </w:rPr>
        <w:t xml:space="preserve">Viewer application  </w:t>
      </w:r>
      <w:r>
        <w:rPr>
          <w:sz w:val="21"/>
        </w:rPr>
        <w:t>Ask for one piece of work that builds a new decision, a new problem or new proof, and set a date to review what changed.</w:t>
      </w:r>
    </w:p>
    <w:p>
      <w:pPr>
        <w:spacing w:after="80"/>
      </w:pPr>
      <w:r>
        <w:rPr>
          <w:b/>
          <w:color w:val="8A6D1E"/>
          <w:sz w:val="20"/>
        </w:rPr>
        <w:t xml:space="preserve">CTA  </w:t>
      </w:r>
      <w:r>
        <w:rPr>
          <w:sz w:val="21"/>
        </w:rPr>
        <w:t>None named in the spoken master   No resource URL. This video's call to action is spoken, not linked.</w:t>
      </w:r>
    </w:p>
    <w:p>
      <w:pPr>
        <w:spacing w:after="80"/>
      </w:pPr>
      <w:r>
        <w:rPr>
          <w:b/>
          <w:color w:val="8A6D1E"/>
          <w:sz w:val="20"/>
        </w:rPr>
        <w:t xml:space="preserve">Watch Next  </w:t>
      </w:r>
      <w:r>
        <w:rPr>
          <w:sz w:val="21"/>
        </w:rPr>
        <w:t>It Took Me Years to Stop Mistaking More Work for Career Growth</w:t>
      </w:r>
    </w:p>
    <w:p>
      <w:pPr>
        <w:spacing w:after="80"/>
      </w:pPr>
      <w:r>
        <w:rPr>
          <w:b/>
          <w:color w:val="8A6D1E"/>
          <w:sz w:val="20"/>
        </w:rPr>
        <w:t xml:space="preserve">QA  </w:t>
      </w:r>
      <w:r>
        <w:rPr>
          <w:sz w:val="21"/>
        </w:rPr>
        <w:t>17 checks, 17 passed, 0 failed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V6  DECODE A JOB DESCRIPTION IN 10 MINUTES</w:t>
      </w:r>
    </w:p>
    <w:p>
      <w:pPr>
        <w:spacing w:after="80"/>
      </w:pPr>
      <w:r>
        <w:rPr>
          <w:b/>
          <w:color w:val="8A6D1E"/>
          <w:sz w:val="20"/>
        </w:rPr>
        <w:t xml:space="preserve">Thumbnail  </w:t>
      </w:r>
      <w:r>
        <w:rPr>
          <w:sz w:val="21"/>
        </w:rPr>
        <w:t>IGNORE THE TITLE</w:t>
      </w:r>
    </w:p>
    <w:p>
      <w:pPr>
        <w:spacing w:after="80"/>
      </w:pPr>
      <w:r>
        <w:rPr>
          <w:b/>
          <w:color w:val="8A6D1E"/>
          <w:sz w:val="20"/>
        </w:rPr>
        <w:t xml:space="preserve">Document shape  </w:t>
      </w:r>
      <w:r>
        <w:rPr>
          <w:sz w:val="21"/>
        </w:rPr>
        <w:t>sync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1,096</w:t>
      </w:r>
    </w:p>
    <w:p>
      <w:pPr>
        <w:spacing w:after="80"/>
      </w:pPr>
      <w:r>
        <w:rPr>
          <w:b/>
          <w:color w:val="8A6D1E"/>
          <w:sz w:val="20"/>
        </w:rPr>
        <w:t xml:space="preserve">Speech estimate  </w:t>
      </w:r>
      <w:r>
        <w:rPr>
          <w:sz w:val="21"/>
        </w:rPr>
        <w:t>7:34 at 145 wpm to 8:26 at 130 wpm. ESTIMATE, not a measurement.</w:t>
      </w:r>
    </w:p>
    <w:p>
      <w:pPr>
        <w:spacing w:after="80"/>
      </w:pPr>
      <w:r>
        <w:rPr>
          <w:b/>
          <w:color w:val="8A6D1E"/>
          <w:sz w:val="20"/>
        </w:rPr>
        <w:t xml:space="preserve">Locked master  </w:t>
      </w:r>
      <w:r>
        <w:rPr>
          <w:sz w:val="21"/>
        </w:rPr>
        <w:t>NEW_V06_Reconciled_Recording_Master.docx</w:t>
      </w:r>
    </w:p>
    <w:p>
      <w:pPr>
        <w:spacing w:after="80"/>
      </w:pPr>
      <w:r>
        <w:rPr>
          <w:b/>
          <w:color w:val="8A6D1E"/>
          <w:sz w:val="20"/>
        </w:rPr>
        <w:t xml:space="preserve">Master checksum  </w:t>
      </w:r>
      <w:r>
        <w:rPr>
          <w:sz w:val="21"/>
        </w:rPr>
        <w:t>aae268438ce06da8f9df098a0e0767f315d0e8912616e5b7f0757c7cfd383260</w:t>
      </w:r>
    </w:p>
    <w:p>
      <w:pPr>
        <w:spacing w:after="80"/>
      </w:pPr>
      <w:r>
        <w:rPr>
          <w:b/>
          <w:color w:val="8A6D1E"/>
          <w:sz w:val="20"/>
        </w:rPr>
        <w:t xml:space="preserve">Thought blocks  </w:t>
      </w:r>
      <w:r>
        <w:rPr>
          <w:sz w:val="21"/>
        </w:rPr>
        <w:t>NEW_V06_Thought_Block_Recording_Copy.docx</w:t>
      </w:r>
    </w:p>
    <w:p>
      <w:pPr>
        <w:spacing w:after="80"/>
      </w:pPr>
      <w:r>
        <w:rPr>
          <w:b/>
          <w:color w:val="8A6D1E"/>
          <w:sz w:val="20"/>
        </w:rPr>
        <w:t xml:space="preserve">Blocks checksum  </w:t>
      </w:r>
      <w:r>
        <w:rPr>
          <w:sz w:val="21"/>
        </w:rPr>
        <w:t>a2386785c0c4c2fc38bb7a35aaa68c3dc3ed90145826d3d4219f57e016e654bc</w:t>
      </w:r>
    </w:p>
    <w:p>
      <w:pPr>
        <w:spacing w:after="80"/>
      </w:pPr>
      <w:r>
        <w:rPr>
          <w:b/>
          <w:color w:val="8A6D1E"/>
          <w:sz w:val="20"/>
        </w:rPr>
        <w:t xml:space="preserve">Parity  </w:t>
      </w:r>
      <w:r>
        <w:rPr>
          <w:sz w:val="21"/>
        </w:rPr>
        <w:t>PASS</w:t>
      </w:r>
    </w:p>
    <w:p>
      <w:pPr>
        <w:spacing w:after="80"/>
      </w:pPr>
      <w:r>
        <w:rPr>
          <w:b/>
          <w:color w:val="8A6D1E"/>
          <w:sz w:val="20"/>
        </w:rPr>
        <w:t xml:space="preserve">Full-screen families  </w:t>
      </w:r>
      <w:r>
        <w:rPr>
          <w:sz w:val="21"/>
        </w:rPr>
        <w:t>21</w:t>
      </w:r>
    </w:p>
    <w:p>
      <w:pPr>
        <w:spacing w:after="80"/>
      </w:pPr>
      <w:r>
        <w:rPr>
          <w:b/>
          <w:color w:val="8A6D1E"/>
          <w:sz w:val="20"/>
        </w:rPr>
        <w:t xml:space="preserve">Triggers  </w:t>
      </w:r>
      <w:r>
        <w:rPr>
          <w:sz w:val="21"/>
        </w:rPr>
        <w:t>21 of 21 families carry an exact spoken trigger</w:t>
      </w:r>
    </w:p>
    <w:p>
      <w:pPr>
        <w:spacing w:after="80"/>
      </w:pPr>
      <w:r>
        <w:rPr>
          <w:b/>
          <w:color w:val="8A6D1E"/>
          <w:sz w:val="20"/>
        </w:rPr>
        <w:t xml:space="preserve">Visual source  </w:t>
      </w:r>
      <w:r>
        <w:rPr>
          <w:sz w:val="21"/>
        </w:rPr>
        <w:t>REUSED. Approved synchronized assets.</w:t>
      </w:r>
    </w:p>
    <w:p>
      <w:pPr>
        <w:spacing w:after="80"/>
      </w:pPr>
      <w:r>
        <w:rPr>
          <w:b/>
          <w:color w:val="8A6D1E"/>
          <w:sz w:val="20"/>
        </w:rPr>
        <w:t xml:space="preserve">Run of Show  </w:t>
      </w:r>
      <w:r>
        <w:rPr>
          <w:sz w:val="21"/>
        </w:rPr>
        <w:t>REUSED from the approved package</w:t>
      </w:r>
    </w:p>
    <w:p>
      <w:pPr>
        <w:spacing w:after="80"/>
      </w:pPr>
      <w:r>
        <w:rPr>
          <w:b/>
          <w:color w:val="8A6D1E"/>
          <w:sz w:val="20"/>
        </w:rPr>
        <w:t xml:space="preserve">Shorts  </w:t>
      </w:r>
      <w:r>
        <w:rPr>
          <w:sz w:val="21"/>
        </w:rPr>
        <w:t>REUSED from the approved synchronized package</w:t>
      </w:r>
    </w:p>
    <w:p>
      <w:pPr>
        <w:spacing w:after="80"/>
      </w:pPr>
      <w:r>
        <w:rPr>
          <w:b/>
          <w:color w:val="8A6D1E"/>
          <w:sz w:val="20"/>
        </w:rPr>
        <w:t xml:space="preserve">Publishing  </w:t>
      </w:r>
      <w:r>
        <w:rPr>
          <w:sz w:val="21"/>
        </w:rPr>
        <w:t>APPROVED SYNCHRONIZED SOURCE. Carried from 06_PUBLISHING/Full_Description_With_Faith_Anchor.docx in this video's approved synchronized production package.</w:t>
      </w:r>
    </w:p>
    <w:p>
      <w:pPr>
        <w:spacing w:after="80"/>
      </w:pPr>
      <w:r>
        <w:rPr>
          <w:b/>
          <w:color w:val="8A6D1E"/>
          <w:sz w:val="20"/>
        </w:rPr>
        <w:t xml:space="preserve">Seven-day memory line  </w:t>
      </w:r>
      <w:r>
        <w:rPr>
          <w:sz w:val="21"/>
        </w:rPr>
        <w:t>The title can start the search. It cannot finish the read.</w:t>
      </w:r>
    </w:p>
    <w:p>
      <w:pPr>
        <w:spacing w:after="80"/>
      </w:pPr>
      <w:r>
        <w:rPr>
          <w:b/>
          <w:color w:val="8A6D1E"/>
          <w:sz w:val="20"/>
        </w:rPr>
        <w:t xml:space="preserve">Viewer application  </w:t>
      </w:r>
      <w:r>
        <w:rPr>
          <w:sz w:val="21"/>
        </w:rPr>
        <w:t>Take one posting and write four lines: problem, authority, proof, real gap. Then circle the strongest verbs.</w:t>
      </w:r>
    </w:p>
    <w:p>
      <w:pPr>
        <w:spacing w:after="80"/>
      </w:pPr>
      <w:r>
        <w:rPr>
          <w:b/>
          <w:color w:val="8A6D1E"/>
          <w:sz w:val="20"/>
        </w:rPr>
        <w:t xml:space="preserve">CTA  </w:t>
      </w:r>
      <w:r>
        <w:rPr>
          <w:sz w:val="21"/>
        </w:rPr>
        <w:t>None named in the spoken master   No resource URL. This video's call to action is spoken, not linked.</w:t>
      </w:r>
    </w:p>
    <w:p>
      <w:pPr>
        <w:spacing w:after="80"/>
      </w:pPr>
      <w:r>
        <w:rPr>
          <w:b/>
          <w:color w:val="8A6D1E"/>
          <w:sz w:val="20"/>
        </w:rPr>
        <w:t xml:space="preserve">Watch Next  </w:t>
      </w:r>
      <w:r>
        <w:rPr>
          <w:sz w:val="21"/>
        </w:rPr>
        <w:t>Turn One Accomplishment Into Proof in 10 Minutes</w:t>
      </w:r>
    </w:p>
    <w:p>
      <w:pPr>
        <w:spacing w:after="80"/>
      </w:pPr>
      <w:r>
        <w:rPr>
          <w:b/>
          <w:color w:val="8A6D1E"/>
          <w:sz w:val="20"/>
        </w:rPr>
        <w:t xml:space="preserve">QA  </w:t>
      </w:r>
      <w:r>
        <w:rPr>
          <w:sz w:val="21"/>
        </w:rPr>
        <w:t>18 checks, 18 passed, 0 failed</w:t>
      </w:r>
    </w:p>
    <w:p>
      <w:pPr>
        <w:spacing w:before="0" w:after="160"/>
      </w:pPr>
      <w:r>
        <w:rPr>
          <w:b w:val="0"/>
          <w:i w:val="0"/>
          <w:sz w:val="22"/>
        </w:rPr>
        <w:t>Ten-minute title promise: verified defensible at normal delivery speed. See the estimated speech timing file in 01_RECORDING.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V7  I’VE SEEN WHO GETS THE BIGGER ROLE AND WHY</w:t>
      </w:r>
    </w:p>
    <w:p>
      <w:pPr>
        <w:spacing w:after="80"/>
      </w:pPr>
      <w:r>
        <w:rPr>
          <w:b/>
          <w:color w:val="8A6D1E"/>
          <w:sz w:val="20"/>
        </w:rPr>
        <w:t xml:space="preserve">Thumbnail  </w:t>
      </w:r>
      <w:r>
        <w:rPr>
          <w:sz w:val="21"/>
        </w:rPr>
        <w:t>THEY CHOSE SOMEONE ELSE</w:t>
      </w:r>
    </w:p>
    <w:p>
      <w:pPr>
        <w:spacing w:after="80"/>
      </w:pPr>
      <w:r>
        <w:rPr>
          <w:b/>
          <w:color w:val="8A6D1E"/>
          <w:sz w:val="20"/>
        </w:rPr>
        <w:t xml:space="preserve">Document shape  </w:t>
      </w:r>
      <w:r>
        <w:rPr>
          <w:sz w:val="21"/>
        </w:rPr>
        <w:t>sync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1,170</w:t>
      </w:r>
    </w:p>
    <w:p>
      <w:pPr>
        <w:spacing w:after="80"/>
      </w:pPr>
      <w:r>
        <w:rPr>
          <w:b/>
          <w:color w:val="8A6D1E"/>
          <w:sz w:val="20"/>
        </w:rPr>
        <w:t xml:space="preserve">Speech estimate  </w:t>
      </w:r>
      <w:r>
        <w:rPr>
          <w:sz w:val="21"/>
        </w:rPr>
        <w:t>8:04 at 145 wpm to 9:00 at 130 wpm. ESTIMATE, not a measurement.</w:t>
      </w:r>
    </w:p>
    <w:p>
      <w:pPr>
        <w:spacing w:after="80"/>
      </w:pPr>
      <w:r>
        <w:rPr>
          <w:b/>
          <w:color w:val="8A6D1E"/>
          <w:sz w:val="20"/>
        </w:rPr>
        <w:t xml:space="preserve">Locked master  </w:t>
      </w:r>
      <w:r>
        <w:rPr>
          <w:sz w:val="21"/>
        </w:rPr>
        <w:t>NEW_V07_Reconciled_Recording_Master.docx</w:t>
      </w:r>
    </w:p>
    <w:p>
      <w:pPr>
        <w:spacing w:after="80"/>
      </w:pPr>
      <w:r>
        <w:rPr>
          <w:b/>
          <w:color w:val="8A6D1E"/>
          <w:sz w:val="20"/>
        </w:rPr>
        <w:t xml:space="preserve">Master checksum  </w:t>
      </w:r>
      <w:r>
        <w:rPr>
          <w:sz w:val="21"/>
        </w:rPr>
        <w:t>d3cdabdca894ae76c72add376584a5cde189a6ad0a8aba589aab5aa20eb734d6</w:t>
      </w:r>
    </w:p>
    <w:p>
      <w:pPr>
        <w:spacing w:after="80"/>
      </w:pPr>
      <w:r>
        <w:rPr>
          <w:b/>
          <w:color w:val="8A6D1E"/>
          <w:sz w:val="20"/>
        </w:rPr>
        <w:t xml:space="preserve">Thought blocks  </w:t>
      </w:r>
      <w:r>
        <w:rPr>
          <w:sz w:val="21"/>
        </w:rPr>
        <w:t>NEW_V07_Thought_Block_Recording_Copy.docx</w:t>
      </w:r>
    </w:p>
    <w:p>
      <w:pPr>
        <w:spacing w:after="80"/>
      </w:pPr>
      <w:r>
        <w:rPr>
          <w:b/>
          <w:color w:val="8A6D1E"/>
          <w:sz w:val="20"/>
        </w:rPr>
        <w:t xml:space="preserve">Blocks checksum  </w:t>
      </w:r>
      <w:r>
        <w:rPr>
          <w:sz w:val="21"/>
        </w:rPr>
        <w:t>1f3fa366872dad506ee9147eac2d3ff8916b244388880edd0312acb34e6c13f2</w:t>
      </w:r>
    </w:p>
    <w:p>
      <w:pPr>
        <w:spacing w:after="80"/>
      </w:pPr>
      <w:r>
        <w:rPr>
          <w:b/>
          <w:color w:val="8A6D1E"/>
          <w:sz w:val="20"/>
        </w:rPr>
        <w:t xml:space="preserve">Parity  </w:t>
      </w:r>
      <w:r>
        <w:rPr>
          <w:sz w:val="21"/>
        </w:rPr>
        <w:t>PASS</w:t>
      </w:r>
    </w:p>
    <w:p>
      <w:pPr>
        <w:spacing w:after="80"/>
      </w:pPr>
      <w:r>
        <w:rPr>
          <w:b/>
          <w:color w:val="8A6D1E"/>
          <w:sz w:val="20"/>
        </w:rPr>
        <w:t xml:space="preserve">Full-screen families  </w:t>
      </w:r>
      <w:r>
        <w:rPr>
          <w:sz w:val="21"/>
        </w:rPr>
        <w:t>17</w:t>
      </w:r>
    </w:p>
    <w:p>
      <w:pPr>
        <w:spacing w:after="80"/>
      </w:pPr>
      <w:r>
        <w:rPr>
          <w:b/>
          <w:color w:val="8A6D1E"/>
          <w:sz w:val="20"/>
        </w:rPr>
        <w:t xml:space="preserve">Triggers  </w:t>
      </w:r>
      <w:r>
        <w:rPr>
          <w:sz w:val="21"/>
        </w:rPr>
        <w:t>17 of 17 families carry an exact spoken trigger</w:t>
      </w:r>
    </w:p>
    <w:p>
      <w:pPr>
        <w:spacing w:after="80"/>
      </w:pPr>
      <w:r>
        <w:rPr>
          <w:b/>
          <w:color w:val="8A6D1E"/>
          <w:sz w:val="20"/>
        </w:rPr>
        <w:t xml:space="preserve">Visual source  </w:t>
      </w:r>
      <w:r>
        <w:rPr>
          <w:sz w:val="21"/>
        </w:rPr>
        <w:t>REUSED. Approved synchronized assets.</w:t>
      </w:r>
    </w:p>
    <w:p>
      <w:pPr>
        <w:spacing w:after="80"/>
      </w:pPr>
      <w:r>
        <w:rPr>
          <w:b/>
          <w:color w:val="8A6D1E"/>
          <w:sz w:val="20"/>
        </w:rPr>
        <w:t xml:space="preserve">Run of Show  </w:t>
      </w:r>
      <w:r>
        <w:rPr>
          <w:sz w:val="21"/>
        </w:rPr>
        <w:t>REUSED from the approved package</w:t>
      </w:r>
    </w:p>
    <w:p>
      <w:pPr>
        <w:spacing w:after="80"/>
      </w:pPr>
      <w:r>
        <w:rPr>
          <w:b/>
          <w:color w:val="8A6D1E"/>
          <w:sz w:val="20"/>
        </w:rPr>
        <w:t xml:space="preserve">Shorts  </w:t>
      </w:r>
      <w:r>
        <w:rPr>
          <w:sz w:val="21"/>
        </w:rPr>
        <w:t>REUSED from the approved synchronized package</w:t>
      </w:r>
    </w:p>
    <w:p>
      <w:pPr>
        <w:spacing w:after="80"/>
      </w:pPr>
      <w:r>
        <w:rPr>
          <w:b/>
          <w:color w:val="8A6D1E"/>
          <w:sz w:val="20"/>
        </w:rPr>
        <w:t xml:space="preserve">Publishing  </w:t>
      </w:r>
      <w:r>
        <w:rPr>
          <w:sz w:val="21"/>
        </w:rPr>
        <w:t>APPROVED SYNCHRONIZED SOURCE. Carried from 06_PUBLISHING/Full_Description_With_Faith_Anchor.docx in this video's approved synchronized production package.</w:t>
      </w:r>
    </w:p>
    <w:p>
      <w:pPr>
        <w:spacing w:after="80"/>
      </w:pPr>
      <w:r>
        <w:rPr>
          <w:b/>
          <w:color w:val="8A6D1E"/>
          <w:sz w:val="20"/>
        </w:rPr>
        <w:t xml:space="preserve">Seven-day memory line  </w:t>
      </w:r>
      <w:r>
        <w:rPr>
          <w:sz w:val="21"/>
        </w:rPr>
        <w:t>If the bigger role opened tomorrow, what could someone already point to?</w:t>
      </w:r>
    </w:p>
    <w:p>
      <w:pPr>
        <w:spacing w:after="80"/>
      </w:pPr>
      <w:r>
        <w:rPr>
          <w:b/>
          <w:color w:val="8A6D1E"/>
          <w:sz w:val="20"/>
        </w:rPr>
        <w:t xml:space="preserve">Viewer application  </w:t>
      </w:r>
      <w:r>
        <w:rPr>
          <w:sz w:val="21"/>
        </w:rPr>
        <w:t>Write down the last three times you were trusted with something bigger, and for each name the problem, the decision, who saw it, what changed.</w:t>
      </w:r>
    </w:p>
    <w:p>
      <w:pPr>
        <w:spacing w:after="80"/>
      </w:pPr>
      <w:r>
        <w:rPr>
          <w:b/>
          <w:color w:val="8A6D1E"/>
          <w:sz w:val="20"/>
        </w:rPr>
        <w:t xml:space="preserve">CTA  </w:t>
      </w:r>
      <w:r>
        <w:rPr>
          <w:sz w:val="21"/>
        </w:rPr>
        <w:t>None named in the spoken master   No resource URL. This video's call to action is spoken, not linked.</w:t>
      </w:r>
    </w:p>
    <w:p>
      <w:pPr>
        <w:spacing w:after="80"/>
      </w:pPr>
      <w:r>
        <w:rPr>
          <w:b/>
          <w:color w:val="8A6D1E"/>
          <w:sz w:val="20"/>
        </w:rPr>
        <w:t xml:space="preserve">Watch Next  </w:t>
      </w:r>
      <w:r>
        <w:rPr>
          <w:sz w:val="21"/>
        </w:rPr>
        <w:t>What to Do When Your Work Is Valued but You Are Overlooked</w:t>
      </w:r>
    </w:p>
    <w:p>
      <w:pPr>
        <w:spacing w:after="80"/>
      </w:pPr>
      <w:r>
        <w:rPr>
          <w:b/>
          <w:color w:val="8A6D1E"/>
          <w:sz w:val="20"/>
        </w:rPr>
        <w:t xml:space="preserve">QA  </w:t>
      </w:r>
      <w:r>
        <w:rPr>
          <w:sz w:val="21"/>
        </w:rPr>
        <w:t>17 checks, 17 passed, 0 failed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V8  WHAT DISAPPEARS WHEN YOUR WORK ACCESS ENDS</w:t>
      </w:r>
    </w:p>
    <w:p>
      <w:pPr>
        <w:spacing w:after="80"/>
      </w:pPr>
      <w:r>
        <w:rPr>
          <w:b/>
          <w:color w:val="8A6D1E"/>
          <w:sz w:val="20"/>
        </w:rPr>
        <w:t xml:space="preserve">Thumbnail  </w:t>
      </w:r>
      <w:r>
        <w:rPr>
          <w:sz w:val="21"/>
        </w:rPr>
        <w:t>YOU CAN’T PROVE IT LATER</w:t>
      </w:r>
    </w:p>
    <w:p>
      <w:pPr>
        <w:spacing w:after="80"/>
      </w:pPr>
      <w:r>
        <w:rPr>
          <w:b/>
          <w:color w:val="8A6D1E"/>
          <w:sz w:val="20"/>
        </w:rPr>
        <w:t xml:space="preserve">Document shape  </w:t>
      </w:r>
      <w:r>
        <w:rPr>
          <w:sz w:val="21"/>
        </w:rPr>
        <w:t>sync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889</w:t>
      </w:r>
    </w:p>
    <w:p>
      <w:pPr>
        <w:spacing w:after="80"/>
      </w:pPr>
      <w:r>
        <w:rPr>
          <w:b/>
          <w:color w:val="8A6D1E"/>
          <w:sz w:val="20"/>
        </w:rPr>
        <w:t xml:space="preserve">Speech estimate  </w:t>
      </w:r>
      <w:r>
        <w:rPr>
          <w:sz w:val="21"/>
        </w:rPr>
        <w:t>6:08 at 145 wpm to 6:50 at 130 wpm. ESTIMATE, not a measurement.</w:t>
      </w:r>
    </w:p>
    <w:p>
      <w:pPr>
        <w:spacing w:after="80"/>
      </w:pPr>
      <w:r>
        <w:rPr>
          <w:b/>
          <w:color w:val="8A6D1E"/>
          <w:sz w:val="20"/>
        </w:rPr>
        <w:t xml:space="preserve">Locked master  </w:t>
      </w:r>
      <w:r>
        <w:rPr>
          <w:sz w:val="21"/>
        </w:rPr>
        <w:t>NEW_V08_Reconciled_Recording_Master.docx</w:t>
      </w:r>
    </w:p>
    <w:p>
      <w:pPr>
        <w:spacing w:after="80"/>
      </w:pPr>
      <w:r>
        <w:rPr>
          <w:b/>
          <w:color w:val="8A6D1E"/>
          <w:sz w:val="20"/>
        </w:rPr>
        <w:t xml:space="preserve">Master checksum  </w:t>
      </w:r>
      <w:r>
        <w:rPr>
          <w:sz w:val="21"/>
        </w:rPr>
        <w:t>77ea6cb3057e5a12da446ec41e510cc2488e7b9cedeea92541b4ffc9157b6ac6</w:t>
      </w:r>
    </w:p>
    <w:p>
      <w:pPr>
        <w:spacing w:after="80"/>
      </w:pPr>
      <w:r>
        <w:rPr>
          <w:b/>
          <w:color w:val="8A6D1E"/>
          <w:sz w:val="20"/>
        </w:rPr>
        <w:t xml:space="preserve">Thought blocks  </w:t>
      </w:r>
      <w:r>
        <w:rPr>
          <w:sz w:val="21"/>
        </w:rPr>
        <w:t>NEW_V08_Thought_Block_Recording_Copy.docx</w:t>
      </w:r>
    </w:p>
    <w:p>
      <w:pPr>
        <w:spacing w:after="80"/>
      </w:pPr>
      <w:r>
        <w:rPr>
          <w:b/>
          <w:color w:val="8A6D1E"/>
          <w:sz w:val="20"/>
        </w:rPr>
        <w:t xml:space="preserve">Blocks checksum  </w:t>
      </w:r>
      <w:r>
        <w:rPr>
          <w:sz w:val="21"/>
        </w:rPr>
        <w:t>07948cc8dcbf1d361e0db2656b3f8ad072799f3c13187828af5cc3835e883993</w:t>
      </w:r>
    </w:p>
    <w:p>
      <w:pPr>
        <w:spacing w:after="80"/>
      </w:pPr>
      <w:r>
        <w:rPr>
          <w:b/>
          <w:color w:val="8A6D1E"/>
          <w:sz w:val="20"/>
        </w:rPr>
        <w:t xml:space="preserve">Parity  </w:t>
      </w:r>
      <w:r>
        <w:rPr>
          <w:sz w:val="21"/>
        </w:rPr>
        <w:t>PASS</w:t>
      </w:r>
    </w:p>
    <w:p>
      <w:pPr>
        <w:spacing w:after="80"/>
      </w:pPr>
      <w:r>
        <w:rPr>
          <w:b/>
          <w:color w:val="8A6D1E"/>
          <w:sz w:val="20"/>
        </w:rPr>
        <w:t xml:space="preserve">Full-screen families  </w:t>
      </w:r>
      <w:r>
        <w:rPr>
          <w:sz w:val="21"/>
        </w:rPr>
        <w:t>14</w:t>
      </w:r>
    </w:p>
    <w:p>
      <w:pPr>
        <w:spacing w:after="80"/>
      </w:pPr>
      <w:r>
        <w:rPr>
          <w:b/>
          <w:color w:val="8A6D1E"/>
          <w:sz w:val="20"/>
        </w:rPr>
        <w:t xml:space="preserve">Triggers  </w:t>
      </w:r>
      <w:r>
        <w:rPr>
          <w:sz w:val="21"/>
        </w:rPr>
        <w:t>14 of 14 families carry an exact spoken trigger</w:t>
      </w:r>
    </w:p>
    <w:p>
      <w:pPr>
        <w:spacing w:after="80"/>
      </w:pPr>
      <w:r>
        <w:rPr>
          <w:b/>
          <w:color w:val="8A6D1E"/>
          <w:sz w:val="20"/>
        </w:rPr>
        <w:t xml:space="preserve">Visual source  </w:t>
      </w:r>
      <w:r>
        <w:rPr>
          <w:sz w:val="21"/>
        </w:rPr>
        <w:t>REUSED. Approved synchronized assets.</w:t>
      </w:r>
    </w:p>
    <w:p>
      <w:pPr>
        <w:spacing w:after="80"/>
      </w:pPr>
      <w:r>
        <w:rPr>
          <w:b/>
          <w:color w:val="8A6D1E"/>
          <w:sz w:val="20"/>
        </w:rPr>
        <w:t xml:space="preserve">Run of Show  </w:t>
      </w:r>
      <w:r>
        <w:rPr>
          <w:sz w:val="21"/>
        </w:rPr>
        <w:t>REUSED from the approved package</w:t>
      </w:r>
    </w:p>
    <w:p>
      <w:pPr>
        <w:spacing w:after="80"/>
      </w:pPr>
      <w:r>
        <w:rPr>
          <w:b/>
          <w:color w:val="8A6D1E"/>
          <w:sz w:val="20"/>
        </w:rPr>
        <w:t xml:space="preserve">Shorts  </w:t>
      </w:r>
      <w:r>
        <w:rPr>
          <w:sz w:val="21"/>
        </w:rPr>
        <w:t>REUSED from the approved synchronized package</w:t>
      </w:r>
    </w:p>
    <w:p>
      <w:pPr>
        <w:spacing w:after="80"/>
      </w:pPr>
      <w:r>
        <w:rPr>
          <w:b/>
          <w:color w:val="8A6D1E"/>
          <w:sz w:val="20"/>
        </w:rPr>
        <w:t xml:space="preserve">Publishing  </w:t>
      </w:r>
      <w:r>
        <w:rPr>
          <w:sz w:val="21"/>
        </w:rPr>
        <w:t>APPROVED SYNCHRONIZED SOURCE. Carried from 06_PUBLISHING/Full_Description_With_Faith_Anchor.docx in this video's approved synchronized production package.</w:t>
      </w:r>
    </w:p>
    <w:p>
      <w:pPr>
        <w:spacing w:after="80"/>
      </w:pPr>
      <w:r>
        <w:rPr>
          <w:b/>
          <w:color w:val="8A6D1E"/>
          <w:sz w:val="20"/>
        </w:rPr>
        <w:t xml:space="preserve">Seven-day memory line  </w:t>
      </w:r>
      <w:r>
        <w:rPr>
          <w:sz w:val="21"/>
        </w:rPr>
        <w:t>Keep the proof. Not the property.</w:t>
      </w:r>
    </w:p>
    <w:p>
      <w:pPr>
        <w:spacing w:after="80"/>
      </w:pPr>
      <w:r>
        <w:rPr>
          <w:b/>
          <w:color w:val="8A6D1E"/>
          <w:sz w:val="20"/>
        </w:rPr>
        <w:t xml:space="preserve">Viewer application  </w:t>
      </w:r>
      <w:r>
        <w:rPr>
          <w:sz w:val="21"/>
        </w:rPr>
        <w:t>Pick one project and write five things in your own words: baseline, scope, the decision that was yours, the result, and how it was judged.</w:t>
      </w:r>
    </w:p>
    <w:p>
      <w:pPr>
        <w:spacing w:after="80"/>
      </w:pPr>
      <w:r>
        <w:rPr>
          <w:b/>
          <w:color w:val="8A6D1E"/>
          <w:sz w:val="20"/>
        </w:rPr>
        <w:t xml:space="preserve">CTA  </w:t>
      </w:r>
      <w:r>
        <w:rPr>
          <w:sz w:val="21"/>
        </w:rPr>
        <w:t>None named in the spoken master   No resource URL. This video's call to action is spoken, not linked.</w:t>
      </w:r>
    </w:p>
    <w:p>
      <w:pPr>
        <w:spacing w:after="80"/>
      </w:pPr>
      <w:r>
        <w:rPr>
          <w:b/>
          <w:color w:val="8A6D1E"/>
          <w:sz w:val="20"/>
        </w:rPr>
        <w:t xml:space="preserve">Watch Next  </w:t>
      </w:r>
      <w:r>
        <w:rPr>
          <w:sz w:val="21"/>
        </w:rPr>
        <w:t>Before a Layoff, Know What You Can Still Prove</w:t>
      </w:r>
    </w:p>
    <w:p>
      <w:pPr>
        <w:spacing w:after="80"/>
      </w:pPr>
      <w:r>
        <w:rPr>
          <w:b/>
          <w:color w:val="8A6D1E"/>
          <w:sz w:val="20"/>
        </w:rPr>
        <w:t xml:space="preserve">QA  </w:t>
      </w:r>
      <w:r>
        <w:rPr>
          <w:sz w:val="21"/>
        </w:rPr>
        <w:t>17 checks, 17 passed, 0 failed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V9  TRANSFERABLE SKILLS ADVICE IS MISSING SOMETHING</w:t>
      </w:r>
    </w:p>
    <w:p>
      <w:pPr>
        <w:spacing w:after="80"/>
      </w:pPr>
      <w:r>
        <w:rPr>
          <w:b/>
          <w:color w:val="8A6D1E"/>
          <w:sz w:val="20"/>
        </w:rPr>
        <w:t xml:space="preserve">Thumbnail  </w:t>
      </w:r>
      <w:r>
        <w:rPr>
          <w:sz w:val="21"/>
        </w:rPr>
        <w:t>NOT EVERYTHING TRAVELS</w:t>
      </w:r>
    </w:p>
    <w:p>
      <w:pPr>
        <w:spacing w:after="80"/>
      </w:pPr>
      <w:r>
        <w:rPr>
          <w:b/>
          <w:color w:val="8A6D1E"/>
          <w:sz w:val="20"/>
        </w:rPr>
        <w:t xml:space="preserve">Document shape  </w:t>
      </w:r>
      <w:r>
        <w:rPr>
          <w:sz w:val="21"/>
        </w:rPr>
        <w:t>sync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1,069</w:t>
      </w:r>
    </w:p>
    <w:p>
      <w:pPr>
        <w:spacing w:after="80"/>
      </w:pPr>
      <w:r>
        <w:rPr>
          <w:b/>
          <w:color w:val="8A6D1E"/>
          <w:sz w:val="20"/>
        </w:rPr>
        <w:t xml:space="preserve">Speech estimate  </w:t>
      </w:r>
      <w:r>
        <w:rPr>
          <w:sz w:val="21"/>
        </w:rPr>
        <w:t>7:22 at 145 wpm to 8:13 at 130 wpm. ESTIMATE, not a measurement.</w:t>
      </w:r>
    </w:p>
    <w:p>
      <w:pPr>
        <w:spacing w:after="80"/>
      </w:pPr>
      <w:r>
        <w:rPr>
          <w:b/>
          <w:color w:val="8A6D1E"/>
          <w:sz w:val="20"/>
        </w:rPr>
        <w:t xml:space="preserve">Locked master  </w:t>
      </w:r>
      <w:r>
        <w:rPr>
          <w:sz w:val="21"/>
        </w:rPr>
        <w:t>NEW_V09_Reconciled_Recording_Master.docx</w:t>
      </w:r>
    </w:p>
    <w:p>
      <w:pPr>
        <w:spacing w:after="80"/>
      </w:pPr>
      <w:r>
        <w:rPr>
          <w:b/>
          <w:color w:val="8A6D1E"/>
          <w:sz w:val="20"/>
        </w:rPr>
        <w:t xml:space="preserve">Master checksum  </w:t>
      </w:r>
      <w:r>
        <w:rPr>
          <w:sz w:val="21"/>
        </w:rPr>
        <w:t>a7c077f2c5a1b4afd1353234b2df76b68476d0d443a71ebe296d64f21cf8b35f</w:t>
      </w:r>
    </w:p>
    <w:p>
      <w:pPr>
        <w:spacing w:after="80"/>
      </w:pPr>
      <w:r>
        <w:rPr>
          <w:b/>
          <w:color w:val="8A6D1E"/>
          <w:sz w:val="20"/>
        </w:rPr>
        <w:t xml:space="preserve">Thought blocks  </w:t>
      </w:r>
      <w:r>
        <w:rPr>
          <w:sz w:val="21"/>
        </w:rPr>
        <w:t>NEW_V09_Thought_Block_Recording_Copy.docx</w:t>
      </w:r>
    </w:p>
    <w:p>
      <w:pPr>
        <w:spacing w:after="80"/>
      </w:pPr>
      <w:r>
        <w:rPr>
          <w:b/>
          <w:color w:val="8A6D1E"/>
          <w:sz w:val="20"/>
        </w:rPr>
        <w:t xml:space="preserve">Blocks checksum  </w:t>
      </w:r>
      <w:r>
        <w:rPr>
          <w:sz w:val="21"/>
        </w:rPr>
        <w:t>0ae93985138bb526c5cca689e3243219ed1719b515a40313e66b76941a7a5175</w:t>
      </w:r>
    </w:p>
    <w:p>
      <w:pPr>
        <w:spacing w:after="80"/>
      </w:pPr>
      <w:r>
        <w:rPr>
          <w:b/>
          <w:color w:val="8A6D1E"/>
          <w:sz w:val="20"/>
        </w:rPr>
        <w:t xml:space="preserve">Parity  </w:t>
      </w:r>
      <w:r>
        <w:rPr>
          <w:sz w:val="21"/>
        </w:rPr>
        <w:t>PASS</w:t>
      </w:r>
    </w:p>
    <w:p>
      <w:pPr>
        <w:spacing w:after="80"/>
      </w:pPr>
      <w:r>
        <w:rPr>
          <w:b/>
          <w:color w:val="8A6D1E"/>
          <w:sz w:val="20"/>
        </w:rPr>
        <w:t xml:space="preserve">Full-screen families  </w:t>
      </w:r>
      <w:r>
        <w:rPr>
          <w:sz w:val="21"/>
        </w:rPr>
        <w:t>15</w:t>
      </w:r>
    </w:p>
    <w:p>
      <w:pPr>
        <w:spacing w:after="80"/>
      </w:pPr>
      <w:r>
        <w:rPr>
          <w:b/>
          <w:color w:val="8A6D1E"/>
          <w:sz w:val="20"/>
        </w:rPr>
        <w:t xml:space="preserve">Triggers  </w:t>
      </w:r>
      <w:r>
        <w:rPr>
          <w:sz w:val="21"/>
        </w:rPr>
        <w:t>15 of 15 families carry an exact spoken trigger</w:t>
      </w:r>
    </w:p>
    <w:p>
      <w:pPr>
        <w:spacing w:after="80"/>
      </w:pPr>
      <w:r>
        <w:rPr>
          <w:b/>
          <w:color w:val="8A6D1E"/>
          <w:sz w:val="20"/>
        </w:rPr>
        <w:t xml:space="preserve">Visual source  </w:t>
      </w:r>
      <w:r>
        <w:rPr>
          <w:sz w:val="21"/>
        </w:rPr>
        <w:t>REUSED. Approved synchronized assets.</w:t>
      </w:r>
    </w:p>
    <w:p>
      <w:pPr>
        <w:spacing w:after="80"/>
      </w:pPr>
      <w:r>
        <w:rPr>
          <w:b/>
          <w:color w:val="8A6D1E"/>
          <w:sz w:val="20"/>
        </w:rPr>
        <w:t xml:space="preserve">Run of Show  </w:t>
      </w:r>
      <w:r>
        <w:rPr>
          <w:sz w:val="21"/>
        </w:rPr>
        <w:t>REUSED from the approved package</w:t>
      </w:r>
    </w:p>
    <w:p>
      <w:pPr>
        <w:spacing w:after="80"/>
      </w:pPr>
      <w:r>
        <w:rPr>
          <w:b/>
          <w:color w:val="8A6D1E"/>
          <w:sz w:val="20"/>
        </w:rPr>
        <w:t xml:space="preserve">Shorts  </w:t>
      </w:r>
      <w:r>
        <w:rPr>
          <w:sz w:val="21"/>
        </w:rPr>
        <w:t>REUSED from the approved synchronized package</w:t>
      </w:r>
    </w:p>
    <w:p>
      <w:pPr>
        <w:spacing w:after="80"/>
      </w:pPr>
      <w:r>
        <w:rPr>
          <w:b/>
          <w:color w:val="8A6D1E"/>
          <w:sz w:val="20"/>
        </w:rPr>
        <w:t xml:space="preserve">Publishing  </w:t>
      </w:r>
      <w:r>
        <w:rPr>
          <w:sz w:val="21"/>
        </w:rPr>
        <w:t>APPROVED SYNCHRONIZED SOURCE. Carried from 06_PUBLISHING/Full_Description_With_Faith_Anchor.docx in this video's approved synchronized production package.</w:t>
      </w:r>
    </w:p>
    <w:p>
      <w:pPr>
        <w:spacing w:after="80"/>
      </w:pPr>
      <w:r>
        <w:rPr>
          <w:b/>
          <w:color w:val="8A6D1E"/>
          <w:sz w:val="20"/>
        </w:rPr>
        <w:t xml:space="preserve">Seven-day memory line  </w:t>
      </w:r>
      <w:r>
        <w:rPr>
          <w:sz w:val="21"/>
        </w:rPr>
        <w:t>The capability may still be there. The shortcuts are not.</w:t>
      </w:r>
    </w:p>
    <w:p>
      <w:pPr>
        <w:spacing w:after="80"/>
      </w:pPr>
      <w:r>
        <w:rPr>
          <w:b/>
          <w:color w:val="8A6D1E"/>
          <w:sz w:val="20"/>
        </w:rPr>
        <w:t xml:space="preserve">Viewer application  </w:t>
      </w:r>
      <w:r>
        <w:rPr>
          <w:sz w:val="21"/>
        </w:rPr>
        <w:t>Take one destination role and make four columns: travels, does not travel, proof, relearn.</w:t>
      </w:r>
    </w:p>
    <w:p>
      <w:pPr>
        <w:spacing w:after="80"/>
      </w:pPr>
      <w:r>
        <w:rPr>
          <w:b/>
          <w:color w:val="8A6D1E"/>
          <w:sz w:val="20"/>
        </w:rPr>
        <w:t xml:space="preserve">CTA  </w:t>
      </w:r>
      <w:r>
        <w:rPr>
          <w:sz w:val="21"/>
        </w:rPr>
        <w:t>None named in the spoken master   No resource URL. This video's call to action is spoken, not linked.</w:t>
      </w:r>
    </w:p>
    <w:p>
      <w:pPr>
        <w:spacing w:after="80"/>
      </w:pPr>
      <w:r>
        <w:rPr>
          <w:b/>
          <w:color w:val="8A6D1E"/>
          <w:sz w:val="20"/>
        </w:rPr>
        <w:t xml:space="preserve">Watch Next  </w:t>
      </w:r>
      <w:r>
        <w:rPr>
          <w:sz w:val="21"/>
        </w:rPr>
        <w:t>Which Parts of Your Experience Actually Transfer to Another Industry?</w:t>
      </w:r>
    </w:p>
    <w:p>
      <w:pPr>
        <w:spacing w:after="80"/>
      </w:pPr>
      <w:r>
        <w:rPr>
          <w:b/>
          <w:color w:val="8A6D1E"/>
          <w:sz w:val="20"/>
        </w:rPr>
        <w:t xml:space="preserve">QA  </w:t>
      </w:r>
      <w:r>
        <w:rPr>
          <w:sz w:val="21"/>
        </w:rPr>
        <w:t>18 checks, 18 passed, 0 failed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V10  YOUR FIRST 90 DAYS IN A NEW JOB: WHAT REALLY MATTERS</w:t>
      </w:r>
    </w:p>
    <w:p>
      <w:pPr>
        <w:spacing w:after="80"/>
      </w:pPr>
      <w:r>
        <w:rPr>
          <w:b/>
          <w:color w:val="8A6D1E"/>
          <w:sz w:val="20"/>
        </w:rPr>
        <w:t xml:space="preserve">Thumbnail  </w:t>
      </w:r>
      <w:r>
        <w:rPr>
          <w:sz w:val="21"/>
        </w:rPr>
        <w:t>DON’T SPEND YOUR FIRST 90 DAYS PROVING YOURSELF</w:t>
      </w:r>
    </w:p>
    <w:p>
      <w:pPr>
        <w:spacing w:after="80"/>
      </w:pPr>
      <w:r>
        <w:rPr>
          <w:b/>
          <w:color w:val="8A6D1E"/>
          <w:sz w:val="20"/>
        </w:rPr>
        <w:t xml:space="preserve">Document shape  </w:t>
      </w:r>
      <w:r>
        <w:rPr>
          <w:sz w:val="21"/>
        </w:rPr>
        <w:t>sync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1,701</w:t>
      </w:r>
    </w:p>
    <w:p>
      <w:pPr>
        <w:spacing w:after="80"/>
      </w:pPr>
      <w:r>
        <w:rPr>
          <w:b/>
          <w:color w:val="8A6D1E"/>
          <w:sz w:val="20"/>
        </w:rPr>
        <w:t xml:space="preserve">Speech estimate  </w:t>
      </w:r>
      <w:r>
        <w:rPr>
          <w:sz w:val="21"/>
        </w:rPr>
        <w:t>11:44 at 145 wpm to 13:05 at 130 wpm. ESTIMATE, not a measurement.</w:t>
      </w:r>
    </w:p>
    <w:p>
      <w:pPr>
        <w:spacing w:after="80"/>
      </w:pPr>
      <w:r>
        <w:rPr>
          <w:b/>
          <w:color w:val="8A6D1E"/>
          <w:sz w:val="20"/>
        </w:rPr>
        <w:t xml:space="preserve">Locked master  </w:t>
      </w:r>
      <w:r>
        <w:rPr>
          <w:sz w:val="21"/>
        </w:rPr>
        <w:t>NEW_V10_Reconciled_Recording_Master.docx</w:t>
      </w:r>
    </w:p>
    <w:p>
      <w:pPr>
        <w:spacing w:after="80"/>
      </w:pPr>
      <w:r>
        <w:rPr>
          <w:b/>
          <w:color w:val="8A6D1E"/>
          <w:sz w:val="20"/>
        </w:rPr>
        <w:t xml:space="preserve">Master checksum  </w:t>
      </w:r>
      <w:r>
        <w:rPr>
          <w:sz w:val="21"/>
        </w:rPr>
        <w:t>b8553ead49f5a328ac27f690b432e42fc9b6d191e480f38f6bb346ee9a300aac</w:t>
      </w:r>
    </w:p>
    <w:p>
      <w:pPr>
        <w:spacing w:after="80"/>
      </w:pPr>
      <w:r>
        <w:rPr>
          <w:b/>
          <w:color w:val="8A6D1E"/>
          <w:sz w:val="20"/>
        </w:rPr>
        <w:t xml:space="preserve">Thought blocks  </w:t>
      </w:r>
      <w:r>
        <w:rPr>
          <w:sz w:val="21"/>
        </w:rPr>
        <w:t>NEW_V10_Thought_Block_Recording_Copy.docx</w:t>
      </w:r>
    </w:p>
    <w:p>
      <w:pPr>
        <w:spacing w:after="80"/>
      </w:pPr>
      <w:r>
        <w:rPr>
          <w:b/>
          <w:color w:val="8A6D1E"/>
          <w:sz w:val="20"/>
        </w:rPr>
        <w:t xml:space="preserve">Blocks checksum  </w:t>
      </w:r>
      <w:r>
        <w:rPr>
          <w:sz w:val="21"/>
        </w:rPr>
        <w:t>be8064f057e699b426edaaf5d070507dda557a2f6a728d54f91f15ef0b01ab43</w:t>
      </w:r>
    </w:p>
    <w:p>
      <w:pPr>
        <w:spacing w:after="80"/>
      </w:pPr>
      <w:r>
        <w:rPr>
          <w:b/>
          <w:color w:val="8A6D1E"/>
          <w:sz w:val="20"/>
        </w:rPr>
        <w:t xml:space="preserve">Parity  </w:t>
      </w:r>
      <w:r>
        <w:rPr>
          <w:sz w:val="21"/>
        </w:rPr>
        <w:t>PASS</w:t>
      </w:r>
    </w:p>
    <w:p>
      <w:pPr>
        <w:spacing w:after="80"/>
      </w:pPr>
      <w:r>
        <w:rPr>
          <w:b/>
          <w:color w:val="8A6D1E"/>
          <w:sz w:val="20"/>
        </w:rPr>
        <w:t xml:space="preserve">Full-screen families  </w:t>
      </w:r>
      <w:r>
        <w:rPr>
          <w:sz w:val="21"/>
        </w:rPr>
        <w:t>17</w:t>
      </w:r>
    </w:p>
    <w:p>
      <w:pPr>
        <w:spacing w:after="80"/>
      </w:pPr>
      <w:r>
        <w:rPr>
          <w:b/>
          <w:color w:val="8A6D1E"/>
          <w:sz w:val="20"/>
        </w:rPr>
        <w:t xml:space="preserve">Triggers  </w:t>
      </w:r>
      <w:r>
        <w:rPr>
          <w:sz w:val="21"/>
        </w:rPr>
        <w:t>17 of 17 families carry an exact spoken trigger</w:t>
      </w:r>
    </w:p>
    <w:p>
      <w:pPr>
        <w:spacing w:after="80"/>
      </w:pPr>
      <w:r>
        <w:rPr>
          <w:b/>
          <w:color w:val="8A6D1E"/>
          <w:sz w:val="20"/>
        </w:rPr>
        <w:t xml:space="preserve">Visual source  </w:t>
      </w:r>
      <w:r>
        <w:rPr>
          <w:sz w:val="21"/>
        </w:rPr>
        <w:t>REUSED. Approved synchronized assets.</w:t>
      </w:r>
    </w:p>
    <w:p>
      <w:pPr>
        <w:spacing w:after="80"/>
      </w:pPr>
      <w:r>
        <w:rPr>
          <w:b/>
          <w:color w:val="8A6D1E"/>
          <w:sz w:val="20"/>
        </w:rPr>
        <w:t xml:space="preserve">Run of Show  </w:t>
      </w:r>
      <w:r>
        <w:rPr>
          <w:sz w:val="21"/>
        </w:rPr>
        <w:t>REUSED from the approved package</w:t>
      </w:r>
    </w:p>
    <w:p>
      <w:pPr>
        <w:spacing w:after="80"/>
      </w:pPr>
      <w:r>
        <w:rPr>
          <w:b/>
          <w:color w:val="8A6D1E"/>
          <w:sz w:val="20"/>
        </w:rPr>
        <w:t xml:space="preserve">Shorts  </w:t>
      </w:r>
      <w:r>
        <w:rPr>
          <w:sz w:val="21"/>
        </w:rPr>
        <w:t>REUSED from the approved synchronized package</w:t>
      </w:r>
    </w:p>
    <w:p>
      <w:pPr>
        <w:spacing w:after="80"/>
      </w:pPr>
      <w:r>
        <w:rPr>
          <w:b/>
          <w:color w:val="8A6D1E"/>
          <w:sz w:val="20"/>
        </w:rPr>
        <w:t xml:space="preserve">Publishing  </w:t>
      </w:r>
      <w:r>
        <w:rPr>
          <w:sz w:val="21"/>
        </w:rPr>
        <w:t>APPROVED SYNCHRONIZED SOURCE. Carried from 06_PUBLISHING/Full_Description_With_Faith_Anchor.docx in this video's approved synchronized production package.</w:t>
      </w:r>
    </w:p>
    <w:p>
      <w:pPr>
        <w:spacing w:after="80"/>
      </w:pPr>
      <w:r>
        <w:rPr>
          <w:b/>
          <w:color w:val="8A6D1E"/>
          <w:sz w:val="20"/>
        </w:rPr>
        <w:t xml:space="preserve">Seven-day memory line  </w:t>
      </w:r>
      <w:r>
        <w:rPr>
          <w:sz w:val="21"/>
        </w:rPr>
        <w:t>Your first 90 days are not only evidence about you. They are your first real evidence about the job.</w:t>
      </w:r>
    </w:p>
    <w:p>
      <w:pPr>
        <w:spacing w:after="80"/>
      </w:pPr>
      <w:r>
        <w:rPr>
          <w:b/>
          <w:color w:val="8A6D1E"/>
          <w:sz w:val="20"/>
        </w:rPr>
        <w:t xml:space="preserve">Viewer application  </w:t>
      </w:r>
      <w:r>
        <w:rPr>
          <w:sz w:val="21"/>
        </w:rPr>
        <w:t>Write four lines at day 90: READ, TEST, PROVE, ROLE CHECK.</w:t>
      </w:r>
    </w:p>
    <w:p>
      <w:pPr>
        <w:spacing w:after="80"/>
      </w:pPr>
      <w:r>
        <w:rPr>
          <w:b/>
          <w:color w:val="8A6D1E"/>
          <w:sz w:val="20"/>
        </w:rPr>
        <w:t xml:space="preserve">CTA  </w:t>
      </w:r>
      <w:r>
        <w:rPr>
          <w:sz w:val="21"/>
        </w:rPr>
        <w:t>None named in the spoken master   No resource URL. This video's call to action is spoken, not linked.</w:t>
      </w:r>
    </w:p>
    <w:p>
      <w:pPr>
        <w:spacing w:after="80"/>
      </w:pPr>
      <w:r>
        <w:rPr>
          <w:b/>
          <w:color w:val="8A6D1E"/>
          <w:sz w:val="20"/>
        </w:rPr>
        <w:t xml:space="preserve">Watch Next  </w:t>
      </w:r>
      <w:r>
        <w:rPr>
          <w:sz w:val="21"/>
        </w:rPr>
        <w:t>What to Do When Your New Job Isn’t the Job You Accepted</w:t>
      </w:r>
    </w:p>
    <w:p>
      <w:pPr>
        <w:spacing w:after="80"/>
      </w:pPr>
      <w:r>
        <w:rPr>
          <w:b/>
          <w:color w:val="8A6D1E"/>
          <w:sz w:val="20"/>
        </w:rPr>
        <w:t xml:space="preserve">QA  </w:t>
      </w:r>
      <w:r>
        <w:rPr>
          <w:sz w:val="21"/>
        </w:rPr>
        <w:t>17 checks, 17 passed, 0 failed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V11  WHAT TO DO WHEN YOUR NEW JOB ISN’T THE JOB YOU ACCEPTED</w:t>
      </w:r>
    </w:p>
    <w:p>
      <w:pPr>
        <w:spacing w:after="80"/>
      </w:pPr>
      <w:r>
        <w:rPr>
          <w:b/>
          <w:color w:val="8A6D1E"/>
          <w:sz w:val="20"/>
        </w:rPr>
        <w:t xml:space="preserve">Thumbnail  </w:t>
      </w:r>
      <w:r>
        <w:rPr>
          <w:sz w:val="21"/>
        </w:rPr>
        <w:t>THIS ISN’T THE JOB</w:t>
      </w:r>
    </w:p>
    <w:p>
      <w:pPr>
        <w:spacing w:after="80"/>
      </w:pPr>
      <w:r>
        <w:rPr>
          <w:b/>
          <w:color w:val="8A6D1E"/>
          <w:sz w:val="20"/>
        </w:rPr>
        <w:t xml:space="preserve">Document shape  </w:t>
      </w:r>
      <w:r>
        <w:rPr>
          <w:sz w:val="21"/>
        </w:rPr>
        <w:t>sync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1,289</w:t>
      </w:r>
    </w:p>
    <w:p>
      <w:pPr>
        <w:spacing w:after="80"/>
      </w:pPr>
      <w:r>
        <w:rPr>
          <w:b/>
          <w:color w:val="8A6D1E"/>
          <w:sz w:val="20"/>
        </w:rPr>
        <w:t xml:space="preserve">Speech estimate  </w:t>
      </w:r>
      <w:r>
        <w:rPr>
          <w:sz w:val="21"/>
        </w:rPr>
        <w:t>8:53 at 145 wpm to 9:55 at 130 wpm. ESTIMATE, not a measurement.</w:t>
      </w:r>
    </w:p>
    <w:p>
      <w:pPr>
        <w:spacing w:after="80"/>
      </w:pPr>
      <w:r>
        <w:rPr>
          <w:b/>
          <w:color w:val="8A6D1E"/>
          <w:sz w:val="20"/>
        </w:rPr>
        <w:t xml:space="preserve">Locked master  </w:t>
      </w:r>
      <w:r>
        <w:rPr>
          <w:sz w:val="21"/>
        </w:rPr>
        <w:t>NEW_V11_Reconciled_Recording_Master.docx</w:t>
      </w:r>
    </w:p>
    <w:p>
      <w:pPr>
        <w:spacing w:after="80"/>
      </w:pPr>
      <w:r>
        <w:rPr>
          <w:b/>
          <w:color w:val="8A6D1E"/>
          <w:sz w:val="20"/>
        </w:rPr>
        <w:t xml:space="preserve">Master checksum  </w:t>
      </w:r>
      <w:r>
        <w:rPr>
          <w:sz w:val="21"/>
        </w:rPr>
        <w:t>325b956a583e9dce2dbc84f1ecdff9e83702621015c6948b70de32fffd5ad787</w:t>
      </w:r>
    </w:p>
    <w:p>
      <w:pPr>
        <w:spacing w:after="80"/>
      </w:pPr>
      <w:r>
        <w:rPr>
          <w:b/>
          <w:color w:val="8A6D1E"/>
          <w:sz w:val="20"/>
        </w:rPr>
        <w:t xml:space="preserve">Thought blocks  </w:t>
      </w:r>
      <w:r>
        <w:rPr>
          <w:sz w:val="21"/>
        </w:rPr>
        <w:t>NEW_V11_Thought_Block_Recording_Copy.docx</w:t>
      </w:r>
    </w:p>
    <w:p>
      <w:pPr>
        <w:spacing w:after="80"/>
      </w:pPr>
      <w:r>
        <w:rPr>
          <w:b/>
          <w:color w:val="8A6D1E"/>
          <w:sz w:val="20"/>
        </w:rPr>
        <w:t xml:space="preserve">Blocks checksum  </w:t>
      </w:r>
      <w:r>
        <w:rPr>
          <w:sz w:val="21"/>
        </w:rPr>
        <w:t>a58dd08b450d3f408b21a1b31da4248829cf1a7cd44fd5ecf2e9046b3338d23e</w:t>
      </w:r>
    </w:p>
    <w:p>
      <w:pPr>
        <w:spacing w:after="80"/>
      </w:pPr>
      <w:r>
        <w:rPr>
          <w:b/>
          <w:color w:val="8A6D1E"/>
          <w:sz w:val="20"/>
        </w:rPr>
        <w:t xml:space="preserve">Parity  </w:t>
      </w:r>
      <w:r>
        <w:rPr>
          <w:sz w:val="21"/>
        </w:rPr>
        <w:t>PASS</w:t>
      </w:r>
    </w:p>
    <w:p>
      <w:pPr>
        <w:spacing w:after="80"/>
      </w:pPr>
      <w:r>
        <w:rPr>
          <w:b/>
          <w:color w:val="8A6D1E"/>
          <w:sz w:val="20"/>
        </w:rPr>
        <w:t xml:space="preserve">Full-screen families  </w:t>
      </w:r>
      <w:r>
        <w:rPr>
          <w:sz w:val="21"/>
        </w:rPr>
        <w:t>15</w:t>
      </w:r>
    </w:p>
    <w:p>
      <w:pPr>
        <w:spacing w:after="80"/>
      </w:pPr>
      <w:r>
        <w:rPr>
          <w:b/>
          <w:color w:val="8A6D1E"/>
          <w:sz w:val="20"/>
        </w:rPr>
        <w:t xml:space="preserve">Triggers  </w:t>
      </w:r>
      <w:r>
        <w:rPr>
          <w:sz w:val="21"/>
        </w:rPr>
        <w:t>15 of 15 families carry an exact spoken trigger</w:t>
      </w:r>
    </w:p>
    <w:p>
      <w:pPr>
        <w:spacing w:after="80"/>
      </w:pPr>
      <w:r>
        <w:rPr>
          <w:b/>
          <w:color w:val="8A6D1E"/>
          <w:sz w:val="20"/>
        </w:rPr>
        <w:t xml:space="preserve">Visual source  </w:t>
      </w:r>
      <w:r>
        <w:rPr>
          <w:sz w:val="21"/>
        </w:rPr>
        <w:t>REUSED. Approved synchronized assets.</w:t>
      </w:r>
    </w:p>
    <w:p>
      <w:pPr>
        <w:spacing w:after="80"/>
      </w:pPr>
      <w:r>
        <w:rPr>
          <w:b/>
          <w:color w:val="8A6D1E"/>
          <w:sz w:val="20"/>
        </w:rPr>
        <w:t xml:space="preserve">Run of Show  </w:t>
      </w:r>
      <w:r>
        <w:rPr>
          <w:sz w:val="21"/>
        </w:rPr>
        <w:t>REUSED from the approved package</w:t>
      </w:r>
    </w:p>
    <w:p>
      <w:pPr>
        <w:spacing w:after="80"/>
      </w:pPr>
      <w:r>
        <w:rPr>
          <w:b/>
          <w:color w:val="8A6D1E"/>
          <w:sz w:val="20"/>
        </w:rPr>
        <w:t xml:space="preserve">Shorts  </w:t>
      </w:r>
      <w:r>
        <w:rPr>
          <w:sz w:val="21"/>
        </w:rPr>
        <w:t>REUSED from the approved synchronized package</w:t>
      </w:r>
    </w:p>
    <w:p>
      <w:pPr>
        <w:spacing w:after="80"/>
      </w:pPr>
      <w:r>
        <w:rPr>
          <w:b/>
          <w:color w:val="8A6D1E"/>
          <w:sz w:val="20"/>
        </w:rPr>
        <w:t xml:space="preserve">Publishing  </w:t>
      </w:r>
      <w:r>
        <w:rPr>
          <w:sz w:val="21"/>
        </w:rPr>
        <w:t>APPROVED SYNCHRONIZED SOURCE. Carried from 06_PUBLISHING/Full_Description_With_Faith_Anchor.docx in this video's approved synchronized production package.</w:t>
      </w:r>
    </w:p>
    <w:p>
      <w:pPr>
        <w:spacing w:after="80"/>
      </w:pPr>
      <w:r>
        <w:rPr>
          <w:b/>
          <w:color w:val="8A6D1E"/>
          <w:sz w:val="20"/>
        </w:rPr>
        <w:t xml:space="preserve">Seven-day memory line  </w:t>
      </w:r>
      <w:r>
        <w:rPr>
          <w:sz w:val="21"/>
        </w:rPr>
        <w:t>If those two versions are different, name the difference before you normalize it.</w:t>
      </w:r>
    </w:p>
    <w:p>
      <w:pPr>
        <w:spacing w:after="80"/>
      </w:pPr>
      <w:r>
        <w:rPr>
          <w:b/>
          <w:color w:val="8A6D1E"/>
          <w:sz w:val="20"/>
        </w:rPr>
        <w:t xml:space="preserve">Viewer application  </w:t>
      </w:r>
      <w:r>
        <w:rPr>
          <w:sz w:val="21"/>
        </w:rPr>
        <w:t>Write EXPECTED and ACTUAL side by side, name one real cost, then choose one next action: clarify, negotiate, test, or plan another option.</w:t>
      </w:r>
    </w:p>
    <w:p>
      <w:pPr>
        <w:spacing w:after="80"/>
      </w:pPr>
      <w:r>
        <w:rPr>
          <w:b/>
          <w:color w:val="8A6D1E"/>
          <w:sz w:val="20"/>
        </w:rPr>
        <w:t xml:space="preserve">CTA  </w:t>
      </w:r>
      <w:r>
        <w:rPr>
          <w:sz w:val="21"/>
        </w:rPr>
        <w:t>None named in the spoken master   No resource URL. This video's call to action is spoken, not linked.</w:t>
      </w:r>
    </w:p>
    <w:p>
      <w:pPr>
        <w:spacing w:after="80"/>
      </w:pPr>
      <w:r>
        <w:rPr>
          <w:b/>
          <w:color w:val="8A6D1E"/>
          <w:sz w:val="20"/>
        </w:rPr>
        <w:t xml:space="preserve">Watch Next  </w:t>
      </w:r>
      <w:r>
        <w:rPr>
          <w:sz w:val="21"/>
        </w:rPr>
        <w:t>If Your Company Needs You but Won’t Grow You</w:t>
      </w:r>
    </w:p>
    <w:p>
      <w:pPr>
        <w:spacing w:after="80"/>
      </w:pPr>
      <w:r>
        <w:rPr>
          <w:b/>
          <w:color w:val="8A6D1E"/>
          <w:sz w:val="20"/>
        </w:rPr>
        <w:t xml:space="preserve">QA  </w:t>
      </w:r>
      <w:r>
        <w:rPr>
          <w:sz w:val="21"/>
        </w:rPr>
        <w:t>17 checks, 17 passed, 0 failed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V12  HOW TO TURN ONE ACCOMPLISHMENT INTO PROOF IN 10 MINUTES</w:t>
      </w:r>
    </w:p>
    <w:p>
      <w:pPr>
        <w:spacing w:after="80"/>
      </w:pPr>
      <w:r>
        <w:rPr>
          <w:b/>
          <w:color w:val="8A6D1E"/>
          <w:sz w:val="20"/>
        </w:rPr>
        <w:t xml:space="preserve">Thumbnail  </w:t>
      </w:r>
      <w:r>
        <w:rPr>
          <w:sz w:val="21"/>
        </w:rPr>
        <w:t>CAN YOU PROVE IT?</w:t>
      </w:r>
    </w:p>
    <w:p>
      <w:pPr>
        <w:spacing w:after="80"/>
      </w:pPr>
      <w:r>
        <w:rPr>
          <w:b/>
          <w:color w:val="8A6D1E"/>
          <w:sz w:val="20"/>
        </w:rPr>
        <w:t xml:space="preserve">Document shape  </w:t>
      </w:r>
      <w:r>
        <w:rPr>
          <w:sz w:val="21"/>
        </w:rPr>
        <w:t>built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1,297</w:t>
      </w:r>
    </w:p>
    <w:p>
      <w:pPr>
        <w:spacing w:after="80"/>
      </w:pPr>
      <w:r>
        <w:rPr>
          <w:b/>
          <w:color w:val="8A6D1E"/>
          <w:sz w:val="20"/>
        </w:rPr>
        <w:t xml:space="preserve">Speech estimate  </w:t>
      </w:r>
      <w:r>
        <w:rPr>
          <w:sz w:val="21"/>
        </w:rPr>
        <w:t>8:57 at 145 wpm to 9:59 at 130 wpm. ESTIMATE, not a measurement.</w:t>
      </w:r>
    </w:p>
    <w:p>
      <w:pPr>
        <w:spacing w:after="80"/>
      </w:pPr>
      <w:r>
        <w:rPr>
          <w:b/>
          <w:color w:val="8A6D1E"/>
          <w:sz w:val="20"/>
        </w:rPr>
        <w:t xml:space="preserve">Locked master  </w:t>
      </w:r>
      <w:r>
        <w:rPr>
          <w:sz w:val="21"/>
        </w:rPr>
        <w:t>V12_FINAL_RECORDING_MASTER.docx</w:t>
      </w:r>
    </w:p>
    <w:p>
      <w:pPr>
        <w:spacing w:after="80"/>
      </w:pPr>
      <w:r>
        <w:rPr>
          <w:b/>
          <w:color w:val="8A6D1E"/>
          <w:sz w:val="20"/>
        </w:rPr>
        <w:t xml:space="preserve">Master checksum  </w:t>
      </w:r>
      <w:r>
        <w:rPr>
          <w:sz w:val="21"/>
        </w:rPr>
        <w:t>a6eef3713845bad42ea2d3a91ffcdfcde280718d7056b2f00189e16dc34a5f45</w:t>
      </w:r>
    </w:p>
    <w:p>
      <w:pPr>
        <w:spacing w:after="80"/>
      </w:pPr>
      <w:r>
        <w:rPr>
          <w:b/>
          <w:color w:val="8A6D1E"/>
          <w:sz w:val="20"/>
        </w:rPr>
        <w:t xml:space="preserve">Thought blocks  </w:t>
      </w:r>
      <w:r>
        <w:rPr>
          <w:sz w:val="21"/>
        </w:rPr>
        <w:t>V12_FINAL_THOUGHT_BLOCKS.docx</w:t>
      </w:r>
    </w:p>
    <w:p>
      <w:pPr>
        <w:spacing w:after="80"/>
      </w:pPr>
      <w:r>
        <w:rPr>
          <w:b/>
          <w:color w:val="8A6D1E"/>
          <w:sz w:val="20"/>
        </w:rPr>
        <w:t xml:space="preserve">Blocks checksum  </w:t>
      </w:r>
      <w:r>
        <w:rPr>
          <w:sz w:val="21"/>
        </w:rPr>
        <w:t>cb85cfca48607a2229dfb2525f4974065e50cfffc2e2b96af11e671d45b94108</w:t>
      </w:r>
    </w:p>
    <w:p>
      <w:pPr>
        <w:spacing w:after="80"/>
      </w:pPr>
      <w:r>
        <w:rPr>
          <w:b/>
          <w:color w:val="8A6D1E"/>
          <w:sz w:val="20"/>
        </w:rPr>
        <w:t xml:space="preserve">Parity  </w:t>
      </w:r>
      <w:r>
        <w:rPr>
          <w:sz w:val="21"/>
        </w:rPr>
        <w:t>PASS</w:t>
      </w:r>
    </w:p>
    <w:p>
      <w:pPr>
        <w:spacing w:after="80"/>
      </w:pPr>
      <w:r>
        <w:rPr>
          <w:b/>
          <w:color w:val="8A6D1E"/>
          <w:sz w:val="20"/>
        </w:rPr>
        <w:t xml:space="preserve">Full-screen families  </w:t>
      </w:r>
      <w:r>
        <w:rPr>
          <w:sz w:val="21"/>
        </w:rPr>
        <w:t>10</w:t>
      </w:r>
    </w:p>
    <w:p>
      <w:pPr>
        <w:spacing w:after="80"/>
      </w:pPr>
      <w:r>
        <w:rPr>
          <w:b/>
          <w:color w:val="8A6D1E"/>
          <w:sz w:val="20"/>
        </w:rPr>
        <w:t xml:space="preserve">Triggers  </w:t>
      </w:r>
      <w:r>
        <w:rPr>
          <w:sz w:val="21"/>
        </w:rPr>
        <w:t>10 of 10 families carry an exact spoken trigger</w:t>
      </w:r>
    </w:p>
    <w:p>
      <w:pPr>
        <w:spacing w:after="80"/>
      </w:pPr>
      <w:r>
        <w:rPr>
          <w:b/>
          <w:color w:val="8A6D1E"/>
          <w:sz w:val="20"/>
        </w:rPr>
        <w:t xml:space="preserve">Visual source  </w:t>
      </w:r>
      <w:r>
        <w:rPr>
          <w:sz w:val="21"/>
        </w:rPr>
        <w:t>REUSED. Approved locked card specification, rendered to PNG at 1920x1080 with no design change.</w:t>
      </w:r>
    </w:p>
    <w:p>
      <w:pPr>
        <w:spacing w:after="80"/>
      </w:pPr>
      <w:r>
        <w:rPr>
          <w:b/>
          <w:color w:val="8A6D1E"/>
          <w:sz w:val="20"/>
        </w:rPr>
        <w:t xml:space="preserve">Run of Show  </w:t>
      </w:r>
      <w:r>
        <w:rPr>
          <w:sz w:val="21"/>
        </w:rPr>
        <w:t>BUILT. The approved package carries the production document instead; it is carried here and the operational layer was added around it.</w:t>
      </w:r>
    </w:p>
    <w:p>
      <w:pPr>
        <w:spacing w:after="80"/>
      </w:pPr>
      <w:r>
        <w:rPr>
          <w:b/>
          <w:color w:val="8A6D1E"/>
          <w:sz w:val="20"/>
        </w:rPr>
        <w:t xml:space="preserve">Shorts  </w:t>
      </w:r>
      <w:r>
        <w:rPr>
          <w:sz w:val="21"/>
        </w:rPr>
        <w:t>REUSED from the approved locked pack</w:t>
      </w:r>
    </w:p>
    <w:p>
      <w:pPr>
        <w:spacing w:after="80"/>
      </w:pPr>
      <w:r>
        <w:rPr>
          <w:b/>
          <w:color w:val="8A6D1E"/>
          <w:sz w:val="20"/>
        </w:rPr>
        <w:t xml:space="preserve">Publishing  </w:t>
      </w:r>
      <w:r>
        <w:rPr>
          <w:sz w:val="21"/>
        </w:rPr>
        <w:t>APPROVED SYNCHRONIZED SOURCE. Carried from the locked pack.</w:t>
      </w:r>
    </w:p>
    <w:p>
      <w:pPr>
        <w:spacing w:after="80"/>
      </w:pPr>
      <w:r>
        <w:rPr>
          <w:b/>
          <w:color w:val="8A6D1E"/>
          <w:sz w:val="20"/>
        </w:rPr>
        <w:t xml:space="preserve">Seven-day memory line  </w:t>
      </w:r>
      <w:r>
        <w:rPr>
          <w:sz w:val="21"/>
        </w:rPr>
        <w:t>You did the work. I believe you. The sentence does not.</w:t>
      </w:r>
    </w:p>
    <w:p>
      <w:pPr>
        <w:spacing w:after="80"/>
      </w:pPr>
      <w:r>
        <w:rPr>
          <w:b/>
          <w:color w:val="8A6D1E"/>
          <w:sz w:val="20"/>
        </w:rPr>
        <w:t xml:space="preserve">Viewer application  </w:t>
      </w:r>
      <w:r>
        <w:rPr>
          <w:sz w:val="21"/>
        </w:rPr>
        <w:t>Take one accomplishment and write four lines: what was true before, what was mine to decide, what was not obvious, what changed and how I know.</w:t>
      </w:r>
    </w:p>
    <w:p>
      <w:pPr>
        <w:spacing w:after="80"/>
      </w:pPr>
      <w:r>
        <w:rPr>
          <w:b/>
          <w:color w:val="8A6D1E"/>
          <w:sz w:val="20"/>
        </w:rPr>
        <w:t xml:space="preserve">CTA  </w:t>
      </w:r>
      <w:r>
        <w:rPr>
          <w:sz w:val="21"/>
        </w:rPr>
        <w:t>Career Evidence Starter   https://temidayoafonja.com/career-evidence-starter</w:t>
      </w:r>
    </w:p>
    <w:p>
      <w:pPr>
        <w:spacing w:after="80"/>
      </w:pPr>
      <w:r>
        <w:rPr>
          <w:b/>
          <w:color w:val="8A6D1E"/>
          <w:sz w:val="20"/>
        </w:rPr>
        <w:t xml:space="preserve">Watch Next  </w:t>
      </w:r>
      <w:r>
        <w:rPr>
          <w:sz w:val="21"/>
        </w:rPr>
        <w:t>Which Parts of Your Experience Actually Transfer to Another Industry?</w:t>
      </w:r>
    </w:p>
    <w:p>
      <w:pPr>
        <w:spacing w:after="80"/>
      </w:pPr>
      <w:r>
        <w:rPr>
          <w:b/>
          <w:color w:val="8A6D1E"/>
          <w:sz w:val="20"/>
        </w:rPr>
        <w:t xml:space="preserve">QA  </w:t>
      </w:r>
      <w:r>
        <w:rPr>
          <w:sz w:val="21"/>
        </w:rPr>
        <w:t>18 checks, 18 passed, 0 failed</w:t>
      </w:r>
    </w:p>
    <w:p>
      <w:pPr>
        <w:spacing w:before="0" w:after="160"/>
      </w:pPr>
      <w:r>
        <w:rPr>
          <w:b w:val="0"/>
          <w:i w:val="0"/>
          <w:sz w:val="22"/>
        </w:rPr>
        <w:t>Ten-minute title promise: verified defensible at normal delivery speed. See the estimated speech timing file in 01_RECORDING.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V13  WHICH PARTS OF YOUR EXPERIENCE ACTUALLY TRANSFER TO ANOTHER INDUSTRY?</w:t>
      </w:r>
    </w:p>
    <w:p>
      <w:pPr>
        <w:spacing w:after="80"/>
      </w:pPr>
      <w:r>
        <w:rPr>
          <w:b/>
          <w:color w:val="8A6D1E"/>
          <w:sz w:val="20"/>
        </w:rPr>
        <w:t xml:space="preserve">Thumbnail  </w:t>
      </w:r>
      <w:r>
        <w:rPr>
          <w:sz w:val="21"/>
        </w:rPr>
        <w:t>SAME WORDS. DIFFERENT WORK.</w:t>
      </w:r>
    </w:p>
    <w:p>
      <w:pPr>
        <w:spacing w:after="80"/>
      </w:pPr>
      <w:r>
        <w:rPr>
          <w:b/>
          <w:color w:val="8A6D1E"/>
          <w:sz w:val="20"/>
        </w:rPr>
        <w:t xml:space="preserve">Document shape  </w:t>
      </w:r>
      <w:r>
        <w:rPr>
          <w:sz w:val="21"/>
        </w:rPr>
        <w:t>built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1,462</w:t>
      </w:r>
    </w:p>
    <w:p>
      <w:pPr>
        <w:spacing w:after="80"/>
      </w:pPr>
      <w:r>
        <w:rPr>
          <w:b/>
          <w:color w:val="8A6D1E"/>
          <w:sz w:val="20"/>
        </w:rPr>
        <w:t xml:space="preserve">Speech estimate  </w:t>
      </w:r>
      <w:r>
        <w:rPr>
          <w:sz w:val="21"/>
        </w:rPr>
        <w:t>10:05 at 145 wpm to 11:15 at 130 wpm. ESTIMATE, not a measurement.</w:t>
      </w:r>
    </w:p>
    <w:p>
      <w:pPr>
        <w:spacing w:after="80"/>
      </w:pPr>
      <w:r>
        <w:rPr>
          <w:b/>
          <w:color w:val="8A6D1E"/>
          <w:sz w:val="20"/>
        </w:rPr>
        <w:t xml:space="preserve">Locked master  </w:t>
      </w:r>
      <w:r>
        <w:rPr>
          <w:sz w:val="21"/>
        </w:rPr>
        <w:t>V13_FINAL_RECORDING_MASTER.docx</w:t>
      </w:r>
    </w:p>
    <w:p>
      <w:pPr>
        <w:spacing w:after="80"/>
      </w:pPr>
      <w:r>
        <w:rPr>
          <w:b/>
          <w:color w:val="8A6D1E"/>
          <w:sz w:val="20"/>
        </w:rPr>
        <w:t xml:space="preserve">Master checksum  </w:t>
      </w:r>
      <w:r>
        <w:rPr>
          <w:sz w:val="21"/>
        </w:rPr>
        <w:t>9aea0e7bb5398f78893620154c96171e2c09e5339d9b36d119c551f9a3db68cc</w:t>
      </w:r>
    </w:p>
    <w:p>
      <w:pPr>
        <w:spacing w:after="80"/>
      </w:pPr>
      <w:r>
        <w:rPr>
          <w:b/>
          <w:color w:val="8A6D1E"/>
          <w:sz w:val="20"/>
        </w:rPr>
        <w:t xml:space="preserve">Thought blocks  </w:t>
      </w:r>
      <w:r>
        <w:rPr>
          <w:sz w:val="21"/>
        </w:rPr>
        <w:t>V13_FINAL_THOUGHT_BLOCKS.docx</w:t>
      </w:r>
    </w:p>
    <w:p>
      <w:pPr>
        <w:spacing w:after="80"/>
      </w:pPr>
      <w:r>
        <w:rPr>
          <w:b/>
          <w:color w:val="8A6D1E"/>
          <w:sz w:val="20"/>
        </w:rPr>
        <w:t xml:space="preserve">Blocks checksum  </w:t>
      </w:r>
      <w:r>
        <w:rPr>
          <w:sz w:val="21"/>
        </w:rPr>
        <w:t>ad5b5f8d0272c3edb70b22b3f4d1e2ccee02996b0d4a06b5bbda3bf1a92cd7b1</w:t>
      </w:r>
    </w:p>
    <w:p>
      <w:pPr>
        <w:spacing w:after="80"/>
      </w:pPr>
      <w:r>
        <w:rPr>
          <w:b/>
          <w:color w:val="8A6D1E"/>
          <w:sz w:val="20"/>
        </w:rPr>
        <w:t xml:space="preserve">Parity  </w:t>
      </w:r>
      <w:r>
        <w:rPr>
          <w:sz w:val="21"/>
        </w:rPr>
        <w:t>PASS</w:t>
      </w:r>
    </w:p>
    <w:p>
      <w:pPr>
        <w:spacing w:after="80"/>
      </w:pPr>
      <w:r>
        <w:rPr>
          <w:b/>
          <w:color w:val="8A6D1E"/>
          <w:sz w:val="20"/>
        </w:rPr>
        <w:t xml:space="preserve">Full-screen families  </w:t>
      </w:r>
      <w:r>
        <w:rPr>
          <w:sz w:val="21"/>
        </w:rPr>
        <w:t>9</w:t>
      </w:r>
    </w:p>
    <w:p>
      <w:pPr>
        <w:spacing w:after="80"/>
      </w:pPr>
      <w:r>
        <w:rPr>
          <w:b/>
          <w:color w:val="8A6D1E"/>
          <w:sz w:val="20"/>
        </w:rPr>
        <w:t xml:space="preserve">Triggers  </w:t>
      </w:r>
      <w:r>
        <w:rPr>
          <w:sz w:val="21"/>
        </w:rPr>
        <w:t>9 of 9 families carry an exact spoken trigger</w:t>
      </w:r>
    </w:p>
    <w:p>
      <w:pPr>
        <w:spacing w:after="80"/>
      </w:pPr>
      <w:r>
        <w:rPr>
          <w:b/>
          <w:color w:val="8A6D1E"/>
          <w:sz w:val="20"/>
        </w:rPr>
        <w:t xml:space="preserve">Visual source  </w:t>
      </w:r>
      <w:r>
        <w:rPr>
          <w:sz w:val="21"/>
        </w:rPr>
        <w:t>REUSED. Approved locked card specification, rendered to PNG at 1920x1080 with no design change.</w:t>
      </w:r>
    </w:p>
    <w:p>
      <w:pPr>
        <w:spacing w:after="80"/>
      </w:pPr>
      <w:r>
        <w:rPr>
          <w:b/>
          <w:color w:val="8A6D1E"/>
          <w:sz w:val="20"/>
        </w:rPr>
        <w:t xml:space="preserve">Run of Show  </w:t>
      </w:r>
      <w:r>
        <w:rPr>
          <w:sz w:val="21"/>
        </w:rPr>
        <w:t>BUILT. The approved package carries the production document instead; it is carried here and the operational layer was added around it.</w:t>
      </w:r>
    </w:p>
    <w:p>
      <w:pPr>
        <w:spacing w:after="80"/>
      </w:pPr>
      <w:r>
        <w:rPr>
          <w:b/>
          <w:color w:val="8A6D1E"/>
          <w:sz w:val="20"/>
        </w:rPr>
        <w:t xml:space="preserve">Shorts  </w:t>
      </w:r>
      <w:r>
        <w:rPr>
          <w:sz w:val="21"/>
        </w:rPr>
        <w:t>REUSED from the approved locked pack</w:t>
      </w:r>
    </w:p>
    <w:p>
      <w:pPr>
        <w:spacing w:after="80"/>
      </w:pPr>
      <w:r>
        <w:rPr>
          <w:b/>
          <w:color w:val="8A6D1E"/>
          <w:sz w:val="20"/>
        </w:rPr>
        <w:t xml:space="preserve">Publishing  </w:t>
      </w:r>
      <w:r>
        <w:rPr>
          <w:sz w:val="21"/>
        </w:rPr>
        <w:t>APPROVED SYNCHRONIZED SOURCE. Carried from the locked pack as corrected by the anonymization patch.</w:t>
      </w:r>
    </w:p>
    <w:p>
      <w:pPr>
        <w:spacing w:after="80"/>
      </w:pPr>
      <w:r>
        <w:rPr>
          <w:b/>
          <w:color w:val="8A6D1E"/>
          <w:sz w:val="20"/>
        </w:rPr>
        <w:t xml:space="preserve">Seven-day memory line  </w:t>
      </w:r>
      <w:r>
        <w:rPr>
          <w:sz w:val="21"/>
        </w:rPr>
        <w:t>You can carry the method. You cannot carry the instinct for what counts as a risk in a room you have never been in.</w:t>
      </w:r>
    </w:p>
    <w:p>
      <w:pPr>
        <w:spacing w:after="80"/>
      </w:pPr>
      <w:r>
        <w:rPr>
          <w:b/>
          <w:color w:val="8A6D1E"/>
          <w:sz w:val="20"/>
        </w:rPr>
        <w:t xml:space="preserve">Viewer application  </w:t>
      </w:r>
      <w:r>
        <w:rPr>
          <w:sz w:val="21"/>
        </w:rPr>
        <w:t>Take one posting and underline every language match, then ask whether the decision underneath matches too.</w:t>
      </w:r>
    </w:p>
    <w:p>
      <w:pPr>
        <w:spacing w:after="80"/>
      </w:pPr>
      <w:r>
        <w:rPr>
          <w:b/>
          <w:color w:val="8A6D1E"/>
          <w:sz w:val="20"/>
        </w:rPr>
        <w:t xml:space="preserve">CTA  </w:t>
      </w:r>
      <w:r>
        <w:rPr>
          <w:sz w:val="21"/>
        </w:rPr>
        <w:t>Capability Formation Field Kit   https://temidayoafonja.com/fieldkit</w:t>
      </w:r>
    </w:p>
    <w:p>
      <w:pPr>
        <w:spacing w:after="80"/>
      </w:pPr>
      <w:r>
        <w:rPr>
          <w:b/>
          <w:color w:val="8A6D1E"/>
          <w:sz w:val="20"/>
        </w:rPr>
        <w:t xml:space="preserve">Watch Next  </w:t>
      </w:r>
      <w:r>
        <w:rPr>
          <w:sz w:val="21"/>
        </w:rPr>
        <w:t>I Read Two Similar Jobs. They Wanted Different Proof</w:t>
      </w:r>
    </w:p>
    <w:p>
      <w:pPr>
        <w:spacing w:after="80"/>
      </w:pPr>
      <w:r>
        <w:rPr>
          <w:b/>
          <w:color w:val="8A6D1E"/>
          <w:sz w:val="20"/>
        </w:rPr>
        <w:t xml:space="preserve">QA  </w:t>
      </w:r>
      <w:r>
        <w:rPr>
          <w:sz w:val="21"/>
        </w:rPr>
        <w:t>18 checks, 18 passed, 0 failed</w:t>
      </w:r>
    </w:p>
    <w:p>
      <w:pPr>
        <w:spacing w:before="0" w:after="160"/>
      </w:pPr>
      <w:r>
        <w:rPr>
          <w:b w:val="0"/>
          <w:i w:val="0"/>
          <w:sz w:val="22"/>
        </w:rPr>
        <w:t>V13 ships under the approved public employer anonymization patch. The 28-posting research provenance is preserved in the source manifest. No employer name appears in any public-facing artifact.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V14  I READ TWO SIMILAR JOBS. THEY WANTED DIFFERENT PROOF</w:t>
      </w:r>
    </w:p>
    <w:p>
      <w:pPr>
        <w:spacing w:after="80"/>
      </w:pPr>
      <w:r>
        <w:rPr>
          <w:b/>
          <w:color w:val="8A6D1E"/>
          <w:sz w:val="20"/>
        </w:rPr>
        <w:t xml:space="preserve">Thumbnail  </w:t>
      </w:r>
      <w:r>
        <w:rPr>
          <w:sz w:val="21"/>
        </w:rPr>
        <w:t>SAME WORK. DIFFERENT REQUIREMENTS.</w:t>
      </w:r>
    </w:p>
    <w:p>
      <w:pPr>
        <w:spacing w:after="80"/>
      </w:pPr>
      <w:r>
        <w:rPr>
          <w:b/>
          <w:color w:val="8A6D1E"/>
          <w:sz w:val="20"/>
        </w:rPr>
        <w:t xml:space="preserve">Document shape  </w:t>
      </w:r>
      <w:r>
        <w:rPr>
          <w:sz w:val="21"/>
        </w:rPr>
        <w:t>built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1,457</w:t>
      </w:r>
    </w:p>
    <w:p>
      <w:pPr>
        <w:spacing w:after="80"/>
      </w:pPr>
      <w:r>
        <w:rPr>
          <w:b/>
          <w:color w:val="8A6D1E"/>
          <w:sz w:val="20"/>
        </w:rPr>
        <w:t xml:space="preserve">Speech estimate  </w:t>
      </w:r>
      <w:r>
        <w:rPr>
          <w:sz w:val="21"/>
        </w:rPr>
        <w:t>10:03 at 145 wpm to 11:12 at 130 wpm. ESTIMATE, not a measurement.</w:t>
      </w:r>
    </w:p>
    <w:p>
      <w:pPr>
        <w:spacing w:after="80"/>
      </w:pPr>
      <w:r>
        <w:rPr>
          <w:b/>
          <w:color w:val="8A6D1E"/>
          <w:sz w:val="20"/>
        </w:rPr>
        <w:t xml:space="preserve">Locked master  </w:t>
      </w:r>
      <w:r>
        <w:rPr>
          <w:sz w:val="21"/>
        </w:rPr>
        <w:t>V14_FINAL_RECORDING_MASTER.docx</w:t>
      </w:r>
    </w:p>
    <w:p>
      <w:pPr>
        <w:spacing w:after="80"/>
      </w:pPr>
      <w:r>
        <w:rPr>
          <w:b/>
          <w:color w:val="8A6D1E"/>
          <w:sz w:val="20"/>
        </w:rPr>
        <w:t xml:space="preserve">Master checksum  </w:t>
      </w:r>
      <w:r>
        <w:rPr>
          <w:sz w:val="21"/>
        </w:rPr>
        <w:t>8fad7e22e223016ac3e6e8d13e83aa62c06852d0984d3f27e1db47059494451f</w:t>
      </w:r>
    </w:p>
    <w:p>
      <w:pPr>
        <w:spacing w:after="80"/>
      </w:pPr>
      <w:r>
        <w:rPr>
          <w:b/>
          <w:color w:val="8A6D1E"/>
          <w:sz w:val="20"/>
        </w:rPr>
        <w:t xml:space="preserve">Thought blocks  </w:t>
      </w:r>
      <w:r>
        <w:rPr>
          <w:sz w:val="21"/>
        </w:rPr>
        <w:t>V14_FINAL_THOUGHT_BLOCKS.docx</w:t>
      </w:r>
    </w:p>
    <w:p>
      <w:pPr>
        <w:spacing w:after="80"/>
      </w:pPr>
      <w:r>
        <w:rPr>
          <w:b/>
          <w:color w:val="8A6D1E"/>
          <w:sz w:val="20"/>
        </w:rPr>
        <w:t xml:space="preserve">Blocks checksum  </w:t>
      </w:r>
      <w:r>
        <w:rPr>
          <w:sz w:val="21"/>
        </w:rPr>
        <w:t>6dc751ba020f3ff056ca9baee087def760f27685a9fb4af7f0135ea3fdb854e5</w:t>
      </w:r>
    </w:p>
    <w:p>
      <w:pPr>
        <w:spacing w:after="80"/>
      </w:pPr>
      <w:r>
        <w:rPr>
          <w:b/>
          <w:color w:val="8A6D1E"/>
          <w:sz w:val="20"/>
        </w:rPr>
        <w:t xml:space="preserve">Parity  </w:t>
      </w:r>
      <w:r>
        <w:rPr>
          <w:sz w:val="21"/>
        </w:rPr>
        <w:t>PASS</w:t>
      </w:r>
    </w:p>
    <w:p>
      <w:pPr>
        <w:spacing w:after="80"/>
      </w:pPr>
      <w:r>
        <w:rPr>
          <w:b/>
          <w:color w:val="8A6D1E"/>
          <w:sz w:val="20"/>
        </w:rPr>
        <w:t xml:space="preserve">Full-screen families  </w:t>
      </w:r>
      <w:r>
        <w:rPr>
          <w:sz w:val="21"/>
        </w:rPr>
        <w:t>8</w:t>
      </w:r>
    </w:p>
    <w:p>
      <w:pPr>
        <w:spacing w:after="80"/>
      </w:pPr>
      <w:r>
        <w:rPr>
          <w:b/>
          <w:color w:val="8A6D1E"/>
          <w:sz w:val="20"/>
        </w:rPr>
        <w:t xml:space="preserve">Triggers  </w:t>
      </w:r>
      <w:r>
        <w:rPr>
          <w:sz w:val="21"/>
        </w:rPr>
        <w:t>8 of 8 families carry an exact spoken trigger</w:t>
      </w:r>
    </w:p>
    <w:p>
      <w:pPr>
        <w:spacing w:after="80"/>
      </w:pPr>
      <w:r>
        <w:rPr>
          <w:b/>
          <w:color w:val="8A6D1E"/>
          <w:sz w:val="20"/>
        </w:rPr>
        <w:t xml:space="preserve">Visual source  </w:t>
      </w:r>
      <w:r>
        <w:rPr>
          <w:sz w:val="21"/>
        </w:rPr>
        <w:t>REUSED. Approved locked card specification, rendered to PNG at 1920x1080 with no design change.</w:t>
      </w:r>
    </w:p>
    <w:p>
      <w:pPr>
        <w:spacing w:after="80"/>
      </w:pPr>
      <w:r>
        <w:rPr>
          <w:b/>
          <w:color w:val="8A6D1E"/>
          <w:sz w:val="20"/>
        </w:rPr>
        <w:t xml:space="preserve">Run of Show  </w:t>
      </w:r>
      <w:r>
        <w:rPr>
          <w:sz w:val="21"/>
        </w:rPr>
        <w:t>BUILT. The approved package carries the production document instead; it is carried here and the operational layer was added around it.</w:t>
      </w:r>
    </w:p>
    <w:p>
      <w:pPr>
        <w:spacing w:after="80"/>
      </w:pPr>
      <w:r>
        <w:rPr>
          <w:b/>
          <w:color w:val="8A6D1E"/>
          <w:sz w:val="20"/>
        </w:rPr>
        <w:t xml:space="preserve">Shorts  </w:t>
      </w:r>
      <w:r>
        <w:rPr>
          <w:sz w:val="21"/>
        </w:rPr>
        <w:t>REUSED from the approved locked pack</w:t>
      </w:r>
    </w:p>
    <w:p>
      <w:pPr>
        <w:spacing w:after="80"/>
      </w:pPr>
      <w:r>
        <w:rPr>
          <w:b/>
          <w:color w:val="8A6D1E"/>
          <w:sz w:val="20"/>
        </w:rPr>
        <w:t xml:space="preserve">Publishing  </w:t>
      </w:r>
      <w:r>
        <w:rPr>
          <w:sz w:val="21"/>
        </w:rPr>
        <w:t>APPROVED SYNCHRONIZED SOURCE. Carried from the locked pack as corrected by the anonymization patch.</w:t>
      </w:r>
    </w:p>
    <w:p>
      <w:pPr>
        <w:spacing w:after="80"/>
      </w:pPr>
      <w:r>
        <w:rPr>
          <w:b/>
          <w:color w:val="8A6D1E"/>
          <w:sz w:val="20"/>
        </w:rPr>
        <w:t xml:space="preserve">Seven-day memory line  </w:t>
      </w:r>
      <w:r>
        <w:rPr>
          <w:sz w:val="21"/>
        </w:rPr>
        <w:t>Sometimes the employer wrote the important part down. Read it.</w:t>
      </w:r>
    </w:p>
    <w:p>
      <w:pPr>
        <w:spacing w:after="80"/>
      </w:pPr>
      <w:r>
        <w:rPr>
          <w:b/>
          <w:color w:val="8A6D1E"/>
          <w:sz w:val="20"/>
        </w:rPr>
        <w:t xml:space="preserve">Viewer application  </w:t>
      </w:r>
      <w:r>
        <w:rPr>
          <w:sz w:val="21"/>
        </w:rPr>
        <w:t>Read one posting twice: mark required versus preferred in the posting's own words, then write what the words support and what you cannot tell.</w:t>
      </w:r>
    </w:p>
    <w:p>
      <w:pPr>
        <w:spacing w:after="80"/>
      </w:pPr>
      <w:r>
        <w:rPr>
          <w:b/>
          <w:color w:val="8A6D1E"/>
          <w:sz w:val="20"/>
        </w:rPr>
        <w:t xml:space="preserve">CTA  </w:t>
      </w:r>
      <w:r>
        <w:rPr>
          <w:sz w:val="21"/>
        </w:rPr>
        <w:t>Capability Formation Field Kit   https://temidayoafonja.com/fieldkit</w:t>
      </w:r>
    </w:p>
    <w:p>
      <w:pPr>
        <w:spacing w:after="80"/>
      </w:pPr>
      <w:r>
        <w:rPr>
          <w:b/>
          <w:color w:val="8A6D1E"/>
          <w:sz w:val="20"/>
        </w:rPr>
        <w:t xml:space="preserve">Watch Next  </w:t>
      </w:r>
      <w:r>
        <w:rPr>
          <w:sz w:val="21"/>
        </w:rPr>
        <w:t>How to Turn One Accomplishment Into Proof in 10 Minutes</w:t>
      </w:r>
    </w:p>
    <w:p>
      <w:pPr>
        <w:spacing w:after="80"/>
      </w:pPr>
      <w:r>
        <w:rPr>
          <w:b/>
          <w:color w:val="8A6D1E"/>
          <w:sz w:val="20"/>
        </w:rPr>
        <w:t xml:space="preserve">QA  </w:t>
      </w:r>
      <w:r>
        <w:rPr>
          <w:sz w:val="21"/>
        </w:rPr>
        <w:t>18 checks, 18 passed, 0 failed</w:t>
      </w:r>
    </w:p>
    <w:p>
      <w:pPr>
        <w:spacing w:before="0" w:after="160"/>
      </w:pPr>
      <w:r>
        <w:rPr>
          <w:b w:val="0"/>
          <w:i w:val="0"/>
          <w:sz w:val="22"/>
        </w:rPr>
        <w:t>V14 ships anonymized. No employer name was restored.</w:t>
      </w:r>
    </w:p>
    <w:p>
      <w:pPr>
        <w:spacing w:after="0"/>
      </w:pPr>
      <w:r>
        <w:br w:type="page"/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WAS REUSED AND WHAT WAS BUILT</w:t>
      </w:r>
    </w:p>
    <w:p>
      <w:pPr>
        <w:spacing w:before="0" w:after="160"/>
      </w:pPr>
      <w:r>
        <w:rPr>
          <w:b w:val="0"/>
          <w:i w:val="0"/>
          <w:sz w:val="22"/>
        </w:rPr>
        <w:t>The instruction was to replicate the architecture and not the V1 to V3 visual treatment. Before any visual asset was created, the approved synchronized or locked assets were checked first.</w:t>
      </w:r>
    </w:p>
    <w:p>
      <w:pPr>
        <w:spacing w:after="80" w:line="278" w:lineRule="auto"/>
        <w:ind w:left="547" w:hanging="230"/>
      </w:pPr>
      <w:r>
        <w:rPr>
          <w:sz w:val="21"/>
        </w:rPr>
        <w:t>•   V4 to V11 carry their approved synchronized PNG and SVG assets unchanged. Nothing was redesigned and nothing was re-rendered.</w:t>
      </w:r>
    </w:p>
    <w:p>
      <w:pPr>
        <w:spacing w:after="80" w:line="278" w:lineRule="auto"/>
        <w:ind w:left="547" w:hanging="230"/>
      </w:pPr>
      <w:r>
        <w:rPr>
          <w:sz w:val="21"/>
        </w:rPr>
        <w:t>•   V12 to V14 had an approved card specification but no delivered PNG set. The specification was rendered as specified. That is an operational layer added around approved creative work, not a redesign of it.</w:t>
      </w:r>
    </w:p>
    <w:p>
      <w:pPr>
        <w:spacing w:after="80" w:line="278" w:lineRule="auto"/>
        <w:ind w:left="547" w:hanging="230"/>
      </w:pPr>
      <w:r>
        <w:rPr>
          <w:sz w:val="21"/>
        </w:rPr>
        <w:t>•   Approved Run of Show, camera map, B-roll notes, sound map, reveal map, Shorts documents, descriptions, evidence notes and QA reports were carried in place wherever they existed. Where a package already held an approved file that the new standard also generates, both ship: the approved one keeps an _approved_ prefix.</w:t>
      </w:r>
    </w:p>
    <w:p>
      <w:pPr>
        <w:spacing w:after="80" w:line="278" w:lineRule="auto"/>
        <w:ind w:left="547" w:hanging="230"/>
      </w:pPr>
      <w:r>
        <w:rPr>
          <w:sz w:val="21"/>
        </w:rPr>
        <w:t>•   No script was rewritten. No Sticky Realization was invented. No new viewer action was created. The optional V9 sentence change was not applied.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DELIBERATE DEPARTURES FROM THE OLD REFERENCE PACKAGE</w:t>
      </w:r>
    </w:p>
    <w:p>
      <w:pPr>
        <w:spacing w:after="80" w:line="278" w:lineRule="auto"/>
        <w:ind w:left="547" w:hanging="230"/>
      </w:pPr>
      <w:r>
        <w:rPr>
          <w:sz w:val="21"/>
        </w:rPr>
        <w:t>•   Three candidate Shorts per video, not six.</w:t>
      </w:r>
    </w:p>
    <w:p>
      <w:pPr>
        <w:spacing w:after="80" w:line="278" w:lineRule="auto"/>
        <w:ind w:left="547" w:hanging="230"/>
      </w:pPr>
      <w:r>
        <w:rPr>
          <w:sz w:val="21"/>
        </w:rPr>
        <w:t>•   Every timing figure is labelled ESTIMATE and is arithmetic on the spoken word count. No footage exists.</w:t>
      </w:r>
    </w:p>
    <w:p>
      <w:pPr>
        <w:spacing w:after="80" w:line="278" w:lineRule="auto"/>
        <w:ind w:left="547" w:hanging="230"/>
      </w:pPr>
      <w:r>
        <w:rPr>
          <w:sz w:val="21"/>
        </w:rPr>
        <w:t>•   Publishing copy is never silently promoted. A description that came from an approved synchronized source says so and names the source. Anything constructed here is marked DRAFT, REVIEW REQUIRED.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V4 to V14 only. V1 to V3 and V15 and above were not modified by this pass.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2026-09-23T00:00:00Z</dcterms:created>
  <dcterms:modified xsi:type="dcterms:W3CDTF">2026-09-23T00:00:00Z</dcterms:modified>
  <cp:category/>
</cp:coreProperties>
</file>