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Needed Is Not the Same as Growing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0:36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Useful Can Become a Career Trap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 for Extra Scope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0:25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BEING NEEDED IS NOT THE SAME AS GROWING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work that builds something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Something breaks, they call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NEW_V5_FS_01_NEEDED_NOT_GROWN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sounds like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NEW_V5_FS_08_DEPENDENCE_VS_DEVELOPMENT,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USEFUL CAN BECOME A CAREER TRAP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Being useful can feel like career security.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Sometimes it is.</w:t>
      </w:r>
    </w:p>
    <w:p>
      <w:pPr>
        <w:spacing w:before="0" w:after="80"/>
      </w:pPr>
      <w:r>
        <w:rPr>
          <w:b w:val="0"/>
          <w:i w:val="0"/>
          <w:sz w:val="22"/>
        </w:rPr>
        <w:t>But being very useful can also make it hard for a team to imagine moving you.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they are plotting against you.</w:t>
      </w:r>
    </w:p>
    <w:p>
      <w:pPr>
        <w:spacing w:before="0" w:after="80"/>
      </w:pPr>
      <w:r>
        <w:rPr>
          <w:b w:val="0"/>
          <w:i w:val="0"/>
          <w:sz w:val="22"/>
        </w:rPr>
        <w:t>It means what helps the company today may not be the same thing that helps your future.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Ask: What is this company building in me beyond my ability to keep this role running?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Being useful can feel like career security.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“security”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CUT TO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489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ON THESE WORDS</w:t>
            </w:r>
          </w:p>
        </w:tc>
        <w:tc>
          <w:tcPr>
            <w:tcW w:type="dxa" w:w="47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CARD</w:t>
            </w:r>
          </w:p>
        </w:tc>
      </w:tr>
      <w:tr>
        <w:tc>
          <w:tcPr>
            <w:tcW w:type="dxa" w:w="489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That does not mean they are plotting against you.</w:t>
            </w:r>
          </w:p>
        </w:tc>
        <w:tc>
          <w:tcPr>
            <w:tcW w:type="dxa" w:w="47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NEW_V5_FS_02_NOT_ALIGNED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NEW_V5_FS_04_THE_QUESTION,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SET A REVIEW POINT FOR EXTRA SCOPE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take on extra work because the company needs you, set a time to review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ask: What became permanent? What did I learn? What decisions became mine?</w:t>
      </w:r>
    </w:p>
    <w:p>
      <w:pPr>
        <w:spacing w:before="0" w:after="80"/>
      </w:pPr>
      <w:r>
        <w:rPr>
          <w:b w:val="0"/>
          <w:i w:val="0"/>
          <w:sz w:val="22"/>
        </w:rPr>
        <w:t>What recognition or role change comes with this? What am I taking off my plate?</w:t>
      </w:r>
    </w:p>
    <w:p>
      <w:pPr>
        <w:spacing w:before="0" w:after="80"/>
      </w:pPr>
      <w:r>
        <w:rPr>
          <w:b w:val="0"/>
          <w:i w:val="0"/>
          <w:sz w:val="22"/>
        </w:rPr>
        <w:t>Without a review point, temporary extra work can quietly become your normal job.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You can say, “Let’s come back to this in 90 days.”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87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7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time to review it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NEW_V5_FS_09_REVIEW_POINT, reframed to 9:16</w:t>
            </w:r>
          </w:p>
        </w:tc>
      </w:tr>
      <w:tr>
        <w:tc>
          <w:tcPr>
            <w:tcW w:type="dxa" w:w="187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7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“90 days”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PAYOFF FRAME</w:t>
      </w:r>
    </w:p>
    <w:p>
      <w:pPr>
        <w:spacing w:before="0" w:after="160"/>
      </w:pPr>
      <w:r>
        <w:rPr>
          <w:b w:val="0"/>
          <w:i w:val="0"/>
          <w:sz w:val="21"/>
        </w:rPr>
        <w:t>NEW_V5_FS_09_REVIEW_POINT, held on the ask. It is the last frame.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 Every card named above already exists in this video's 04_VISUAL_ASSETS folder.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