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Package QA summary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Every check, and what it measured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80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80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V10  YOUR FIRST 90 DAYS IN A NEW JOB: WHAT REALLY MATTERS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9a6a40bc42e46f2360b7ac71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byte-identical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wording matches the script exactly,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60 paragraphs,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60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1,486 words, matching the supplied count exactly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V10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former-roadmap number invented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videos are new concepts and the package says so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Your First 90 Days in a New Job: What Really Matters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DON'T PROVE YOURSELF YET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Framework intact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READ / TEST / PROVE / ROLE CHECK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verbatim from this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 against the spoken stream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to Do When Your New Job Isn’t the Job You Accepted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flagged, with fallback requiring approval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19 camera stretches against 14 full-screen cues, 1,124 of 1,486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14 cues, none placed twice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full-screen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36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in the browser, not predicted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 built families, each declaring its emphasis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word of teaching copy is readable on what is behind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against the fill behind it, at the WCAG large-text threshold, across every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House eyebrow and label tier, measured and reported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 labels below 3 to 1 against their ground. This is the established gold-on-cream treatment in every locked package and was not introduced here.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mobile legibility checked at phone size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last card in the set, nothing returns to camera after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return to camera after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Watch Next card is the final asset and the spine ends on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only, after the final edit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timing anywhere in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in the description only, no stacking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Starter, and only that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second spoken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names no product and no card shows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neither video cites research and none was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theatrical quick win, no universal manager claim, the reversal is evidence gathering and not an exit instruction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phrasing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 in every line this build authored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reading of the approved script,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['And what do people around me know that was never written in the job description?']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NEW PUBLIC V11  WHAT TO DO WHEN YOUR NEW JOB ISN’T THE JOB YOU ACCEPTED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d29197fcf43dde43428e032a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byte-identical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wording matches the script exactly,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57 paragraphs,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57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1,116 words, matching the supplied count exactly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former-roadmap number invented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videos are new concepts and the package says so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to Do When Your New Job Isn’t the Job You Accepted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ISN'T THE JOB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Framework intact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EXPECTED / ACTUAL / COST / CHOICE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verbatim from this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 against the spoken stream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If Your Company Needs You but Won’t Grow You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flagged, with fallback requiring approval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camera stretches against 12 full-screen cues, 873 of 1,116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cues, none placed twice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 full-screen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26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in the browser, not predicted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built families, each declaring its emphasis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word of teaching copy is readable on what is behind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measured against the fill behind it, at the WCAG large-text threshold, across every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House eyebrow and label tier, measured and reported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labels below 3 to 1 against their ground. This is the established gold-on-cream treatment in every locked package and was not introduced here.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mobile legibility checked at phone size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last card in the set, nothing returns to camera after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return to camera after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Watch Next card is the final asset and the spine ends on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only, after the final edit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timing anywhere in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in the description only, no stacking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Decision Evidence Check, and only that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second spoken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names no product and no card shows 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neither video cites research and none was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is never the villain, bait-and-switch is never a label, and the framework never decides whether to leave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phrasing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 in every line this build authored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reading of the approved script,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this script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Every figure is arithmetic on the approved script. Nothing here has been recorded, edited or exported.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