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16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16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1,096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38 rendered states across 19 families, all 1920 x 1080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was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public employer substitution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anonymous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PROBLEM. AUTHORITY. PROOF. REAL GAP.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Decode a Job Description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IGNORE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mapped from the start of its spoken passage; no return to camera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