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What Disappears When Your Work Access Ends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Three candidate Shorts, synchronized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New public number  </w:t>
      </w:r>
      <w:r>
        <w:rPr>
          <w:sz w:val="21"/>
        </w:rPr>
        <w:t>V8</w:t>
      </w:r>
    </w:p>
    <w:p>
      <w:pPr>
        <w:spacing w:after="80"/>
      </w:pPr>
      <w:r>
        <w:rPr>
          <w:b/>
          <w:color w:val="8A6D1E"/>
          <w:sz w:val="20"/>
        </w:rPr>
        <w:t xml:space="preserve">Count  </w:t>
      </w:r>
      <w:r>
        <w:rPr>
          <w:sz w:val="21"/>
        </w:rPr>
        <w:t>Three. A selection bank, not three mandatory uploads.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Wednesday, September 16, 2026 | 1:46 PM CT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Every line below is a whole sentence lifted verbatim from this video's reconciled master, checked sentence by sentence against it. No narration was invented and no sentences were joined into a claim the script does not make. Each Short carries one complete idea and one ask.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rPr>
          <w:tblHeader w:val="true"/>
        </w:trPr>
        <w:tc>
          <w:tcPr>
            <w:tcW w:type="dxa" w:w="50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#</w:t>
            </w:r>
          </w:p>
        </w:tc>
        <w:tc>
          <w:tcPr>
            <w:tcW w:type="dxa" w:w="518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ANGLE</w:t>
            </w:r>
          </w:p>
        </w:tc>
        <w:tc>
          <w:tcPr>
            <w:tcW w:type="dxa" w:w="11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WORDS</w:t>
            </w:r>
          </w:p>
        </w:tc>
        <w:tc>
          <w:tcPr>
            <w:tcW w:type="dxa" w:w="144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AT 165 WPM</w:t>
            </w:r>
          </w:p>
        </w:tc>
      </w:tr>
      <w:tr>
        <w:tc>
          <w:tcPr>
            <w:tcW w:type="dxa" w:w="5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518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Your Memory Stays. Your Dashboard Does Not.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70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0:25</w:t>
            </w:r>
          </w:p>
        </w:tc>
      </w:tr>
      <w:tr>
        <w:tc>
          <w:tcPr>
            <w:tcW w:type="dxa" w:w="5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518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Keep the Proof, Not the Property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62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0:23</w:t>
            </w:r>
          </w:p>
        </w:tc>
      </w:tr>
      <w:tr>
        <w:tc>
          <w:tcPr>
            <w:tcW w:type="dxa" w:w="5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518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The Worst Time to Rebuild Your Career Story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62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0:23</w:t>
            </w:r>
          </w:p>
        </w:tc>
      </w:tr>
    </w:tbl>
    <w:p>
      <w:pPr>
        <w:spacing w:after="120"/>
      </w:pPr>
    </w:p>
    <w:p>
      <w:pPr>
        <w:spacing w:before="100" w:after="200"/>
      </w:pPr>
      <w:r>
        <w:rPr>
          <w:b w:val="0"/>
          <w:i w:val="0"/>
          <w:color w:val="5A6B82"/>
          <w:sz w:val="19"/>
        </w:rPr>
        <w:t>Lengths are arithmetic on the words, not measured. Final captions and timecodes follow the final Short export.</w:t>
      </w:r>
    </w:p>
    <w:p>
      <w:pPr>
        <w:spacing w:after="0"/>
      </w:pPr>
      <w:r>
        <w:br w:type="page"/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SHORT 1  |  YOUR MEMORY STAYS. YOUR DASHBOARD DOES NOT.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STOP SCROLL</w:t>
      </w:r>
    </w:p>
    <w:p>
      <w:pPr>
        <w:spacing w:before="0" w:after="80"/>
      </w:pPr>
      <w:r>
        <w:rPr>
          <w:b/>
          <w:i w:val="0"/>
          <w:sz w:val="26"/>
        </w:rPr>
        <w:t>Imagine tomorrow morning you try to log into your work account.</w:t>
      </w:r>
    </w:p>
    <w:p>
      <w:pPr>
        <w:spacing w:before="0" w:after="80"/>
      </w:pPr>
      <w:r>
        <w:rPr>
          <w:b/>
          <w:i w:val="0"/>
          <w:sz w:val="26"/>
        </w:rPr>
        <w:t>You cannot.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HOLD ATTENTION</w:t>
      </w:r>
    </w:p>
    <w:p>
      <w:pPr>
        <w:spacing w:before="0" w:after="80"/>
      </w:pPr>
      <w:r>
        <w:rPr>
          <w:b w:val="0"/>
          <w:i w:val="0"/>
          <w:sz w:val="22"/>
        </w:rPr>
        <w:t>Email gone.</w:t>
      </w:r>
    </w:p>
    <w:p>
      <w:pPr>
        <w:spacing w:before="0" w:after="80"/>
      </w:pPr>
      <w:r>
        <w:rPr>
          <w:b w:val="0"/>
          <w:i w:val="0"/>
          <w:sz w:val="22"/>
        </w:rPr>
        <w:t>Dashboard gone.</w:t>
      </w:r>
    </w:p>
    <w:p>
      <w:pPr>
        <w:spacing w:before="0" w:after="80"/>
      </w:pPr>
      <w:r>
        <w:rPr>
          <w:b w:val="0"/>
          <w:i w:val="0"/>
          <w:sz w:val="22"/>
        </w:rPr>
        <w:t>Project folders gone.</w:t>
      </w:r>
    </w:p>
    <w:p>
      <w:pPr>
        <w:spacing w:before="0" w:after="80"/>
      </w:pPr>
      <w:r>
        <w:rPr>
          <w:b w:val="0"/>
          <w:i w:val="0"/>
          <w:sz w:val="22"/>
        </w:rPr>
        <w:t>You remember doing good work.</w:t>
      </w:r>
    </w:p>
    <w:p>
      <w:pPr>
        <w:spacing w:before="0" w:after="80"/>
      </w:pPr>
      <w:r>
        <w:rPr>
          <w:b w:val="0"/>
          <w:i w:val="0"/>
          <w:sz w:val="22"/>
        </w:rPr>
        <w:t>You remember that the project mattered.</w:t>
      </w:r>
    </w:p>
    <w:p>
      <w:pPr>
        <w:spacing w:before="0" w:after="80"/>
      </w:pPr>
      <w:r>
        <w:rPr>
          <w:b w:val="0"/>
          <w:i w:val="0"/>
          <w:sz w:val="22"/>
        </w:rPr>
        <w:t>But was the improvement 27% or 37%?</w:t>
      </w:r>
    </w:p>
    <w:p>
      <w:pPr>
        <w:spacing w:before="0" w:after="80"/>
      </w:pPr>
      <w:r>
        <w:rPr>
          <w:b w:val="0"/>
          <w:i w:val="0"/>
          <w:sz w:val="22"/>
        </w:rPr>
        <w:t>Did you own the decision or the rollout?</w:t>
      </w:r>
    </w:p>
    <w:p>
      <w:pPr>
        <w:spacing w:before="0" w:after="80"/>
      </w:pPr>
      <w:r>
        <w:rPr>
          <w:b w:val="0"/>
          <w:i w:val="0"/>
          <w:sz w:val="22"/>
        </w:rPr>
        <w:t>What was the baseline?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ONE ASK</w:t>
      </w:r>
    </w:p>
    <w:p>
      <w:pPr>
        <w:spacing w:before="0" w:after="80"/>
      </w:pPr>
      <w:r>
        <w:rPr>
          <w:b/>
          <w:i w:val="0"/>
          <w:sz w:val="22"/>
        </w:rPr>
        <w:t>That is why I think the worst time to reconstruct your career evidence is after you lose access to it.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STANDS ALONE</w:t>
      </w:r>
    </w:p>
    <w:p>
      <w:pPr>
        <w:spacing w:before="0" w:after="160"/>
      </w:pPr>
      <w:r>
        <w:rPr>
          <w:b w:val="0"/>
          <w:i w:val="0"/>
          <w:sz w:val="21"/>
        </w:rPr>
        <w:t>Understandable without the long-form video. It is not a trailer, and the ask is the only ask.</w:t>
      </w:r>
    </w:p>
    <w:p>
      <w:pPr>
        <w:spacing w:after="0"/>
      </w:pPr>
      <w:r>
        <w:br w:type="page"/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SHORT 2  |  KEEP THE PROOF, NOT THE PROPERTY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STOP SCROLL</w:t>
      </w:r>
    </w:p>
    <w:p>
      <w:pPr>
        <w:spacing w:before="0" w:after="80"/>
      </w:pPr>
      <w:r>
        <w:rPr>
          <w:b/>
          <w:i w:val="0"/>
          <w:sz w:val="26"/>
        </w:rPr>
        <w:t>Keeping proof does not mean taking company property.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HOLD ATTENTION</w:t>
      </w:r>
    </w:p>
    <w:p>
      <w:pPr>
        <w:spacing w:before="0" w:after="80"/>
      </w:pPr>
      <w:r>
        <w:rPr>
          <w:b w:val="0"/>
          <w:i w:val="0"/>
          <w:sz w:val="22"/>
        </w:rPr>
        <w:t>Do not send confidential documents to yourself.</w:t>
      </w:r>
    </w:p>
    <w:p>
      <w:pPr>
        <w:spacing w:before="0" w:after="80"/>
      </w:pPr>
      <w:r>
        <w:rPr>
          <w:b w:val="0"/>
          <w:i w:val="0"/>
          <w:sz w:val="22"/>
        </w:rPr>
        <w:t>Do not copy customer data.</w:t>
      </w:r>
    </w:p>
    <w:p>
      <w:pPr>
        <w:spacing w:before="0" w:after="80"/>
      </w:pPr>
      <w:r>
        <w:rPr>
          <w:b w:val="0"/>
          <w:i w:val="0"/>
          <w:sz w:val="22"/>
        </w:rPr>
        <w:t>The goal is not to keep the company’s files.</w:t>
      </w:r>
    </w:p>
    <w:p>
      <w:pPr>
        <w:spacing w:before="0" w:after="80"/>
      </w:pPr>
      <w:r>
        <w:rPr>
          <w:b w:val="0"/>
          <w:i w:val="0"/>
          <w:sz w:val="22"/>
        </w:rPr>
        <w:t>The goal is to keep a lawful record of your own work.</w:t>
      </w:r>
    </w:p>
    <w:p>
      <w:pPr>
        <w:spacing w:before="0" w:after="80"/>
      </w:pPr>
      <w:r>
        <w:rPr>
          <w:b w:val="0"/>
          <w:i w:val="0"/>
          <w:sz w:val="22"/>
        </w:rPr>
        <w:t>You are keeping the shape of the evidence.</w:t>
      </w:r>
    </w:p>
    <w:p>
      <w:pPr>
        <w:spacing w:before="0" w:after="80"/>
      </w:pPr>
      <w:r>
        <w:rPr>
          <w:b w:val="0"/>
          <w:i w:val="0"/>
          <w:sz w:val="22"/>
        </w:rPr>
        <w:t>You are not taking the company’s property.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ONE ASK</w:t>
      </w:r>
    </w:p>
    <w:p>
      <w:pPr>
        <w:spacing w:before="0" w:after="80"/>
      </w:pPr>
      <w:r>
        <w:rPr>
          <w:b/>
          <w:i w:val="0"/>
          <w:sz w:val="22"/>
        </w:rPr>
        <w:t>Keep the proof.</w:t>
      </w:r>
    </w:p>
    <w:p>
      <w:pPr>
        <w:spacing w:before="0" w:after="80"/>
      </w:pPr>
      <w:r>
        <w:rPr>
          <w:b/>
          <w:i w:val="0"/>
          <w:sz w:val="22"/>
        </w:rPr>
        <w:t>Not the property.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STANDS ALONE</w:t>
      </w:r>
    </w:p>
    <w:p>
      <w:pPr>
        <w:spacing w:before="0" w:after="160"/>
      </w:pPr>
      <w:r>
        <w:rPr>
          <w:b w:val="0"/>
          <w:i w:val="0"/>
          <w:sz w:val="21"/>
        </w:rPr>
        <w:t>Understandable without the long-form video. It is not a trailer, and the ask is the only ask.</w:t>
      </w:r>
    </w:p>
    <w:p>
      <w:pPr>
        <w:spacing w:after="0"/>
      </w:pPr>
      <w:r>
        <w:br w:type="page"/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SHORT 3  |  THE WORST TIME TO REBUILD YOUR CAREER STORY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STOP SCROLL</w:t>
      </w:r>
    </w:p>
    <w:p>
      <w:pPr>
        <w:spacing w:before="0" w:after="80"/>
      </w:pPr>
      <w:r>
        <w:rPr>
          <w:b/>
          <w:i w:val="0"/>
          <w:sz w:val="26"/>
        </w:rPr>
        <w:t>Most people think they will collect career evidence later.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HOLD ATTENTION</w:t>
      </w:r>
    </w:p>
    <w:p>
      <w:pPr>
        <w:spacing w:before="0" w:after="80"/>
      </w:pPr>
      <w:r>
        <w:rPr>
          <w:b w:val="0"/>
          <w:i w:val="0"/>
          <w:sz w:val="22"/>
        </w:rPr>
        <w:t>But later is often when the details are hardest to remember.</w:t>
      </w:r>
    </w:p>
    <w:p>
      <w:pPr>
        <w:spacing w:before="0" w:after="80"/>
      </w:pPr>
      <w:r>
        <w:rPr>
          <w:b w:val="0"/>
          <w:i w:val="0"/>
          <w:sz w:val="22"/>
        </w:rPr>
        <w:t>And sometimes later is after your access is already gone.</w:t>
      </w:r>
    </w:p>
    <w:p>
      <w:pPr>
        <w:spacing w:before="0" w:after="80"/>
      </w:pPr>
      <w:r>
        <w:rPr>
          <w:b w:val="0"/>
          <w:i w:val="0"/>
          <w:sz w:val="22"/>
        </w:rPr>
        <w:t>Once a month, take ten minutes and write down: What changed?</w:t>
      </w:r>
    </w:p>
    <w:p>
      <w:pPr>
        <w:spacing w:before="0" w:after="80"/>
      </w:pPr>
      <w:r>
        <w:rPr>
          <w:b w:val="0"/>
          <w:i w:val="0"/>
          <w:sz w:val="22"/>
        </w:rPr>
        <w:t>What was mine?</w:t>
      </w:r>
    </w:p>
    <w:p>
      <w:pPr>
        <w:spacing w:before="0" w:after="80"/>
      </w:pPr>
      <w:r>
        <w:rPr>
          <w:b w:val="0"/>
          <w:i w:val="0"/>
          <w:sz w:val="22"/>
        </w:rPr>
        <w:t>What was hard?</w:t>
      </w:r>
    </w:p>
    <w:p>
      <w:pPr>
        <w:spacing w:before="0" w:after="80"/>
      </w:pPr>
      <w:r>
        <w:rPr>
          <w:b w:val="0"/>
          <w:i w:val="0"/>
          <w:sz w:val="22"/>
        </w:rPr>
        <w:t>What proof do I have?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ONE ASK</w:t>
      </w:r>
    </w:p>
    <w:p>
      <w:pPr>
        <w:spacing w:before="0" w:after="80"/>
      </w:pPr>
      <w:r>
        <w:rPr>
          <w:b/>
          <w:i w:val="0"/>
          <w:sz w:val="22"/>
        </w:rPr>
        <w:t>What would I be allowed to say outside this company?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STANDS ALONE</w:t>
      </w:r>
    </w:p>
    <w:p>
      <w:pPr>
        <w:spacing w:before="0" w:after="160"/>
      </w:pPr>
      <w:r>
        <w:rPr>
          <w:b w:val="0"/>
          <w:i w:val="0"/>
          <w:sz w:val="21"/>
        </w:rPr>
        <w:t>Understandable without the long-form video. It is not a trailer, and the ask is the only ask.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