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17</w:t>
      </w:r>
    </w:p>
    <w:p>
      <w:pPr>
        <w:spacing w:before="0" w:after="80"/>
      </w:pPr>
      <w:r>
        <w:rPr>
          <w:b/>
          <w:i w:val="0"/>
          <w:color w:val="112345"/>
          <w:sz w:val="42"/>
        </w:rPr>
        <w:t>How to Prove Your Value When AI Does More of the Task</w:t>
      </w:r>
    </w:p>
    <w:p>
      <w:pPr>
        <w:spacing w:before="0" w:after="280"/>
      </w:pPr>
      <w:r>
        <w:rPr>
          <w:b w:val="0"/>
          <w:i w:val="0"/>
          <w:color w:val="5A6B82"/>
          <w:sz w:val="20"/>
        </w:rPr>
        <w:t>Recording master, draft for editorial review</w:t>
      </w:r>
    </w:p>
    <w:p>
      <w:pPr>
        <w:spacing w:before="0" w:after="240"/>
        <w:pBdr>
          <w:bottom w:val="single" w:sz="6" w:color="8A6D1E"/>
        </w:pBdr>
      </w:pPr>
    </w:p>
    <w:p>
      <w:pPr>
        <w:spacing w:after="80"/>
      </w:pPr>
      <w:r>
        <w:rPr>
          <w:b/>
          <w:color w:val="8A6D1E"/>
          <w:sz w:val="20"/>
        </w:rPr>
        <w:t xml:space="preserve">Created / revised  </w:t>
      </w:r>
      <w:r>
        <w:rPr>
          <w:sz w:val="21"/>
        </w:rPr>
        <w:t>Thursday, September 10, 2026 | 12:23 PM CT (America/Chicago, UTC-05:00)</w:t>
      </w:r>
    </w:p>
    <w:p>
      <w:pPr>
        <w:spacing w:after="80"/>
      </w:pPr>
      <w:r>
        <w:rPr>
          <w:b/>
          <w:color w:val="8A6D1E"/>
          <w:sz w:val="20"/>
        </w:rPr>
        <w:t xml:space="preserve">Status  </w:t>
      </w:r>
      <w:r>
        <w:rPr>
          <w:sz w:val="21"/>
        </w:rPr>
        <w:t>SCRIPT DRAFT FOR EDITORIAL REVIEW</w:t>
      </w:r>
    </w:p>
    <w:p>
      <w:pPr>
        <w:spacing w:after="80"/>
      </w:pPr>
      <w:r>
        <w:rPr>
          <w:b/>
          <w:color w:val="8A6D1E"/>
          <w:sz w:val="20"/>
        </w:rPr>
        <w:t xml:space="preserve">Recommended title  </w:t>
      </w:r>
      <w:r>
        <w:rPr>
          <w:sz w:val="21"/>
        </w:rPr>
        <w:t>How to Prove Your Value When AI Does More of the Task</w:t>
      </w:r>
    </w:p>
    <w:p>
      <w:pPr>
        <w:spacing w:after="80"/>
      </w:pPr>
      <w:r>
        <w:rPr>
          <w:b/>
          <w:color w:val="8A6D1E"/>
          <w:sz w:val="20"/>
        </w:rPr>
        <w:t xml:space="preserve">Recommended thumbnail  </w:t>
      </w:r>
      <w:r>
        <w:rPr>
          <w:sz w:val="21"/>
        </w:rPr>
        <w:t>OUTPUT ISN'T ENOUGH. Carried from the locked roadmap.</w:t>
      </w:r>
    </w:p>
    <w:p>
      <w:pPr>
        <w:spacing w:after="80"/>
      </w:pPr>
      <w:r>
        <w:rPr>
          <w:b/>
          <w:color w:val="8A6D1E"/>
          <w:sz w:val="20"/>
        </w:rPr>
        <w:t xml:space="preserve">Target runtime  </w:t>
      </w:r>
      <w:r>
        <w:rPr>
          <w:sz w:val="21"/>
        </w:rPr>
        <w:t>approximately 9 to 12 minutes</w:t>
      </w:r>
    </w:p>
    <w:p>
      <w:pPr>
        <w:spacing w:after="80"/>
      </w:pPr>
      <w:r>
        <w:rPr>
          <w:b/>
          <w:color w:val="8A6D1E"/>
          <w:sz w:val="20"/>
        </w:rPr>
        <w:t xml:space="preserve">Speech-only estimate  </w:t>
      </w:r>
      <w:r>
        <w:rPr>
          <w:sz w:val="21"/>
        </w:rPr>
        <w:t>9:27 to 10:32 from 1,370 spoken words, at 130 to 145 words per minute</w:t>
      </w:r>
    </w:p>
    <w:p>
      <w:pPr>
        <w:spacing w:after="80"/>
      </w:pPr>
      <w:r>
        <w:rPr>
          <w:b/>
          <w:color w:val="8A6D1E"/>
          <w:sz w:val="20"/>
        </w:rPr>
        <w:t xml:space="preserve">Framework  </w:t>
      </w:r>
      <w:r>
        <w:rPr>
          <w:sz w:val="21"/>
        </w:rPr>
        <w:t>Four lines of a contribution record: what you were asked to get right, what you checked and why, what you concluded that the output did not say, and what you were accountable for.</w:t>
      </w:r>
    </w:p>
    <w:p>
      <w:pPr>
        <w:spacing w:after="80"/>
      </w:pPr>
      <w:r>
        <w:rPr>
          <w:b/>
          <w:color w:val="8A6D1E"/>
          <w:sz w:val="20"/>
        </w:rPr>
        <w:t xml:space="preserve">Primary CTA  </w:t>
      </w:r>
      <w:r>
        <w:rPr>
          <w:sz w:val="21"/>
        </w:rPr>
        <w:t>Take one piece of work from this week where a tool did most of the visible production, and write the four lines. Put the second line in the comments: what you checked, and why you checked that.</w:t>
      </w:r>
    </w:p>
    <w:p>
      <w:pPr>
        <w:spacing w:after="80"/>
      </w:pPr>
      <w:r>
        <w:rPr>
          <w:b/>
          <w:color w:val="8A6D1E"/>
          <w:sz w:val="20"/>
        </w:rPr>
        <w:t xml:space="preserve">Resource  </w:t>
      </w:r>
      <w:r>
        <w:rPr>
          <w:sz w:val="21"/>
        </w:rPr>
        <w:t>Keep the Proof, carried from the locked roadmap for this slot. One mention, after the teaching. Not a second spoken ask.</w:t>
      </w:r>
    </w:p>
    <w:p>
      <w:pPr>
        <w:spacing w:after="80"/>
      </w:pPr>
      <w:r>
        <w:rPr>
          <w:b/>
          <w:color w:val="8A6D1E"/>
          <w:sz w:val="20"/>
        </w:rPr>
        <w:t xml:space="preserve">Watch Next  </w:t>
      </w:r>
      <w:r>
        <w:rPr>
          <w:sz w:val="21"/>
        </w:rPr>
        <w:t>Proposal: Video 11, AI Can Do the Task. What Are You Still Paid For? It is the companion question and it will already be published.</w:t>
      </w:r>
    </w:p>
    <w:p>
      <w:pPr>
        <w:spacing w:before="200" w:after="200"/>
        <w:ind w:left="216"/>
        <w:pBdr>
          <w:left w:val="single" w:sz="18" w:color="9B2C10" w:space="8"/>
        </w:pBdr>
        <w:keepNext w:val="1"/>
        <w:keepLines w:val="1"/>
      </w:pPr>
      <w:r>
        <w:rPr>
          <w:b/>
          <w:color w:val="9B2C10"/>
          <w:sz w:val="21"/>
        </w:rPr>
        <w:t>This is a draft for editorial review. It is not locked, not approved, and not a production instruction. No production package, Riverside prompt, Short, thumbnail, description or chapter list exists for this video.</w:t>
      </w:r>
    </w:p>
    <w:p>
      <w:pPr>
        <w:spacing w:before="0" w:after="160"/>
      </w:pPr>
      <w:r>
        <w:rPr>
          <w:b w:val="0"/>
          <w:i w:val="0"/>
          <w:color w:val="5A6B82"/>
          <w:sz w:val="19"/>
        </w:rPr>
        <w:t>The runtime figure is arithmetic on the script at the roadmap's own 130 to 145 words per minute band, counting the spoken script only. It excludes pauses and visual holds. It is not a timed read and not a finished runtime.</w:t>
      </w:r>
    </w:p>
    <w:p>
      <w:pPr>
        <w:spacing w:before="320" w:after="120"/>
        <w:keepNext w:val="1"/>
        <w:keepLines w:val="1"/>
      </w:pPr>
      <w:r>
        <w:rPr>
          <w:b/>
          <w:i w:val="0"/>
          <w:color w:val="112345"/>
          <w:sz w:val="26"/>
        </w:rPr>
        <w:t>EDITORIAL DIRECTION</w:t>
      </w:r>
    </w:p>
    <w:p>
      <w:pPr>
        <w:spacing w:before="0" w:after="200"/>
      </w:pPr>
      <w:r>
        <w:rPr>
          <w:b w:val="0"/>
          <w:i/>
          <w:color w:val="5A6B82"/>
          <w:sz w:val="18"/>
        </w:rPr>
        <w:t>Not spoken. Direction for the recording desk and the editorial review.</w:t>
      </w:r>
    </w:p>
    <w:p>
      <w:pPr>
        <w:spacing w:after="80" w:line="278" w:lineRule="auto"/>
        <w:ind w:left="547" w:hanging="230"/>
      </w:pPr>
      <w:r>
        <w:rPr>
          <w:sz w:val="21"/>
        </w:rPr>
        <w:t>•   This video must not become Video 11 again. V11 asks what remains valuable. V17 assumes the value and asks how it is evidenced. Every section should be answerable with a record, not with reassurance.</w:t>
      </w:r>
    </w:p>
    <w:p>
      <w:pPr>
        <w:spacing w:after="80" w:line="278" w:lineRule="auto"/>
        <w:ind w:left="547" w:hanging="230"/>
      </w:pPr>
      <w:r>
        <w:rPr>
          <w:sz w:val="21"/>
        </w:rPr>
        <w:t>•   The opening is the honest discomfort of the work getting faster and the answer to what did you contribute getting harder to say. That is the hook, and it is real.</w:t>
      </w:r>
    </w:p>
    <w:p>
      <w:pPr>
        <w:spacing w:after="80" w:line="278" w:lineRule="auto"/>
        <w:ind w:left="547" w:hanging="230"/>
      </w:pPr>
      <w:r>
        <w:rPr>
          <w:sz w:val="21"/>
        </w:rPr>
        <w:t>•   The example is the load-bearing part of the video. As written it is a labeled illustration, because no verified capture exists at drafting time. See the boundaries below for the substitution rule.</w:t>
      </w:r>
    </w:p>
    <w:p>
      <w:pPr>
        <w:spacing w:after="80" w:line="278" w:lineRule="auto"/>
        <w:ind w:left="547" w:hanging="230"/>
      </w:pPr>
      <w:r>
        <w:rPr>
          <w:sz w:val="21"/>
        </w:rPr>
        <w:t>•   Keep the stages small. Four is a record. Ten is a diagram nobody uses.</w:t>
      </w:r>
    </w:p>
    <w:p>
      <w:pPr>
        <w:spacing w:before="320" w:after="120"/>
        <w:keepNext w:val="1"/>
        <w:keepLines w:val="1"/>
      </w:pPr>
      <w:r>
        <w:rPr>
          <w:b/>
          <w:i w:val="0"/>
          <w:color w:val="112345"/>
          <w:sz w:val="26"/>
        </w:rPr>
        <w:t>FACTUAL AND EDITORIAL BOUNDARIES</w:t>
      </w:r>
    </w:p>
    <w:p>
      <w:pPr>
        <w:spacing w:before="0" w:after="200"/>
      </w:pPr>
      <w:r>
        <w:rPr>
          <w:b w:val="0"/>
          <w:i/>
          <w:color w:val="5A6B82"/>
          <w:sz w:val="18"/>
        </w:rPr>
        <w:t>Not spoken. These are the lines this video does not cross. If a line here conflicts with something improvised at the desk, this section wins and the take is recorded again.</w:t>
      </w:r>
    </w:p>
    <w:p>
      <w:pPr>
        <w:spacing w:after="80" w:line="278" w:lineRule="auto"/>
        <w:ind w:left="547" w:hanging="230"/>
      </w:pPr>
      <w:r>
        <w:rPr>
          <w:sz w:val="21"/>
        </w:rPr>
        <w:t>•   SUBSTITUTION RULE. The worked example in this draft is a constructed illustration and says so on camera. If a real tool is used instead, then before recording: verify the tool at scripting time, record the date, record the tool and model, preserve the exact prompt and the exact response, and keep the capture. A real capture replaces the illustration and its label. Do not mix the two.</w:t>
      </w:r>
    </w:p>
    <w:p>
      <w:pPr>
        <w:spacing w:after="80" w:line="278" w:lineRule="auto"/>
        <w:ind w:left="547" w:hanging="230"/>
      </w:pPr>
      <w:r>
        <w:rPr>
          <w:sz w:val="21"/>
        </w:rPr>
        <w:t>•   No staged AI failure. No invented model response, speed result, interface or screen recording.</w:t>
      </w:r>
    </w:p>
    <w:p>
      <w:pPr>
        <w:spacing w:after="80" w:line="278" w:lineRule="auto"/>
        <w:ind w:left="547" w:hanging="230"/>
      </w:pPr>
      <w:r>
        <w:rPr>
          <w:sz w:val="21"/>
        </w:rPr>
        <w:t>•   No claim that human judgment guarantees job security.</w:t>
      </w:r>
    </w:p>
    <w:p>
      <w:pPr>
        <w:spacing w:after="80" w:line="278" w:lineRule="auto"/>
        <w:ind w:left="547" w:hanging="230"/>
      </w:pPr>
      <w:r>
        <w:rPr>
          <w:sz w:val="21"/>
        </w:rPr>
        <w:t>•   No claim that AI cannot perform judgment, and no claim that using AI means the work has no value. Both overstate what is known.</w:t>
      </w:r>
    </w:p>
    <w:p>
      <w:pPr>
        <w:spacing w:after="80" w:line="278" w:lineRule="auto"/>
        <w:ind w:left="547" w:hanging="230"/>
      </w:pPr>
      <w:r>
        <w:rPr>
          <w:sz w:val="21"/>
        </w:rPr>
        <w:t>•   No capability claim about any tool that has not been verified at scripting time, and no comparison or benchmark that was not run.</w:t>
      </w:r>
    </w:p>
    <w:p>
      <w:pPr>
        <w:spacing w:after="80" w:line="278" w:lineRule="auto"/>
        <w:ind w:left="547" w:hanging="230"/>
      </w:pPr>
      <w:r>
        <w:rPr>
          <w:sz w:val="21"/>
        </w:rPr>
        <w:t>•   No invented employer, colleague or project.</w:t>
      </w:r>
    </w:p>
    <w:p>
      <w:pPr>
        <w:spacing w:after="0"/>
      </w:pPr>
      <w:r>
        <w:br w:type="page"/>
      </w:r>
    </w:p>
    <w:p>
      <w:pPr>
        <w:spacing w:before="320" w:after="120"/>
        <w:keepNext w:val="1"/>
        <w:keepLines w:val="1"/>
      </w:pPr>
      <w:r>
        <w:rPr>
          <w:b/>
          <w:i w:val="0"/>
          <w:color w:val="112345"/>
          <w:sz w:val="26"/>
        </w:rPr>
        <w:t>RECORDING SCRIPT</w:t>
      </w:r>
    </w:p>
    <w:p>
      <w:pPr>
        <w:spacing w:before="0" w:after="160"/>
      </w:pPr>
      <w:r>
        <w:rPr>
          <w:b w:val="0"/>
          <w:i w:val="0"/>
          <w:color w:val="5A6B82"/>
          <w:sz w:val="19"/>
        </w:rPr>
        <w:t>41 thought blocks across 11 sections. Section labels are working labels for the desk and are never spoken. Each block is one complete idea and one take.</w:t>
      </w:r>
    </w:p>
    <w:p>
      <w:pPr>
        <w:spacing w:before="0" w:after="160"/>
        <w:pBdr>
          <w:bottom w:val="single" w:sz="6" w:color="8A6D1E"/>
        </w:pBdr>
      </w:pPr>
    </w:p>
    <w:p>
      <w:pPr>
        <w:spacing w:before="320" w:after="160"/>
        <w:keepNext w:val="1"/>
        <w:keepLines w:val="1"/>
      </w:pPr>
      <w:r>
        <w:rPr>
          <w:b/>
          <w:i w:val="0"/>
          <w:color w:val="8A6D1E"/>
          <w:sz w:val="17"/>
        </w:rPr>
        <w:t>COLD OPEN, THE HONEST DISCOMFORT</w:t>
      </w:r>
    </w:p>
    <w:p>
      <w:pPr>
        <w:spacing w:before="0" w:after="280" w:line="322" w:lineRule="auto"/>
      </w:pPr>
      <w:r>
        <w:rPr>
          <w:sz w:val="25"/>
        </w:rPr>
        <w:t>A year ago that report took you two days. Now it takes about forty minutes, and most of those forty minutes are you reading something a tool produced.</w:t>
      </w:r>
    </w:p>
    <w:p>
      <w:pPr>
        <w:spacing w:before="0" w:after="280" w:line="322" w:lineRule="auto"/>
      </w:pPr>
      <w:r>
        <w:rPr>
          <w:sz w:val="25"/>
        </w:rPr>
        <w:t>The work is not worse. Some of it is better. But when somebody asks what you actually contributed, the answer has become harder to say out loud, and you can hear yourself starting to explain rather than simply answering.</w:t>
      </w:r>
    </w:p>
    <w:p>
      <w:pPr>
        <w:spacing w:before="320" w:after="160"/>
        <w:keepNext w:val="1"/>
        <w:keepLines w:val="1"/>
      </w:pPr>
      <w:r>
        <w:rPr>
          <w:b/>
          <w:i w:val="0"/>
          <w:color w:val="8A6D1E"/>
          <w:sz w:val="17"/>
        </w:rPr>
        <w:t>THE REVERSAL</w:t>
      </w:r>
    </w:p>
    <w:p>
      <w:pPr>
        <w:spacing w:before="0" w:after="280" w:line="322" w:lineRule="auto"/>
      </w:pPr>
      <w:r>
        <w:rPr>
          <w:sz w:val="25"/>
        </w:rPr>
        <w:t>The reassurance you will be offered is that your judgment is what makes you valuable now. I think that is largely true, and on its own it is close to useless.</w:t>
      </w:r>
    </w:p>
    <w:p>
      <w:pPr>
        <w:spacing w:before="0" w:after="280" w:line="322" w:lineRule="auto"/>
      </w:pPr>
      <w:r>
        <w:rPr>
          <w:sz w:val="25"/>
        </w:rPr>
        <w:t>Because judgment does not leave a record. The report leaves a record. The forty minutes do not. And in most organizations, the thing that gets counted is the thing that leaves a record.</w:t>
      </w:r>
    </w:p>
    <w:p>
      <w:pPr>
        <w:spacing w:before="0" w:after="280" w:line="322" w:lineRule="auto"/>
      </w:pPr>
      <w:r>
        <w:rPr>
          <w:sz w:val="25"/>
        </w:rPr>
        <w:t>So the problem in front of you is probably not that your value has dropped. It is that the visible evidence of your value used to be the artifact, and the artifact has stopped being scarce.</w:t>
      </w:r>
    </w:p>
    <w:p>
      <w:pPr>
        <w:spacing w:before="320" w:after="160"/>
        <w:keepNext w:val="1"/>
        <w:keepLines w:val="1"/>
      </w:pPr>
      <w:r>
        <w:rPr>
          <w:b/>
          <w:i w:val="0"/>
          <w:color w:val="8A6D1E"/>
          <w:sz w:val="17"/>
        </w:rPr>
        <w:t>OUTPUT IS NOT CONTRIBUTION</w:t>
      </w:r>
    </w:p>
    <w:p>
      <w:pPr>
        <w:spacing w:before="0" w:after="280" w:line="322" w:lineRule="auto"/>
      </w:pPr>
      <w:r>
        <w:rPr>
          <w:sz w:val="25"/>
        </w:rPr>
        <w:t>That is the distinction the whole video sits on. Output and contribution are not the same thing, and they used to be close enough that nobody had to separate them.</w:t>
      </w:r>
    </w:p>
    <w:p>
      <w:pPr>
        <w:spacing w:before="0" w:after="280" w:line="322" w:lineRule="auto"/>
      </w:pPr>
      <w:r>
        <w:rPr>
          <w:sz w:val="25"/>
        </w:rPr>
        <w:t>When producing the thing was slow and difficult, having produced the thing was a reasonable proxy for having done the work. That proxy has broken. Not permanently, and not everywhere, but in enough places that you have noticed.</w:t>
      </w:r>
    </w:p>
    <w:p>
      <w:pPr>
        <w:spacing w:before="0" w:after="280" w:line="322" w:lineRule="auto"/>
      </w:pPr>
      <w:r>
        <w:rPr>
          <w:sz w:val="25"/>
        </w:rPr>
        <w:t>Which means the record you keep has to move. It used to be attached to the artifact. It now has to be attached to the decisions around the artifact.</w:t>
      </w:r>
    </w:p>
    <w:p>
      <w:pPr>
        <w:spacing w:before="320" w:after="160"/>
        <w:keepNext w:val="1"/>
        <w:keepLines w:val="1"/>
      </w:pPr>
      <w:r>
        <w:rPr>
          <w:b/>
          <w:i w:val="0"/>
          <w:color w:val="8A6D1E"/>
          <w:sz w:val="17"/>
        </w:rPr>
        <w:t>THE FOUR LINES</w:t>
      </w:r>
    </w:p>
    <w:p>
      <w:pPr>
        <w:spacing w:before="0" w:after="280" w:line="322" w:lineRule="auto"/>
      </w:pPr>
      <w:r>
        <w:rPr>
          <w:sz w:val="25"/>
        </w:rPr>
        <w:t>So here are the four lines. They are deliberately short, because a record you will not maintain is not a record.</w:t>
      </w:r>
    </w:p>
    <w:p>
      <w:pPr>
        <w:spacing w:before="0" w:after="280" w:line="322" w:lineRule="auto"/>
      </w:pPr>
      <w:r>
        <w:rPr>
          <w:sz w:val="25"/>
        </w:rPr>
        <w:t>One. What was I asked to get right. Not what was I asked to produce. Those are different, and the difference is where your job now lives.</w:t>
      </w:r>
    </w:p>
    <w:p>
      <w:pPr>
        <w:spacing w:before="0" w:after="280" w:line="322" w:lineRule="auto"/>
      </w:pPr>
      <w:r>
        <w:rPr>
          <w:sz w:val="25"/>
        </w:rPr>
        <w:t>Two. What did I check, and why did I check that.</w:t>
      </w:r>
    </w:p>
    <w:p>
      <w:pPr>
        <w:spacing w:before="0" w:after="280" w:line="322" w:lineRule="auto"/>
      </w:pPr>
      <w:r>
        <w:rPr>
          <w:sz w:val="25"/>
        </w:rPr>
        <w:t>Three. What did I conclude that the output did not say.</w:t>
      </w:r>
    </w:p>
    <w:p>
      <w:pPr>
        <w:spacing w:before="0" w:after="280" w:line="322" w:lineRule="auto"/>
      </w:pPr>
      <w:r>
        <w:rPr>
          <w:sz w:val="25"/>
        </w:rPr>
        <w:t>Four. What was I accountable for if it was wrong.</w:t>
      </w:r>
    </w:p>
    <w:p>
      <w:pPr>
        <w:spacing w:before="320" w:after="160"/>
        <w:keepNext w:val="1"/>
        <w:keepLines w:val="1"/>
      </w:pPr>
      <w:r>
        <w:rPr>
          <w:b/>
          <w:i w:val="0"/>
          <w:color w:val="8A6D1E"/>
          <w:sz w:val="17"/>
        </w:rPr>
        <w:t>LINE TWO IS THE ONE THAT MATTERS</w:t>
      </w:r>
    </w:p>
    <w:p>
      <w:pPr>
        <w:spacing w:before="0" w:after="280" w:line="322" w:lineRule="auto"/>
      </w:pPr>
      <w:r>
        <w:rPr>
          <w:sz w:val="25"/>
        </w:rPr>
        <w:t>If you only keep one of those, keep the second.</w:t>
      </w:r>
    </w:p>
    <w:p>
      <w:pPr>
        <w:spacing w:before="0" w:after="280" w:line="322" w:lineRule="auto"/>
      </w:pPr>
      <w:r>
        <w:rPr>
          <w:sz w:val="25"/>
        </w:rPr>
        <w:t>Anyone can run something through a tool. The part that requires you is knowing which two things in the result were worth checking, and why those two. That knowledge came from doing the work before it got faster, and it is not visible anywhere unless you write it down.</w:t>
      </w:r>
    </w:p>
    <w:p>
      <w:pPr>
        <w:spacing w:before="0" w:after="280" w:line="322" w:lineRule="auto"/>
      </w:pPr>
      <w:r>
        <w:rPr>
          <w:sz w:val="25"/>
        </w:rPr>
        <w:t>It also happens to be the thing that is hardest to describe after the fact. A week later you will remember that you checked something. You will not remember why that was the thing to check. Write it the same day or you will lose it.</w:t>
      </w:r>
    </w:p>
    <w:p>
      <w:pPr>
        <w:spacing w:before="320" w:after="160"/>
        <w:keepNext w:val="1"/>
        <w:keepLines w:val="1"/>
      </w:pPr>
      <w:r>
        <w:rPr>
          <w:b/>
          <w:i w:val="0"/>
          <w:color w:val="8A6D1E"/>
          <w:sz w:val="17"/>
        </w:rPr>
        <w:t>WHICH PARTS LEAVE A RECORD</w:t>
      </w:r>
    </w:p>
    <w:p>
      <w:pPr>
        <w:spacing w:before="0" w:after="280" w:line="322" w:lineRule="auto"/>
      </w:pPr>
      <w:r>
        <w:rPr>
          <w:sz w:val="25"/>
        </w:rPr>
        <w:t>Before the example, one observation about why this is worth the effort.</w:t>
      </w:r>
    </w:p>
    <w:p>
      <w:pPr>
        <w:spacing w:before="0" w:after="280" w:line="322" w:lineRule="auto"/>
      </w:pPr>
      <w:r>
        <w:rPr>
          <w:sz w:val="25"/>
        </w:rPr>
        <w:t>Go through any piece of your work and mark which parts leave something behind. The output leaves a document. The timestamp leaves a record of when. The tool, if your organization logs it, leaves a record that a tool was used.</w:t>
      </w:r>
    </w:p>
    <w:p>
      <w:pPr>
        <w:spacing w:before="0" w:after="280" w:line="322" w:lineRule="auto"/>
      </w:pPr>
      <w:r>
        <w:rPr>
          <w:sz w:val="25"/>
        </w:rPr>
        <w:t>Now mark the parts that leave nothing. Deciding what the question actually was. Choosing what to check. Noticing the thing that looked fine and was not. Deciding it was ready to go into a room where decisions get made.</w:t>
      </w:r>
    </w:p>
    <w:p>
      <w:pPr>
        <w:spacing w:before="0" w:after="280" w:line="322" w:lineRule="auto"/>
      </w:pPr>
      <w:r>
        <w:rPr>
          <w:sz w:val="25"/>
        </w:rPr>
        <w:t>Every one of those is you, and none of them leaves a trace. That is the whole problem, stated as plainly as I can state it. The parts that needed you are exactly the parts with no evidence attached, and that was survivable when producing the artifact was itself hard work.</w:t>
      </w:r>
    </w:p>
    <w:p>
      <w:pPr>
        <w:spacing w:before="320" w:after="160"/>
        <w:keepNext w:val="1"/>
        <w:keepLines w:val="1"/>
      </w:pPr>
      <w:r>
        <w:rPr>
          <w:b/>
          <w:i w:val="0"/>
          <w:color w:val="8A6D1E"/>
          <w:sz w:val="17"/>
        </w:rPr>
        <w:t>SPEED IS NOT THE SAME AS CORRECTNESS</w:t>
      </w:r>
    </w:p>
    <w:p>
      <w:pPr>
        <w:spacing w:before="0" w:after="280" w:line="322" w:lineRule="auto"/>
      </w:pPr>
      <w:r>
        <w:rPr>
          <w:sz w:val="25"/>
        </w:rPr>
        <w:t>There is a second thing happening here that is worth separating out.</w:t>
      </w:r>
    </w:p>
    <w:p>
      <w:pPr>
        <w:spacing w:before="0" w:after="280" w:line="322" w:lineRule="auto"/>
      </w:pPr>
      <w:r>
        <w:rPr>
          <w:sz w:val="25"/>
        </w:rPr>
        <w:t>When the work gets fast, the expectation moves. Nobody says the standard has changed. But the report that used to take two days is now expected on the same afternoon, and the checking time is the part that quietly gets compressed, because checking is the part nobody can see.</w:t>
      </w:r>
    </w:p>
    <w:p>
      <w:pPr>
        <w:spacing w:before="0" w:after="280" w:line="322" w:lineRule="auto"/>
      </w:pPr>
      <w:r>
        <w:rPr>
          <w:sz w:val="25"/>
        </w:rPr>
        <w:t>So you can end up in a situation where the visible output is better and faster, and the actual risk of it being wrong has gone up. And if it does go wrong, the accountability has not moved anywhere. It is still yours.</w:t>
      </w:r>
    </w:p>
    <w:p>
      <w:pPr>
        <w:spacing w:before="0" w:after="280" w:line="322" w:lineRule="auto"/>
      </w:pPr>
      <w:r>
        <w:rPr>
          <w:sz w:val="25"/>
        </w:rPr>
        <w:t>That is worth saying out loud in your own organization, and the four lines are how you say it without sounding like you are resisting the tool. You are not arguing that the work should be slower. You are making visible what the extra time was buying.</w:t>
      </w:r>
    </w:p>
    <w:p>
      <w:pPr>
        <w:spacing w:before="320" w:after="160"/>
        <w:keepNext w:val="1"/>
        <w:keepLines w:val="1"/>
      </w:pPr>
      <w:r>
        <w:rPr>
          <w:b/>
          <w:i w:val="0"/>
          <w:color w:val="8A6D1E"/>
          <w:sz w:val="17"/>
        </w:rPr>
        <w:t>WORKED EXAMPLE</w:t>
      </w:r>
    </w:p>
    <w:p>
      <w:pPr>
        <w:spacing w:before="0" w:after="280" w:line="322" w:lineRule="auto"/>
      </w:pPr>
      <w:r>
        <w:rPr>
          <w:sz w:val="25"/>
        </w:rPr>
        <w:t>Let me make that concrete. I have constructed this example so the structure is visible. It is an illustration, not a captured case.</w:t>
      </w:r>
    </w:p>
    <w:p>
      <w:pPr>
        <w:spacing w:before="0" w:after="280" w:line="322" w:lineRule="auto"/>
      </w:pPr>
      <w:r>
        <w:rPr>
          <w:sz w:val="25"/>
        </w:rPr>
        <w:t>Somebody produces a quarterly summary for a leadership team. It used to take two days. A tool now drafts it from the underlying figures in about twenty minutes, and the draft is decent.</w:t>
      </w:r>
    </w:p>
    <w:p>
      <w:pPr>
        <w:spacing w:before="0" w:after="280" w:line="322" w:lineRule="auto"/>
      </w:pPr>
      <w:r>
        <w:rPr>
          <w:sz w:val="25"/>
        </w:rPr>
        <w:t>Line one. What was she asked to get right. Not to produce a summary. To make sure leadership does not walk out of that room with a wrong impression of where the business is.</w:t>
      </w:r>
    </w:p>
    <w:p>
      <w:pPr>
        <w:spacing w:before="0" w:after="280" w:line="322" w:lineRule="auto"/>
      </w:pPr>
      <w:r>
        <w:rPr>
          <w:sz w:val="25"/>
        </w:rPr>
        <w:t>Line two. What did she check, and why. She checked two things. Whether the improvement in one region was real or a timing effect from when invoices landed, because that has produced a false improvement twice before. And whether one large customer was being counted in a way that made a broad trend look better than it was. She checked those two because she has been wrong about them before. A tool has no way to know that.</w:t>
      </w:r>
    </w:p>
    <w:p>
      <w:pPr>
        <w:spacing w:before="0" w:after="280" w:line="322" w:lineRule="auto"/>
      </w:pPr>
      <w:r>
        <w:rPr>
          <w:sz w:val="25"/>
        </w:rPr>
        <w:t>Line three. What did she conclude that the draft did not say. That the regional improvement was mostly timing, and the underlying position was flat.</w:t>
      </w:r>
    </w:p>
    <w:p>
      <w:pPr>
        <w:spacing w:before="0" w:after="280" w:line="322" w:lineRule="auto"/>
      </w:pPr>
      <w:r>
        <w:rPr>
          <w:sz w:val="25"/>
        </w:rPr>
        <w:t>Line four. What was she accountable for. That number going into a planning conversation. If it had gone in as written, decisions would have been made on it.</w:t>
      </w:r>
    </w:p>
    <w:p>
      <w:pPr>
        <w:spacing w:before="0" w:after="280" w:line="322" w:lineRule="auto"/>
      </w:pPr>
      <w:r>
        <w:rPr>
          <w:sz w:val="25"/>
        </w:rPr>
        <w:t>None of that is in the document. The document is four pages of clean summary. All four lines fit on a card.</w:t>
      </w:r>
    </w:p>
    <w:p>
      <w:pPr>
        <w:spacing w:before="320" w:after="160"/>
        <w:keepNext w:val="1"/>
        <w:keepLines w:val="1"/>
      </w:pPr>
      <w:r>
        <w:rPr>
          <w:b/>
          <w:i w:val="0"/>
          <w:color w:val="8A6D1E"/>
          <w:sz w:val="17"/>
        </w:rPr>
        <w:t>WHAT THIS IS NOT</w:t>
      </w:r>
    </w:p>
    <w:p>
      <w:pPr>
        <w:spacing w:before="0" w:after="280" w:line="322" w:lineRule="auto"/>
      </w:pPr>
      <w:r>
        <w:rPr>
          <w:sz w:val="25"/>
        </w:rPr>
        <w:t>Two things I want to be careful about, because there is a lot of confident talk in this area.</w:t>
      </w:r>
    </w:p>
    <w:p>
      <w:pPr>
        <w:spacing w:before="0" w:after="280" w:line="322" w:lineRule="auto"/>
      </w:pPr>
      <w:r>
        <w:rPr>
          <w:sz w:val="25"/>
        </w:rPr>
        <w:t>The first is that I am not telling you judgment makes your job safe. It does not. Roles are removed for reasons that have nothing to do with what any individual contributed. Restructures, cost decisions, a change in strategy, a company that gets bought. Your record is not a shield against any of that.</w:t>
      </w:r>
    </w:p>
    <w:p>
      <w:pPr>
        <w:spacing w:before="0" w:after="280" w:line="322" w:lineRule="auto"/>
      </w:pPr>
      <w:r>
        <w:rPr>
          <w:sz w:val="25"/>
        </w:rPr>
        <w:t>The second is that I am not claiming these tools cannot do anything that resembles judgment. That argument keeps being made and it keeps needing to be revised. Whatever is true about that today will not obviously be true in a year, and I am not going to build your career advice on a prediction.</w:t>
      </w:r>
    </w:p>
    <w:p>
      <w:pPr>
        <w:spacing w:before="0" w:after="280" w:line="322" w:lineRule="auto"/>
      </w:pPr>
      <w:r>
        <w:rPr>
          <w:sz w:val="25"/>
        </w:rPr>
        <w:t>What I am saying is narrower and it holds either way. If you are responsible for something being right, that responsibility is real, and at the moment there is usually no record of it. Making a record of it is worth doing whether or not the tools improve.</w:t>
      </w:r>
    </w:p>
    <w:p>
      <w:pPr>
        <w:spacing w:before="320" w:after="160"/>
        <w:keepNext w:val="1"/>
        <w:keepLines w:val="1"/>
      </w:pPr>
      <w:r>
        <w:rPr>
          <w:b/>
          <w:i w:val="0"/>
          <w:color w:val="8A6D1E"/>
          <w:sz w:val="17"/>
        </w:rPr>
        <w:t>WHERE THE RECORD GOES</w:t>
      </w:r>
    </w:p>
    <w:p>
      <w:pPr>
        <w:spacing w:before="0" w:after="280" w:line="322" w:lineRule="auto"/>
      </w:pPr>
      <w:r>
        <w:rPr>
          <w:sz w:val="25"/>
        </w:rPr>
        <w:t>Where does it actually go. Not into a system, and not into a document you name carefully and never open again.</w:t>
      </w:r>
    </w:p>
    <w:p>
      <w:pPr>
        <w:spacing w:before="0" w:after="280" w:line="322" w:lineRule="auto"/>
      </w:pPr>
      <w:r>
        <w:rPr>
          <w:sz w:val="25"/>
        </w:rPr>
        <w:t>It goes wherever your work already gets discussed. Into the note you write when you hand something over. Into the sentence in a status update. Into your own file for the conversation at the end of the year, when you will otherwise be reconstructing eleven months from memory, badly.</w:t>
      </w:r>
    </w:p>
    <w:p>
      <w:pPr>
        <w:spacing w:before="0" w:after="280" w:line="322" w:lineRule="auto"/>
      </w:pPr>
      <w:r>
        <w:rPr>
          <w:sz w:val="25"/>
        </w:rPr>
        <w:t>And the language matters. Not I used a tool to produce the summary. I checked the regional figure against the invoicing dates because that has produced a false improvement before, and it had again. The second sentence is a person. The first one is a workflow.</w:t>
      </w:r>
    </w:p>
    <w:p>
      <w:pPr>
        <w:spacing w:before="320" w:after="160"/>
        <w:keepNext w:val="1"/>
        <w:keepLines w:val="1"/>
      </w:pPr>
      <w:r>
        <w:rPr>
          <w:b/>
          <w:i w:val="0"/>
          <w:color w:val="8A6D1E"/>
          <w:sz w:val="17"/>
        </w:rPr>
        <w:t>CLOSE AND CTA</w:t>
      </w:r>
    </w:p>
    <w:p>
      <w:pPr>
        <w:spacing w:before="0" w:after="280" w:line="322" w:lineRule="auto"/>
      </w:pPr>
      <w:r>
        <w:rPr>
          <w:sz w:val="25"/>
        </w:rPr>
        <w:t>If you want the longer version of building a contribution record properly, that is Keep the Proof, linked below.</w:t>
      </w:r>
    </w:p>
    <w:p>
      <w:pPr>
        <w:spacing w:before="0" w:after="280" w:line="322" w:lineRule="auto"/>
      </w:pPr>
      <w:r>
        <w:rPr>
          <w:sz w:val="25"/>
        </w:rPr>
        <w:t>The thing I would like you to do is one piece of work. Take something from this week where a tool did most of the visible production, and write the four lines about it.</w:t>
      </w:r>
    </w:p>
    <w:p>
      <w:pPr>
        <w:spacing w:before="0" w:after="280" w:line="322" w:lineRule="auto"/>
      </w:pPr>
      <w:r>
        <w:rPr>
          <w:sz w:val="25"/>
        </w:rPr>
        <w:t>Then put the second line in the comments. What you checked, and why you checked that. I would genuinely like to read those, because that sentence is the one that is disappearing, and it is the one worth keeping.</w:t>
      </w:r>
    </w:p>
    <w:p>
      <w:pPr>
        <w:spacing w:before="320" w:after="120"/>
        <w:keepNext w:val="1"/>
        <w:keepLines w:val="1"/>
      </w:pPr>
      <w:r>
        <w:rPr>
          <w:b/>
          <w:i w:val="0"/>
          <w:color w:val="112345"/>
          <w:sz w:val="26"/>
        </w:rPr>
        <w:t>MAJOR VISUAL AND MOTION-GRAPHIC MAP</w:t>
      </w:r>
    </w:p>
    <w:p>
      <w:pPr>
        <w:spacing w:before="0" w:after="160"/>
      </w:pPr>
      <w:r>
        <w:rPr>
          <w:b w:val="0"/>
          <w:i w:val="0"/>
          <w:color w:val="5A6B82"/>
          <w:sz w:val="19"/>
        </w:rPr>
        <w:t>Planning guidance only, and reference for the eventual editor. These are the hero moments, not a shot list, and no asset is built or approved by this document.</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2808"/>
            <w:shd w:val="clear" w:color="auto" w:fill="F3EFE6"/>
          </w:tcPr>
          <w:p>
            <w:pPr>
              <w:spacing w:before="60" w:after="60" w:line="264" w:lineRule="auto"/>
            </w:pPr>
            <w:r/>
            <w:r>
              <w:rPr>
                <w:b/>
                <w:i w:val="0"/>
                <w:color w:val="112345"/>
                <w:sz w:val="17"/>
              </w:rPr>
              <w:t>MOMENT</w:t>
            </w:r>
          </w:p>
        </w:tc>
        <w:tc>
          <w:tcPr>
            <w:tcW w:type="dxa" w:w="6840"/>
            <w:shd w:val="clear" w:color="auto" w:fill="F3EFE6"/>
          </w:tcPr>
          <w:p>
            <w:pPr>
              <w:spacing w:before="60" w:after="60" w:line="264" w:lineRule="auto"/>
            </w:pPr>
            <w:r/>
            <w:r>
              <w:rPr>
                <w:b/>
                <w:i w:val="0"/>
                <w:color w:val="112345"/>
                <w:sz w:val="17"/>
              </w:rPr>
              <w:t>WHAT IT IS</w:t>
            </w:r>
          </w:p>
        </w:tc>
      </w:tr>
      <w:tr>
        <w:tc>
          <w:tcPr>
            <w:tcW w:type="dxa" w:w="2808"/>
          </w:tcPr>
          <w:p>
            <w:pPr>
              <w:spacing w:before="60" w:after="60" w:line="264" w:lineRule="auto"/>
            </w:pPr>
            <w:r/>
            <w:r>
              <w:rPr>
                <w:b w:val="0"/>
                <w:i w:val="0"/>
                <w:sz w:val="18"/>
              </w:rPr>
              <w:t>Two days, forty minutes</w:t>
            </w:r>
          </w:p>
        </w:tc>
        <w:tc>
          <w:tcPr>
            <w:tcW w:type="dxa" w:w="6840"/>
          </w:tcPr>
          <w:p>
            <w:pPr>
              <w:spacing w:before="60" w:after="60" w:line="264" w:lineRule="auto"/>
            </w:pPr>
            <w:r/>
            <w:r>
              <w:rPr>
                <w:b w:val="0"/>
                <w:i w:val="0"/>
                <w:sz w:val="18"/>
              </w:rPr>
              <w:t>Full screen. The same output, two durations. Restrained, no arrows, no celebration.</w:t>
            </w:r>
          </w:p>
        </w:tc>
      </w:tr>
      <w:tr>
        <w:tc>
          <w:tcPr>
            <w:tcW w:type="dxa" w:w="2808"/>
          </w:tcPr>
          <w:p>
            <w:pPr>
              <w:spacing w:before="60" w:after="60" w:line="264" w:lineRule="auto"/>
            </w:pPr>
            <w:r/>
            <w:r>
              <w:rPr>
                <w:b w:val="0"/>
                <w:i w:val="0"/>
                <w:sz w:val="18"/>
              </w:rPr>
              <w:t>Output and contribution</w:t>
            </w:r>
          </w:p>
        </w:tc>
        <w:tc>
          <w:tcPr>
            <w:tcW w:type="dxa" w:w="6840"/>
          </w:tcPr>
          <w:p>
            <w:pPr>
              <w:spacing w:before="60" w:after="60" w:line="264" w:lineRule="auto"/>
            </w:pPr>
            <w:r/>
            <w:r>
              <w:rPr>
                <w:b w:val="0"/>
                <w:i w:val="0"/>
                <w:sz w:val="18"/>
              </w:rPr>
              <w:t>Full screen. Two words separating from one, with what each leaves behind underneath.</w:t>
            </w:r>
          </w:p>
        </w:tc>
      </w:tr>
      <w:tr>
        <w:tc>
          <w:tcPr>
            <w:tcW w:type="dxa" w:w="2808"/>
          </w:tcPr>
          <w:p>
            <w:pPr>
              <w:spacing w:before="60" w:after="60" w:line="264" w:lineRule="auto"/>
            </w:pPr>
            <w:r/>
            <w:r>
              <w:rPr>
                <w:b w:val="0"/>
                <w:i w:val="0"/>
                <w:sz w:val="18"/>
              </w:rPr>
              <w:t>The four lines</w:t>
            </w:r>
          </w:p>
        </w:tc>
        <w:tc>
          <w:tcPr>
            <w:tcW w:type="dxa" w:w="6840"/>
          </w:tcPr>
          <w:p>
            <w:pPr>
              <w:spacing w:before="60" w:after="60" w:line="264" w:lineRule="auto"/>
            </w:pPr>
            <w:r/>
            <w:r>
              <w:rPr>
                <w:b w:val="0"/>
                <w:i w:val="0"/>
                <w:sz w:val="18"/>
              </w:rPr>
              <w:t>Full screen. The record, built one line at a time. The structure is the asset, so it holds long.</w:t>
            </w:r>
          </w:p>
        </w:tc>
      </w:tr>
      <w:tr>
        <w:tc>
          <w:tcPr>
            <w:tcW w:type="dxa" w:w="2808"/>
          </w:tcPr>
          <w:p>
            <w:pPr>
              <w:spacing w:before="60" w:after="60" w:line="264" w:lineRule="auto"/>
            </w:pPr>
            <w:r/>
            <w:r>
              <w:rPr>
                <w:b w:val="0"/>
                <w:i w:val="0"/>
                <w:sz w:val="18"/>
              </w:rPr>
              <w:t>Line two, enlarged</w:t>
            </w:r>
          </w:p>
        </w:tc>
        <w:tc>
          <w:tcPr>
            <w:tcW w:type="dxa" w:w="6840"/>
          </w:tcPr>
          <w:p>
            <w:pPr>
              <w:spacing w:before="60" w:after="60" w:line="264" w:lineRule="auto"/>
            </w:pPr>
            <w:r/>
            <w:r>
              <w:rPr>
                <w:b w:val="0"/>
                <w:i w:val="0"/>
                <w:sz w:val="18"/>
              </w:rPr>
              <w:t>Full screen. The second line alone, at maximum size. The single most important frame in the video.</w:t>
            </w:r>
          </w:p>
        </w:tc>
      </w:tr>
      <w:tr>
        <w:tc>
          <w:tcPr>
            <w:tcW w:type="dxa" w:w="2808"/>
          </w:tcPr>
          <w:p>
            <w:pPr>
              <w:spacing w:before="60" w:after="60" w:line="264" w:lineRule="auto"/>
            </w:pPr>
            <w:r/>
            <w:r>
              <w:rPr>
                <w:b w:val="0"/>
                <w:i w:val="0"/>
                <w:sz w:val="18"/>
              </w:rPr>
              <w:t>The worked example</w:t>
            </w:r>
          </w:p>
        </w:tc>
        <w:tc>
          <w:tcPr>
            <w:tcW w:type="dxa" w:w="6840"/>
          </w:tcPr>
          <w:p>
            <w:pPr>
              <w:spacing w:before="60" w:after="60" w:line="264" w:lineRule="auto"/>
            </w:pPr>
            <w:r/>
            <w:r>
              <w:rPr>
                <w:b w:val="0"/>
                <w:i w:val="0"/>
                <w:sz w:val="18"/>
              </w:rPr>
              <w:t>Full screen. The four lines filled in for the constructed case. Carries the ILLUSTRATION label for its whole duration.</w:t>
            </w:r>
          </w:p>
        </w:tc>
      </w:tr>
      <w:tr>
        <w:tc>
          <w:tcPr>
            <w:tcW w:type="dxa" w:w="2808"/>
          </w:tcPr>
          <w:p>
            <w:pPr>
              <w:spacing w:before="60" w:after="60" w:line="264" w:lineRule="auto"/>
            </w:pPr>
            <w:r/>
            <w:r>
              <w:rPr>
                <w:b w:val="0"/>
                <w:i w:val="0"/>
                <w:sz w:val="18"/>
              </w:rPr>
              <w:t>Four pages, one card</w:t>
            </w:r>
          </w:p>
        </w:tc>
        <w:tc>
          <w:tcPr>
            <w:tcW w:type="dxa" w:w="6840"/>
          </w:tcPr>
          <w:p>
            <w:pPr>
              <w:spacing w:before="60" w:after="60" w:line="264" w:lineRule="auto"/>
            </w:pPr>
            <w:r/>
            <w:r>
              <w:rPr>
                <w:b w:val="0"/>
                <w:i w:val="0"/>
                <w:sz w:val="18"/>
              </w:rPr>
              <w:t>Full screen. The document beside the card. The card is smaller and is the point.</w:t>
            </w:r>
          </w:p>
        </w:tc>
      </w:tr>
      <w:tr>
        <w:tc>
          <w:tcPr>
            <w:tcW w:type="dxa" w:w="2808"/>
          </w:tcPr>
          <w:p>
            <w:pPr>
              <w:spacing w:before="60" w:after="60" w:line="264" w:lineRule="auto"/>
            </w:pPr>
            <w:r/>
            <w:r>
              <w:rPr>
                <w:b w:val="0"/>
                <w:i w:val="0"/>
                <w:sz w:val="18"/>
              </w:rPr>
              <w:t>What a record does not do</w:t>
            </w:r>
          </w:p>
        </w:tc>
        <w:tc>
          <w:tcPr>
            <w:tcW w:type="dxa" w:w="6840"/>
          </w:tcPr>
          <w:p>
            <w:pPr>
              <w:spacing w:before="60" w:after="60" w:line="264" w:lineRule="auto"/>
            </w:pPr>
            <w:r/>
            <w:r>
              <w:rPr>
                <w:b w:val="0"/>
                <w:i w:val="0"/>
                <w:sz w:val="18"/>
              </w:rPr>
              <w:t>Full screen. The three honest limits, plain type.</w:t>
            </w:r>
          </w:p>
        </w:tc>
      </w:tr>
      <w:tr>
        <w:tc>
          <w:tcPr>
            <w:tcW w:type="dxa" w:w="2808"/>
          </w:tcPr>
          <w:p>
            <w:pPr>
              <w:spacing w:before="60" w:after="60" w:line="264" w:lineRule="auto"/>
            </w:pPr>
            <w:r/>
            <w:r>
              <w:rPr>
                <w:b w:val="0"/>
                <w:i w:val="0"/>
                <w:sz w:val="18"/>
              </w:rPr>
              <w:t>Workflow, or person</w:t>
            </w:r>
          </w:p>
        </w:tc>
        <w:tc>
          <w:tcPr>
            <w:tcW w:type="dxa" w:w="6840"/>
          </w:tcPr>
          <w:p>
            <w:pPr>
              <w:spacing w:before="60" w:after="60" w:line="264" w:lineRule="auto"/>
            </w:pPr>
            <w:r/>
            <w:r>
              <w:rPr>
                <w:b w:val="0"/>
                <w:i w:val="0"/>
                <w:sz w:val="18"/>
              </w:rPr>
              <w:t>Full screen. The two sentences compared, side by side.</w:t>
            </w:r>
          </w:p>
        </w:tc>
      </w:tr>
    </w:tbl>
    <w:p>
      <w:pPr>
        <w:spacing w:after="120"/>
      </w:pPr>
    </w:p>
    <w:p>
      <w:pPr>
        <w:spacing w:before="320" w:after="120"/>
        <w:keepNext w:val="1"/>
        <w:keepLines w:val="1"/>
      </w:pPr>
      <w:r>
        <w:rPr>
          <w:b/>
          <w:i w:val="0"/>
          <w:color w:val="112345"/>
          <w:sz w:val="26"/>
        </w:rPr>
        <w:t>RECORDING CLOSE CHECKLIST</w:t>
      </w:r>
    </w:p>
    <w:p>
      <w:pPr>
        <w:spacing w:after="100" w:line="278" w:lineRule="auto"/>
        <w:ind w:left="490" w:hanging="490"/>
      </w:pPr>
      <w:r>
        <w:rPr>
          <w:b/>
          <w:sz w:val="21"/>
        </w:rPr>
        <w:t xml:space="preserve">1.   </w:t>
      </w:r>
      <w:r>
        <w:rPr>
          <w:sz w:val="21"/>
        </w:rPr>
        <w:t>The last spoken line is recorded and it is the last thing on the take. Nothing is recorded after it.</w:t>
      </w:r>
    </w:p>
    <w:p>
      <w:pPr>
        <w:spacing w:after="100" w:line="278" w:lineRule="auto"/>
        <w:ind w:left="490" w:hanging="490"/>
      </w:pPr>
      <w:r>
        <w:rPr>
          <w:b/>
          <w:sz w:val="21"/>
        </w:rPr>
        <w:t xml:space="preserve">2.   </w:t>
      </w:r>
      <w:r>
        <w:rPr>
          <w:sz w:val="21"/>
        </w:rPr>
        <w:t>Every thought block has one clean take with a settled start and a settled finish. A block that was rushed gets recorded again rather than fixed in the edit.</w:t>
      </w:r>
    </w:p>
    <w:p>
      <w:pPr>
        <w:spacing w:after="100" w:line="278" w:lineRule="auto"/>
        <w:ind w:left="490" w:hanging="490"/>
      </w:pPr>
      <w:r>
        <w:rPr>
          <w:b/>
          <w:sz w:val="21"/>
        </w:rPr>
        <w:t xml:space="preserve">3.   </w:t>
      </w:r>
      <w:r>
        <w:rPr>
          <w:sz w:val="21"/>
        </w:rPr>
        <w:t>The intentional pauses are performed, not left to be added afterward.</w:t>
      </w:r>
    </w:p>
    <w:p>
      <w:pPr>
        <w:spacing w:after="100" w:line="278" w:lineRule="auto"/>
        <w:ind w:left="490" w:hanging="490"/>
      </w:pPr>
      <w:r>
        <w:rPr>
          <w:b/>
          <w:sz w:val="21"/>
        </w:rPr>
        <w:t xml:space="preserve">4.   </w:t>
      </w:r>
      <w:r>
        <w:rPr>
          <w:sz w:val="21"/>
        </w:rPr>
        <w:t>The single call to action is spoken once, in the wording in this script. No second ask is added at the desk.</w:t>
      </w:r>
    </w:p>
    <w:p>
      <w:pPr>
        <w:spacing w:after="100" w:line="278" w:lineRule="auto"/>
        <w:ind w:left="490" w:hanging="490"/>
      </w:pPr>
      <w:r>
        <w:rPr>
          <w:b/>
          <w:sz w:val="21"/>
        </w:rPr>
        <w:t xml:space="preserve">5.   </w:t>
      </w:r>
      <w:r>
        <w:rPr>
          <w:sz w:val="21"/>
        </w:rPr>
        <w:t>No spoken Subscribe request was added. The Subscribe cue is a visual, placed in post-production.</w:t>
      </w:r>
    </w:p>
    <w:p>
      <w:pPr>
        <w:spacing w:after="100" w:line="278" w:lineRule="auto"/>
        <w:ind w:left="490" w:hanging="490"/>
      </w:pPr>
      <w:r>
        <w:rPr>
          <w:b/>
          <w:sz w:val="21"/>
        </w:rPr>
        <w:t xml:space="preserve">6.   </w:t>
      </w:r>
      <w:r>
        <w:rPr>
          <w:sz w:val="21"/>
        </w:rPr>
        <w:t>Anything labeled an illustration was said out loud as an illustration.</w:t>
      </w:r>
    </w:p>
    <w:p>
      <w:pPr>
        <w:spacing w:after="100" w:line="278" w:lineRule="auto"/>
        <w:ind w:left="490" w:hanging="490"/>
      </w:pPr>
      <w:r>
        <w:rPr>
          <w:b/>
          <w:sz w:val="21"/>
        </w:rPr>
        <w:t xml:space="preserve">7.   </w:t>
      </w:r>
      <w:r>
        <w:rPr>
          <w:sz w:val="21"/>
        </w:rPr>
        <w:t>Anything in the boundaries section that was going to be improvised was not improvised.</w:t>
      </w:r>
    </w:p>
    <w:p>
      <w:pPr>
        <w:spacing w:after="100" w:line="278" w:lineRule="auto"/>
        <w:ind w:left="490" w:hanging="490"/>
      </w:pPr>
      <w:r>
        <w:rPr>
          <w:b/>
          <w:sz w:val="21"/>
        </w:rPr>
        <w:t xml:space="preserve">8.   </w:t>
      </w:r>
      <w:r>
        <w:rPr>
          <w:sz w:val="21"/>
        </w:rPr>
        <w:t>Room tone recorded, at least thirty seconds, after the final take.</w:t>
      </w:r>
    </w:p>
    <w:p>
      <w:pPr>
        <w:spacing w:after="100" w:line="278" w:lineRule="auto"/>
        <w:ind w:left="490" w:hanging="490"/>
      </w:pPr>
      <w:r>
        <w:rPr>
          <w:b/>
          <w:sz w:val="21"/>
        </w:rPr>
        <w:t xml:space="preserve">9.   </w:t>
      </w:r>
      <w:r>
        <w:rPr>
          <w:sz w:val="21"/>
        </w:rPr>
        <w:t>Files named and backed up before the recording setup is broken down.</w:t>
      </w:r>
    </w:p>
    <w:p>
      <w:pPr>
        <w:spacing w:before="0" w:after="240"/>
        <w:pBdr>
          <w:bottom w:val="single" w:sz="6" w:color="8A6D1E"/>
        </w:pBdr>
      </w:pPr>
    </w:p>
    <w:p>
      <w:pPr>
        <w:spacing w:before="0" w:after="160"/>
      </w:pPr>
      <w:r>
        <w:rPr>
          <w:b/>
          <w:i w:val="0"/>
          <w:color w:val="9B2C10"/>
          <w:sz w:val="21"/>
        </w:rPr>
        <w:t>SCRIPT DRAFT FOR EDITORIAL REVIEW. NOT LOCKED. NOT APPROVED FOR PRODUCTION.</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Capability Formation  |  Video 17 recording master  |  SCRIPT DRAFT FOR EDITORIAL REVIEW. Not locked, not approved for production.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