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5  ·  SHORT 5  ·  PRIORITY B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Remove the Nouns, Look at the Verbs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Why Nobody Can Tell What You're Actually Good At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42 to 48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REMOVE THE NOUNS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When I tried to find the thread in my own career, my first pass was terrible.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When I tried to find the thread in my own career, my first pass was terrible.</w:t>
      </w:r>
    </w:p>
    <w:p>
      <w:pPr>
        <w:spacing w:before="0" w:after="180"/>
      </w:pPr>
      <w:r>
        <w:rPr>
          <w:b w:val="0"/>
          <w:i w:val="0"/>
          <w:sz w:val="24"/>
        </w:rPr>
        <w:t>I wrote down four jobs and four descriptions. It was just a shorter list.</w:t>
      </w:r>
    </w:p>
    <w:p>
      <w:pPr>
        <w:spacing w:before="0" w:after="180"/>
      </w:pPr>
      <w:r>
        <w:rPr>
          <w:b w:val="0"/>
          <w:i w:val="0"/>
          <w:sz w:val="24"/>
        </w:rPr>
        <w:t>What broke it open was removing the nouns.</w:t>
      </w:r>
    </w:p>
    <w:p>
      <w:pPr>
        <w:spacing w:before="0" w:after="180"/>
      </w:pPr>
      <w:r>
        <w:rPr>
          <w:b w:val="0"/>
          <w:i w:val="0"/>
          <w:sz w:val="24"/>
        </w:rPr>
        <w:t>Take out the industry. The system. The title. The employer.</w:t>
      </w:r>
    </w:p>
    <w:p>
      <w:pPr>
        <w:spacing w:before="0" w:after="180"/>
      </w:pPr>
      <w:r>
        <w:rPr>
          <w:b w:val="0"/>
          <w:i w:val="0"/>
          <w:sz w:val="24"/>
        </w:rPr>
        <w:t>Look at the verbs.</w:t>
      </w:r>
    </w:p>
    <w:p>
      <w:pPr>
        <w:spacing w:before="0" w:after="180"/>
      </w:pPr>
      <w:r>
        <w:rPr>
          <w:b w:val="0"/>
          <w:i w:val="0"/>
          <w:sz w:val="24"/>
        </w:rPr>
        <w:t>In audit, I was following evidence to what the reported story was missing. In a governance engagement, I was working out what was actually happening across a system that could not see itself clearly.</w:t>
      </w:r>
    </w:p>
    <w:p>
      <w:pPr>
        <w:spacing w:before="0" w:after="180"/>
      </w:pPr>
      <w:r>
        <w:rPr>
          <w:b w:val="0"/>
          <w:i w:val="0"/>
          <w:sz w:val="24"/>
        </w:rPr>
        <w:t>Different rooms. Different subject matter. Same underlying work.</w:t>
      </w:r>
    </w:p>
    <w:p>
      <w:pPr>
        <w:spacing w:before="0" w:after="180"/>
      </w:pPr>
      <w:r>
        <w:rPr>
          <w:b w:val="0"/>
          <w:i w:val="0"/>
          <w:sz w:val="24"/>
        </w:rPr>
        <w:t>And notice how much smaller it is than the career. That is usually a good sign.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That is usually a good sign.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The strike-through is the whole Short. Full-screen 9:16, camera hidden: industry, system, title, employer each strike out one at a time, then look at the verbs arrives at full weight. Cut back to her for the audit and governance examples.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A subtle click per strike, one clean resolve on the verbs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New. The most saveable idea in the video and nothing else in the set covers it.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