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5</w:t>
      </w:r>
    </w:p>
    <w:p>
      <w:pPr>
        <w:spacing w:before="0" w:after="28" w:line="250" w:lineRule="auto"/>
      </w:pPr>
      <w:r>
        <w:rPr>
          <w:b/>
          <w:i w:val="0"/>
          <w:color w:val="0F2346"/>
          <w:sz w:val="40"/>
        </w:rPr>
        <w:t>Should I Make an Internal Move? 3 Questions to Decide</w:t>
      </w:r>
    </w:p>
    <w:p>
      <w:pPr>
        <w:spacing w:before="0" w:after="40" w:line="250" w:lineRule="auto"/>
      </w:pPr>
      <w:r>
        <w:rPr>
          <w:b w:val="0"/>
          <w:i w:val="0"/>
          <w:color w:val="5A6B82"/>
          <w:sz w:val="22"/>
        </w:rPr>
        <w:t>Video 5  ·  Publishing package  ·  v5.1.1</w:t>
      </w:r>
    </w:p>
    <w:p>
      <w:pPr>
        <w:spacing w:before="0" w:after="122" w:line="250" w:lineRule="auto"/>
      </w:pPr>
      <w:r>
        <w:rPr>
          <w:b w:val="0"/>
          <w:i/>
          <w:color w:val="5A6B82"/>
          <w:sz w:val="21"/>
        </w:rPr>
        <w:t>Everything needed to upload. Working timestamps must be replaced with real ones from the finished edit.</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Should I Make an Internal Move? 3 Questions to Decide</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YOU MAY NOT NEED TO LEAVE</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should I make an internal move</w:t>
      </w:r>
    </w:p>
    <w:p>
      <w:pPr>
        <w:spacing w:before="96" w:after="54" w:line="250" w:lineRule="auto"/>
        <w:keepLines w:val="1"/>
        <w:keepNext w:val="1"/>
      </w:pPr>
      <w:r>
        <w:rPr>
          <w:b/>
          <w:i w:val="0"/>
          <w:color w:val="0F2346"/>
          <w:sz w:val="28"/>
        </w:rPr>
        <w:t>Supporting search language</w:t>
      </w:r>
    </w:p>
    <w:p>
      <w:pPr>
        <w:spacing w:before="0" w:after="68" w:line="250" w:lineRule="auto"/>
      </w:pPr>
      <w:r>
        <w:rPr>
          <w:b w:val="0"/>
          <w:i w:val="0"/>
          <w:sz w:val="22"/>
        </w:rPr>
        <w:t>should I make an internal move · internal move · internal mobility · internal job transfer · career growth · career decision · should I leave my company · career portability · internal career move</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The restrained emoji system is part of the approved standard: ✨ teaching points, 🧭 CTA and resource, ⏱️ chapters, ▶️ Watch Next, 🔗 Connect and Explore. Do not remove it and do not add more.</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You might be doing well exactly where you are, and still wondering whether you have to leave to get different work. That is a real question, and I do not think it has a general answer. It has your answer.</w:t>
      </w:r>
    </w:p>
    <w:p>
      <w:pPr>
        <w:spacing w:before="0" w:after="48" w:line="250" w:lineRule="auto"/>
        <w:keepLines w:val="1"/>
      </w:pPr>
      <w:r>
        <w:rPr>
          <w:b w:val="0"/>
          <w:i w:val="0"/>
          <w:sz w:val="22"/>
        </w:rPr>
        <w:t>About six months after I came back from maternity leave, in one chapter of my career, my scope expanded beyond the original box of the role. It was not simply more work. It was different work.</w:t>
      </w:r>
    </w:p>
    <w:p>
      <w:pPr>
        <w:spacing w:before="0" w:after="48" w:line="250" w:lineRule="auto"/>
        <w:keepLines w:val="1"/>
      </w:pPr>
      <w:r>
        <w:rPr>
          <w:b w:val="0"/>
          <w:i w:val="0"/>
          <w:sz w:val="22"/>
        </w:rPr>
        <w:t>More work is a load. Different work is a signal — about what the people around you are now willing to trust you to learn, to decide, and to own.</w:t>
      </w:r>
    </w:p>
    <w:p>
      <w:pPr>
        <w:spacing w:before="0" w:after="48" w:line="250" w:lineRule="auto"/>
        <w:keepLines w:val="1"/>
      </w:pPr>
      <w:r>
        <w:rPr>
          <w:b w:val="0"/>
          <w:i w:val="0"/>
          <w:sz w:val="22"/>
        </w:rPr>
        <w:t>Movement is not automatically growth. Three questions to test an internal role, transfer, team change or stretch opportunity:</w:t>
      </w:r>
    </w:p>
    <w:p>
      <w:pPr>
        <w:spacing w:before="0" w:after="48" w:line="250" w:lineRule="auto"/>
        <w:keepLines w:val="1"/>
      </w:pPr>
      <w:r>
        <w:rPr>
          <w:b w:val="0"/>
          <w:i w:val="0"/>
          <w:sz w:val="22"/>
        </w:rPr>
        <w:t>✨ Will the work change?</w:t>
      </w:r>
    </w:p>
    <w:p>
      <w:pPr>
        <w:spacing w:before="0" w:after="48" w:line="250" w:lineRule="auto"/>
        <w:keepLines w:val="1"/>
      </w:pPr>
      <w:r>
        <w:rPr>
          <w:b w:val="0"/>
          <w:i w:val="0"/>
          <w:sz w:val="22"/>
        </w:rPr>
        <w:t>✨ Will your judgment expand?</w:t>
      </w:r>
    </w:p>
    <w:p>
      <w:pPr>
        <w:spacing w:before="0" w:after="48" w:line="250" w:lineRule="auto"/>
        <w:keepLines w:val="1"/>
      </w:pPr>
      <w:r>
        <w:rPr>
          <w:b w:val="0"/>
          <w:i w:val="0"/>
          <w:sz w:val="22"/>
        </w:rPr>
        <w:t>✨ Will the evidence travel?</w:t>
      </w:r>
    </w:p>
    <w:p>
      <w:pPr>
        <w:spacing w:before="0" w:after="48" w:line="250" w:lineRule="auto"/>
        <w:keepLines w:val="1"/>
      </w:pPr>
      <w:r>
        <w:rPr>
          <w:b w:val="0"/>
          <w:i w:val="0"/>
          <w:sz w:val="22"/>
        </w:rPr>
        <w:t>I also look at the other side of the decision: what your organization is actually willing to let you learn, decide and own — and why the people who value you most can be the ones least able to imagine you doing something else.</w:t>
      </w:r>
    </w:p>
    <w:p>
      <w:pPr>
        <w:spacing w:before="0" w:after="48" w:line="250" w:lineRule="auto"/>
        <w:keepLines w:val="1"/>
      </w:pPr>
      <w:r>
        <w:rPr>
          <w:b w:val="0"/>
          <w:i w:val="0"/>
          <w:sz w:val="22"/>
        </w:rPr>
        <w:t>A move that does not change the work can still be right for you. Better pay, better hours, a better manager, stability while your life is loud. This video will not tell you whether to stay or go — it knows nothing about your pay, your manager, your commute, your family, or how tired you are. It only tells you what the move is likely to build.</w:t>
      </w:r>
    </w:p>
    <w:p>
      <w:pPr>
        <w:spacing w:before="0" w:after="48" w:line="250" w:lineRule="auto"/>
        <w:keepLines w:val="1"/>
      </w:pPr>
      <w:r>
        <w:rPr>
          <w:b w:val="0"/>
          <w:i w:val="0"/>
          <w:sz w:val="22"/>
        </w:rPr>
        <w:t>And the goal is not deciding this one move. It is getting better at reading every opportunity — internal, external, offered, or asked for — for what it will actually build in you.</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CAREER DECISION EVIDENCE CHECK</w:t>
      </w:r>
    </w:p>
    <w:p>
      <w:pPr>
        <w:spacing w:before="0" w:after="48" w:line="250" w:lineRule="auto"/>
        <w:keepLines w:val="1"/>
      </w:pPr>
      <w:r>
        <w:rPr>
          <w:b w:val="0"/>
          <w:i w:val="0"/>
          <w:sz w:val="22"/>
        </w:rPr>
        <w:t>If you are actively weighing whether to stay, move internally or leave, use this to organize the evidence behind the choice:</w:t>
      </w:r>
    </w:p>
    <w:p>
      <w:pPr>
        <w:spacing w:before="0" w:after="48" w:line="250" w:lineRule="auto"/>
        <w:keepLines w:val="1"/>
      </w:pPr>
      <w:r>
        <w:rPr>
          <w:b w:val="0"/>
          <w:i w:val="0"/>
          <w:sz w:val="22"/>
        </w:rPr>
        <w:t>https://temidayoafonja.com/career-decisions</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CHAPTERS</w:t>
      </w:r>
    </w:p>
    <w:p>
      <w:pPr>
        <w:spacing w:before="0" w:after="48" w:line="250" w:lineRule="auto"/>
        <w:keepLines w:val="1"/>
      </w:pPr>
      <w:r>
        <w:rPr>
          <w:b w:val="0"/>
          <w:i w:val="0"/>
          <w:sz w:val="22"/>
        </w:rPr>
        <w:t>00:00 Do You Have to Leave to Get Different Work?</w:t>
      </w:r>
    </w:p>
    <w:p>
      <w:pPr>
        <w:spacing w:before="0" w:after="48" w:line="250" w:lineRule="auto"/>
        <w:keepLines w:val="1"/>
      </w:pPr>
      <w:r>
        <w:rPr>
          <w:b w:val="0"/>
          <w:i w:val="0"/>
          <w:sz w:val="22"/>
        </w:rPr>
        <w:t>00:24 More Work Was Not the Point</w:t>
      </w:r>
    </w:p>
    <w:p>
      <w:pPr>
        <w:spacing w:before="0" w:after="48" w:line="250" w:lineRule="auto"/>
        <w:keepLines w:val="1"/>
      </w:pPr>
      <w:r>
        <w:rPr>
          <w:b w:val="0"/>
          <w:i w:val="0"/>
          <w:sz w:val="22"/>
        </w:rPr>
        <w:t>01:29 Movement Is Not Automatically Growth</w:t>
      </w:r>
    </w:p>
    <w:p>
      <w:pPr>
        <w:spacing w:before="0" w:after="48" w:line="250" w:lineRule="auto"/>
        <w:keepLines w:val="1"/>
      </w:pPr>
      <w:r>
        <w:rPr>
          <w:b w:val="0"/>
          <w:i w:val="0"/>
          <w:sz w:val="22"/>
        </w:rPr>
        <w:t>02:21 Question 1: Will the Work Change?</w:t>
      </w:r>
    </w:p>
    <w:p>
      <w:pPr>
        <w:spacing w:before="0" w:after="48" w:line="250" w:lineRule="auto"/>
        <w:keepLines w:val="1"/>
      </w:pPr>
      <w:r>
        <w:rPr>
          <w:b w:val="0"/>
          <w:i w:val="0"/>
          <w:sz w:val="22"/>
        </w:rPr>
        <w:t>02:26 What Real Access Looks Like</w:t>
      </w:r>
    </w:p>
    <w:p>
      <w:pPr>
        <w:spacing w:before="0" w:after="48" w:line="250" w:lineRule="auto"/>
        <w:keepLines w:val="1"/>
      </w:pPr>
      <w:r>
        <w:rPr>
          <w:b w:val="0"/>
          <w:i w:val="0"/>
          <w:sz w:val="22"/>
        </w:rPr>
        <w:t>03:36 Question 2: Will Your Judgment Expand?</w:t>
      </w:r>
    </w:p>
    <w:p>
      <w:pPr>
        <w:spacing w:before="0" w:after="48" w:line="250" w:lineRule="auto"/>
        <w:keepLines w:val="1"/>
      </w:pPr>
      <w:r>
        <w:rPr>
          <w:b w:val="0"/>
          <w:i w:val="0"/>
          <w:sz w:val="22"/>
        </w:rPr>
        <w:t>03:57 When People Still See You in One Shape</w:t>
      </w:r>
    </w:p>
    <w:p>
      <w:pPr>
        <w:spacing w:before="0" w:after="48" w:line="250" w:lineRule="auto"/>
        <w:keepLines w:val="1"/>
      </w:pPr>
      <w:r>
        <w:rPr>
          <w:b w:val="0"/>
          <w:i w:val="0"/>
          <w:sz w:val="22"/>
        </w:rPr>
        <w:t>05:23 Question 3: Will the Evidence Travel?</w:t>
      </w:r>
    </w:p>
    <w:p>
      <w:pPr>
        <w:spacing w:before="0" w:after="48" w:line="250" w:lineRule="auto"/>
        <w:keepLines w:val="1"/>
      </w:pPr>
      <w:r>
        <w:rPr>
          <w:b w:val="0"/>
          <w:i w:val="0"/>
          <w:sz w:val="22"/>
        </w:rPr>
        <w:t>06:22 Reading Your Three Answers</w:t>
      </w:r>
    </w:p>
    <w:p>
      <w:pPr>
        <w:spacing w:before="0" w:after="48" w:line="250" w:lineRule="auto"/>
        <w:keepLines w:val="1"/>
      </w:pPr>
      <w:r>
        <w:rPr>
          <w:b w:val="0"/>
          <w:i w:val="0"/>
          <w:sz w:val="22"/>
        </w:rPr>
        <w:t>07:21 How to Ask For It</w:t>
      </w:r>
    </w:p>
    <w:p>
      <w:pPr>
        <w:spacing w:before="0" w:after="48" w:line="250" w:lineRule="auto"/>
        <w:keepLines w:val="1"/>
      </w:pPr>
      <w:r>
        <w:rPr>
          <w:b w:val="0"/>
          <w:i w:val="0"/>
          <w:sz w:val="22"/>
        </w:rPr>
        <w:t>08:21 Career Decision Evidence Check</w:t>
      </w:r>
    </w:p>
    <w:p>
      <w:pPr>
        <w:spacing w:before="0" w:after="48" w:line="250" w:lineRule="auto"/>
        <w:keepLines w:val="1"/>
      </w:pPr>
      <w:r>
        <w:rPr>
          <w:b w:val="0"/>
          <w:i w:val="0"/>
          <w:sz w:val="22"/>
        </w:rPr>
        <w:t>08:42 Are You Growing—or Just Being Given More Work?</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WATCH NEXT</w:t>
      </w:r>
    </w:p>
    <w:p>
      <w:pPr>
        <w:spacing w:before="0" w:after="48" w:line="250" w:lineRule="auto"/>
        <w:keepLines w:val="1"/>
      </w:pPr>
      <w:r>
        <w:rPr>
          <w:b w:val="0"/>
          <w:i w:val="0"/>
          <w:sz w:val="22"/>
        </w:rPr>
        <w:t>Are You Growing—or Just Being Given More Work?</w:t>
      </w:r>
    </w:p>
    <w:p>
      <w:pPr>
        <w:spacing w:before="0" w:after="48" w:line="250" w:lineRule="auto"/>
        <w:keepLines w:val="1"/>
      </w:pPr>
      <w:r>
        <w:rPr>
          <w:b w:val="0"/>
          <w:i w:val="0"/>
          <w:sz w:val="22"/>
        </w:rPr>
        <w:t>[ADD VIDEO 6 LINK WHEN LIVE]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CONNECT AND EXPLORE</w:t>
      </w:r>
    </w:p>
    <w:p>
      <w:pPr>
        <w:spacing w:before="0" w:after="48" w:line="250" w:lineRule="auto"/>
        <w:keepLines w:val="1"/>
      </w:pPr>
      <w:r>
        <w:rPr>
          <w:b w:val="0"/>
          <w:i w:val="0"/>
          <w:sz w:val="22"/>
        </w:rPr>
        <w:t>Website:</w:t>
      </w:r>
    </w:p>
    <w:p>
      <w:pPr>
        <w:spacing w:before="0" w:after="48" w:line="250" w:lineRule="auto"/>
        <w:keepLines w:val="1"/>
      </w:pPr>
      <w:r>
        <w:rPr>
          <w:b w:val="0"/>
          <w:i w:val="0"/>
          <w:sz w:val="22"/>
        </w:rPr>
        <w:t>https://temidayoafonja.com</w:t>
      </w:r>
    </w:p>
    <w:p>
      <w:pPr>
        <w:spacing w:before="0" w:after="48" w:line="250" w:lineRule="auto"/>
        <w:keepLines w:val="1"/>
      </w:pPr>
      <w:r>
        <w:rPr>
          <w:b w:val="0"/>
          <w:i w:val="0"/>
          <w:sz w:val="22"/>
        </w:rPr>
        <w:t>LinkedIn:</w:t>
      </w:r>
    </w:p>
    <w:p>
      <w:pPr>
        <w:spacing w:before="0" w:after="48" w:line="250" w:lineRule="auto"/>
        <w:keepLines w:val="1"/>
      </w:pPr>
      <w:r>
        <w:rPr>
          <w:b w:val="0"/>
          <w:i w:val="0"/>
          <w:sz w:val="22"/>
        </w:rPr>
        <w:t>https://www.linkedin.com/in/temidayo-afonja</w:t>
      </w:r>
    </w:p>
    <w:p>
      <w:pPr>
        <w:spacing w:before="0" w:after="48" w:line="250" w:lineRule="auto"/>
        <w:keepLines w:val="1"/>
      </w:pPr>
      <w:r>
        <w:rPr>
          <w:b w:val="0"/>
          <w:i w:val="0"/>
          <w:sz w:val="22"/>
        </w:rPr>
        <w:t>Substack:</w:t>
      </w:r>
    </w:p>
    <w:p>
      <w:pPr>
        <w:spacing w:before="0" w:after="48" w:line="250" w:lineRule="auto"/>
        <w:keepLines w:val="1"/>
      </w:pPr>
      <w:r>
        <w:rPr>
          <w:b w:val="0"/>
          <w:i w:val="0"/>
          <w:sz w:val="22"/>
        </w:rPr>
        <w:t>https://temidayoafonja.substack.com</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#InternalMobility #CareerGrowth #CareerDecision</w:t>
      </w:r>
    </w:p>
    <w:p>
      <w:pPr>
        <w:spacing w:before="96" w:after="82" w:line="250" w:lineRule="auto"/>
        <w:keepLines w:val="1"/>
      </w:pPr>
      <w:r>
        <w:rPr>
          <w:b/>
          <w:i w:val="0"/>
          <w:color w:val="5A6B82"/>
          <w:sz w:val="20"/>
        </w:rPr>
        <w:t>— END OF THE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before publication.</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12 chapter lines inside the description above.</w:t>
      </w:r>
    </w:p>
    <w:p>
      <w:pPr>
        <w:spacing w:before="0" w:after="28" w:line="250" w:lineRule="auto"/>
        <w:keepLines w:val="1"/>
      </w:pPr>
      <w:r>
        <w:rPr>
          <w:b w:val="0"/>
          <w:i w:val="0"/>
          <w:sz w:val="22"/>
        </w:rPr>
        <w:t>00:00 Do You Have to Leave to Get Different Work?</w:t>
      </w:r>
    </w:p>
    <w:p>
      <w:pPr>
        <w:spacing w:before="0" w:after="28" w:line="250" w:lineRule="auto"/>
        <w:keepLines w:val="1"/>
      </w:pPr>
      <w:r>
        <w:rPr>
          <w:b w:val="0"/>
          <w:i w:val="0"/>
          <w:sz w:val="22"/>
        </w:rPr>
        <w:t>00:24 More Work Was Not the Point</w:t>
      </w:r>
    </w:p>
    <w:p>
      <w:pPr>
        <w:spacing w:before="0" w:after="28" w:line="250" w:lineRule="auto"/>
        <w:keepLines w:val="1"/>
      </w:pPr>
      <w:r>
        <w:rPr>
          <w:b w:val="0"/>
          <w:i w:val="0"/>
          <w:sz w:val="22"/>
        </w:rPr>
        <w:t>01:29 Movement Is Not Automatically Growth</w:t>
      </w:r>
    </w:p>
    <w:p>
      <w:pPr>
        <w:spacing w:before="0" w:after="28" w:line="250" w:lineRule="auto"/>
        <w:keepLines w:val="1"/>
      </w:pPr>
      <w:r>
        <w:rPr>
          <w:b w:val="0"/>
          <w:i w:val="0"/>
          <w:sz w:val="22"/>
        </w:rPr>
        <w:t>02:21 Question 1: Will the Work Change?</w:t>
      </w:r>
    </w:p>
    <w:p>
      <w:pPr>
        <w:spacing w:before="0" w:after="28" w:line="250" w:lineRule="auto"/>
        <w:keepLines w:val="1"/>
      </w:pPr>
      <w:r>
        <w:rPr>
          <w:b w:val="0"/>
          <w:i w:val="0"/>
          <w:sz w:val="22"/>
        </w:rPr>
        <w:t>02:26 What Real Access Looks Like</w:t>
      </w:r>
    </w:p>
    <w:p>
      <w:pPr>
        <w:spacing w:before="0" w:after="28" w:line="250" w:lineRule="auto"/>
        <w:keepLines w:val="1"/>
      </w:pPr>
      <w:r>
        <w:rPr>
          <w:b w:val="0"/>
          <w:i w:val="0"/>
          <w:sz w:val="22"/>
        </w:rPr>
        <w:t>03:36 Question 2: Will Your Judgment Expand?</w:t>
      </w:r>
    </w:p>
    <w:p>
      <w:pPr>
        <w:spacing w:before="0" w:after="28" w:line="250" w:lineRule="auto"/>
        <w:keepLines w:val="1"/>
      </w:pPr>
      <w:r>
        <w:rPr>
          <w:b w:val="0"/>
          <w:i w:val="0"/>
          <w:sz w:val="22"/>
        </w:rPr>
        <w:t>03:57 When People Still See You in One Shape</w:t>
      </w:r>
    </w:p>
    <w:p>
      <w:pPr>
        <w:spacing w:before="0" w:after="28" w:line="250" w:lineRule="auto"/>
        <w:keepLines w:val="1"/>
      </w:pPr>
      <w:r>
        <w:rPr>
          <w:b w:val="0"/>
          <w:i w:val="0"/>
          <w:sz w:val="22"/>
        </w:rPr>
        <w:t>05:23 Question 3: Will the Evidence Travel?</w:t>
      </w:r>
    </w:p>
    <w:p>
      <w:pPr>
        <w:spacing w:before="0" w:after="28" w:line="250" w:lineRule="auto"/>
        <w:keepLines w:val="1"/>
      </w:pPr>
      <w:r>
        <w:rPr>
          <w:b w:val="0"/>
          <w:i w:val="0"/>
          <w:sz w:val="22"/>
        </w:rPr>
        <w:t>06:22 Reading Your Three Answers</w:t>
      </w:r>
    </w:p>
    <w:p>
      <w:pPr>
        <w:spacing w:before="0" w:after="28" w:line="250" w:lineRule="auto"/>
        <w:keepLines w:val="1"/>
      </w:pPr>
      <w:r>
        <w:rPr>
          <w:b w:val="0"/>
          <w:i w:val="0"/>
          <w:sz w:val="22"/>
        </w:rPr>
        <w:t>07:21 How to Ask For It</w:t>
      </w:r>
    </w:p>
    <w:p>
      <w:pPr>
        <w:spacing w:before="0" w:after="28" w:line="250" w:lineRule="auto"/>
        <w:keepLines w:val="1"/>
      </w:pPr>
      <w:r>
        <w:rPr>
          <w:b w:val="0"/>
          <w:i w:val="0"/>
          <w:sz w:val="22"/>
        </w:rPr>
        <w:t>08:21 Career Decision Evidence Check</w:t>
      </w:r>
    </w:p>
    <w:p>
      <w:pPr>
        <w:spacing w:before="0" w:after="28" w:line="250" w:lineRule="auto"/>
        <w:keepLines w:val="1"/>
      </w:pPr>
      <w:r>
        <w:rPr>
          <w:b w:val="0"/>
          <w:i w:val="0"/>
          <w:sz w:val="22"/>
        </w:rPr>
        <w:t>08:42 Are You Growing—or Just Being Given More Work?</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Which part of this is happening in your situation right now?</w:t>
      </w:r>
    </w:p>
    <w:p>
      <w:pPr>
        <w:spacing w:before="0" w:after="40" w:line="250" w:lineRule="auto"/>
        <w:keepLines w:val="1"/>
      </w:pPr>
      <w:r>
        <w:rPr>
          <w:b w:val="0"/>
          <w:i w:val="0"/>
          <w:sz w:val="22"/>
        </w:rPr>
        <w:t>1. You want different work and assumed you had to leave to get it</w:t>
      </w:r>
    </w:p>
    <w:p>
      <w:pPr>
        <w:spacing w:before="0" w:after="40" w:line="250" w:lineRule="auto"/>
        <w:keepLines w:val="1"/>
      </w:pPr>
      <w:r>
        <w:rPr>
          <w:b w:val="0"/>
          <w:i w:val="0"/>
          <w:sz w:val="22"/>
        </w:rPr>
        <w:t>2. You are being offered more responsibility and cannot tell what kind</w:t>
      </w:r>
    </w:p>
    <w:p>
      <w:pPr>
        <w:spacing w:before="0" w:after="40" w:line="250" w:lineRule="auto"/>
        <w:keepLines w:val="1"/>
      </w:pPr>
      <w:r>
        <w:rPr>
          <w:b w:val="0"/>
          <w:i w:val="0"/>
          <w:sz w:val="22"/>
        </w:rPr>
        <w:t>3. People here value you but still see you in one shape</w:t>
      </w:r>
    </w:p>
    <w:p>
      <w:pPr>
        <w:spacing w:before="0" w:after="40" w:line="250" w:lineRule="auto"/>
        <w:keepLines w:val="1"/>
      </w:pPr>
      <w:r>
        <w:rPr>
          <w:b w:val="0"/>
          <w:i w:val="0"/>
          <w:sz w:val="22"/>
        </w:rPr>
        <w:t>Tell me which one. And what is the one thing you would need to be trusted to decide for this to count as growth?</w:t>
      </w:r>
    </w:p>
    <w:p>
      <w:pPr>
        <w:spacing w:before="0" w:after="40" w:line="250" w:lineRule="auto"/>
        <w:keepLines w:val="1"/>
      </w:pPr>
      <w:r>
        <w:rPr>
          <w:b w:val="0"/>
          <w:i w:val="0"/>
          <w:sz w:val="22"/>
        </w:rPr>
        <w:t>If you are actively weighing whether to stay, move internally or leave, the Career Decision Evidence Check is here:</w:t>
      </w:r>
    </w:p>
    <w:p>
      <w:pPr>
        <w:spacing w:before="0" w:after="40" w:line="250" w:lineRule="auto"/>
        <w:keepLines w:val="1"/>
      </w:pPr>
      <w:r>
        <w:rPr>
          <w:b w:val="0"/>
          <w:i w:val="0"/>
          <w:sz w:val="22"/>
        </w:rPr>
        <w:t>https://temidayoafonja.com/career-decisions</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Video 6 — Are You Growing—or Just Being Given More Work?</w:t>
      </w:r>
    </w:p>
    <w:p>
      <w:pPr>
        <w:spacing w:before="96" w:after="54" w:line="250" w:lineRule="auto"/>
        <w:keepLines w:val="1"/>
        <w:keepNext w:val="1"/>
      </w:pPr>
      <w:r>
        <w:rPr>
          <w:b/>
          <w:i w:val="0"/>
          <w:color w:val="0F2346"/>
          <w:sz w:val="28"/>
        </w:rPr>
        <w:t>YouTube tag field</w:t>
      </w:r>
    </w:p>
    <w:p>
      <w:pPr>
        <w:spacing w:before="0" w:after="40" w:line="250" w:lineRule="auto"/>
        <w:keepLines w:val="1"/>
      </w:pPr>
      <w:r>
        <w:rPr>
          <w:b w:val="0"/>
          <w:i/>
          <w:color w:val="5A6B82"/>
          <w:sz w:val="21"/>
        </w:rPr>
        <w:t>Paste into the tag field only.</w:t>
      </w:r>
    </w:p>
    <w:p>
      <w:pPr>
        <w:spacing w:before="0" w:after="68" w:line="250" w:lineRule="auto"/>
        <w:keepLines w:val="1"/>
      </w:pPr>
      <w:r>
        <w:rPr>
          <w:b w:val="0"/>
          <w:i w:val="0"/>
          <w:sz w:val="21"/>
        </w:rPr>
        <w:t>should I make an internal move, internal move, internal mobility, internal job transfer, internal hiring, career growth, career decision, should I leave my company, career portability, internal career move,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