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1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“You are about to change jobs, and part of you is wondering whether the last few years still count.”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Change Jobs Without Starting Your Career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about to change jobs, and part of you is wondering whether the last few years still count.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know that feeling. I have changed function and industry more than once.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Here is what I had to learn.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new place makes you new to that place.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does not make you new to every problem in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rules change. The language changes. The people you have to convince change.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the thing you got good at — reading a situation, deciding under pressure, making something complicated make sense — that walked in with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not starting from zero.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are starting from somewhere you have not learned to describe yet.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