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4" w:line="283" w:lineRule="auto"/>
      </w:pPr>
      <w:r>
        <w:rPr>
          <w:b/>
          <w:i w:val="0"/>
          <w:caps/>
          <w:color w:val="8A6D1E"/>
          <w:sz w:val="20"/>
        </w:rPr>
        <w:t>CAPABILITY FORMATION   |   VIDEO 6</w:t>
      </w:r>
    </w:p>
    <w:p>
      <w:pPr>
        <w:spacing w:before="0" w:after="64" w:line="264" w:lineRule="auto"/>
      </w:pPr>
      <w:r>
        <w:rPr>
          <w:b/>
          <w:i w:val="0"/>
          <w:color w:val="0F2346"/>
          <w:sz w:val="40"/>
        </w:rPr>
        <w:t>Are You Growing—or Just Being Given More Work?</w:t>
      </w:r>
    </w:p>
    <w:p>
      <w:pPr>
        <w:spacing w:before="0" w:after="96" w:line="264" w:lineRule="auto"/>
      </w:pPr>
      <w:r>
        <w:rPr>
          <w:b w:val="0"/>
          <w:i w:val="0"/>
          <w:color w:val="5A6B82"/>
          <w:sz w:val="22"/>
        </w:rPr>
        <w:t>Video 6  ·  YouTube description</w:t>
      </w:r>
    </w:p>
    <w:p>
      <w:pPr>
        <w:spacing w:before="0" w:after="288" w:line="283" w:lineRule="auto"/>
      </w:pPr>
      <w:r>
        <w:rPr>
          <w:b w:val="0"/>
          <w:i/>
          <w:color w:val="5A6B82"/>
          <w:sz w:val="21"/>
        </w:rPr>
        <w:t>Upload copy only. Everything below the end marker is internal and must not be pasted into YouTube.</w:t>
      </w:r>
    </w:p>
    <w:p>
      <w:pPr>
        <w:spacing w:before="224" w:after="128" w:line="283" w:lineRule="auto"/>
        <w:keepLines w:val="1"/>
        <w:keepNext w:val="1"/>
      </w:pPr>
      <w:r>
        <w:rPr>
          <w:b/>
          <w:i w:val="0"/>
          <w:color w:val="0F2346"/>
          <w:sz w:val="28"/>
        </w:rPr>
        <w:t>Title</w:t>
      </w:r>
    </w:p>
    <w:p>
      <w:pPr>
        <w:spacing w:before="0" w:after="160" w:line="283" w:lineRule="auto"/>
      </w:pPr>
      <w:r>
        <w:rPr>
          <w:b w:val="0"/>
          <w:i w:val="0"/>
          <w:sz w:val="24"/>
        </w:rPr>
        <w:t>Are You Growing—or Just Being Given More Work?</w:t>
      </w:r>
    </w:p>
    <w:p>
      <w:pPr>
        <w:spacing w:before="224" w:after="128" w:line="283" w:lineRule="auto"/>
        <w:keepLines w:val="1"/>
        <w:keepNext w:val="1"/>
      </w:pPr>
      <w:r>
        <w:rPr>
          <w:b/>
          <w:i w:val="0"/>
          <w:color w:val="0F2346"/>
          <w:sz w:val="28"/>
        </w:rPr>
        <w:t>Thumbnail</w:t>
      </w:r>
    </w:p>
    <w:p>
      <w:pPr>
        <w:spacing w:before="0" w:after="160" w:line="283" w:lineRule="auto"/>
      </w:pPr>
      <w:r>
        <w:rPr>
          <w:b/>
          <w:i w:val="0"/>
          <w:sz w:val="24"/>
        </w:rPr>
        <w:t>MORE WORK ≠ GROWTH</w:t>
      </w:r>
    </w:p>
    <w:p>
      <w:pPr>
        <w:spacing w:before="224" w:after="128" w:line="283" w:lineRule="auto"/>
        <w:keepLines w:val="1"/>
        <w:keepNext w:val="1"/>
      </w:pPr>
      <w:r>
        <w:rPr>
          <w:b/>
          <w:i w:val="0"/>
          <w:color w:val="0F2346"/>
          <w:sz w:val="28"/>
        </w:rPr>
        <w:t>Primary search phrase</w:t>
      </w:r>
    </w:p>
    <w:p>
      <w:pPr>
        <w:spacing w:before="0" w:after="160" w:line="283" w:lineRule="auto"/>
      </w:pPr>
      <w:r>
        <w:rPr>
          <w:b w:val="0"/>
          <w:i w:val="0"/>
          <w:sz w:val="22"/>
        </w:rPr>
        <w:t>are you growing or just being given more work</w:t>
      </w:r>
    </w:p>
    <w:p>
      <w:pPr>
        <w:spacing w:before="224" w:after="128" w:line="283" w:lineRule="auto"/>
        <w:keepLines w:val="1"/>
        <w:keepNext w:val="1"/>
      </w:pPr>
      <w:r>
        <w:rPr>
          <w:b/>
          <w:i w:val="0"/>
          <w:color w:val="0F2346"/>
          <w:sz w:val="28"/>
        </w:rPr>
        <w:t>INTERNAL NOTE — DO NOT PASTE INTO YOUTUBE</w:t>
      </w:r>
    </w:p>
    <w:p>
      <w:pPr>
        <w:spacing w:before="0" w:after="192" w:line="283" w:lineRule="auto"/>
        <w:shd w:val="clear" w:fill="F3F0E8"/>
        <w:keepLines w:val="1"/>
      </w:pPr>
      <w:r>
        <w:rPr>
          <w:b w:val="0"/>
          <w:i/>
          <w:color w:val="9B2C10"/>
          <w:sz w:val="21"/>
        </w:rPr>
        <w:t>The restrained emoji system is part of the approved standard: ✨ teaching points, 🧭 CTA, ⏱️ chapters, ▶️ Watch Next, 🔗 Connect and Explore. Do not remove them and do not add more.</w:t>
      </w:r>
    </w:p>
    <w:p>
      <w:pPr>
        <w:spacing w:before="224" w:after="192" w:line="283" w:lineRule="auto"/>
        <w:keepLines w:val="1"/>
        <w:shd w:val="clear" w:fill="E8EDF4"/>
      </w:pPr>
      <w:r>
        <w:rPr>
          <w:b/>
          <w:i w:val="0"/>
          <w:color w:val="0F2346"/>
          <w:sz w:val="22"/>
        </w:rPr>
        <w:t>COPY-READY YOUTUBE DESCRIPTION — BEGIN</w:t>
      </w:r>
    </w:p>
    <w:p>
      <w:pPr>
        <w:spacing w:before="0" w:after="112" w:line="283" w:lineRule="auto"/>
        <w:keepLines w:val="1"/>
      </w:pPr>
      <w:r>
        <w:rPr>
          <w:b w:val="0"/>
          <w:i w:val="0"/>
          <w:sz w:val="22"/>
        </w:rPr>
        <w:t>More responsibility at work can look like career growth even when your workload is simply getting larger.</w:t>
      </w:r>
    </w:p>
    <w:p>
      <w:pPr>
        <w:spacing w:before="0" w:after="112" w:line="283" w:lineRule="auto"/>
        <w:keepLines w:val="1"/>
      </w:pPr>
      <w:r>
        <w:rPr>
          <w:b w:val="0"/>
          <w:i w:val="0"/>
          <w:sz w:val="22"/>
        </w:rPr>
        <w:t>In this video, I give you three tests for separating genuine development from a role that has simply learned to rely on you for more:</w:t>
      </w:r>
    </w:p>
    <w:p>
      <w:pPr>
        <w:spacing w:before="0" w:after="112" w:line="283" w:lineRule="auto"/>
        <w:keepLines w:val="1"/>
      </w:pPr>
      <w:r>
        <w:rPr>
          <w:b w:val="0"/>
          <w:i w:val="0"/>
          <w:sz w:val="22"/>
        </w:rPr>
        <w:t>✨ Complexity — Did the problem become more difficult, or did the volume simply increase?</w:t>
      </w:r>
    </w:p>
    <w:p>
      <w:pPr>
        <w:spacing w:before="0" w:after="112" w:line="283" w:lineRule="auto"/>
        <w:keepLines w:val="1"/>
      </w:pPr>
      <w:r>
        <w:rPr>
          <w:b w:val="0"/>
          <w:i w:val="0"/>
          <w:sz w:val="22"/>
        </w:rPr>
        <w:t>✨ Authority — Did your ability to influence decisions expand with the responsibility?</w:t>
      </w:r>
    </w:p>
    <w:p>
      <w:pPr>
        <w:spacing w:before="0" w:after="112" w:line="283" w:lineRule="auto"/>
        <w:keepLines w:val="1"/>
      </w:pPr>
      <w:r>
        <w:rPr>
          <w:b w:val="0"/>
          <w:i w:val="0"/>
          <w:sz w:val="22"/>
        </w:rPr>
        <w:t>✨ Return — What did the additional work give back in capability, evidence or recognition?</w:t>
      </w:r>
    </w:p>
    <w:p>
      <w:pPr>
        <w:spacing w:before="0" w:after="112" w:line="283" w:lineRule="auto"/>
        <w:keepLines w:val="1"/>
      </w:pPr>
      <w:r>
        <w:rPr>
          <w:b w:val="0"/>
          <w:i w:val="0"/>
          <w:sz w:val="22"/>
        </w:rPr>
        <w:t>Being dependable is valuable. But a career can look successful from the outside while the work underneath it has stopped adding much new judgment.</w:t>
      </w:r>
    </w:p>
    <w:p>
      <w:pPr>
        <w:spacing w:before="0" w:after="112" w:line="283" w:lineRule="auto"/>
        <w:keepLines w:val="1"/>
      </w:pPr>
      <w:r>
        <w:rPr>
          <w:b w:val="0"/>
          <w:i w:val="0"/>
          <w:sz w:val="22"/>
        </w:rPr>
        <w:t>The question is not simply:</w:t>
      </w:r>
    </w:p>
    <w:p>
      <w:pPr>
        <w:spacing w:before="0" w:after="112" w:line="283" w:lineRule="auto"/>
        <w:keepLines w:val="1"/>
      </w:pPr>
      <w:r>
        <w:rPr>
          <w:b w:val="0"/>
          <w:i w:val="0"/>
          <w:sz w:val="22"/>
        </w:rPr>
        <w:t>“Am I doing more?”</w:t>
      </w:r>
    </w:p>
    <w:p>
      <w:pPr>
        <w:spacing w:before="0" w:after="112" w:line="283" w:lineRule="auto"/>
        <w:keepLines w:val="1"/>
      </w:pPr>
      <w:r>
        <w:rPr>
          <w:b w:val="0"/>
          <w:i w:val="0"/>
          <w:sz w:val="22"/>
        </w:rPr>
        <w:t>It is:</w:t>
      </w:r>
    </w:p>
    <w:p>
      <w:pPr>
        <w:spacing w:before="0" w:after="112" w:line="283" w:lineRule="auto"/>
        <w:keepLines w:val="1"/>
      </w:pPr>
      <w:r>
        <w:rPr>
          <w:b w:val="0"/>
          <w:i w:val="0"/>
          <w:sz w:val="22"/>
        </w:rPr>
        <w:t>“What is this work building in me?”</w:t>
      </w:r>
    </w:p>
    <w:p>
      <w:pPr>
        <w:spacing w:before="0" w:after="48" w:line="283" w:lineRule="auto"/>
        <w:keepLines w:val="1"/>
      </w:pPr>
      <w:r>
        <w:rPr>
          <w:b w:val="0"/>
          <w:i w:val="0"/>
          <w:sz w:val="22"/>
        </w:rPr>
        <w:t xml:space="preserve"> </w:t>
      </w:r>
    </w:p>
    <w:p>
      <w:pPr>
        <w:spacing w:before="0" w:after="112" w:line="283" w:lineRule="auto"/>
        <w:keepLines w:val="1"/>
      </w:pPr>
      <w:r>
        <w:rPr>
          <w:b w:val="0"/>
          <w:i w:val="0"/>
          <w:sz w:val="22"/>
        </w:rPr>
        <w:t>🧭 CAPABILITY FORMATION FIELD KIT</w:t>
      </w:r>
    </w:p>
    <w:p>
      <w:pPr>
        <w:spacing w:before="0" w:after="112" w:line="283" w:lineRule="auto"/>
        <w:keepLines w:val="1"/>
      </w:pPr>
      <w:r>
        <w:rPr>
          <w:b w:val="0"/>
          <w:i w:val="0"/>
          <w:sz w:val="22"/>
        </w:rPr>
        <w:t>Examine what your current work is building, what appears portable and where the role may need a boundary or redesign:</w:t>
      </w:r>
    </w:p>
    <w:p>
      <w:pPr>
        <w:spacing w:before="0" w:after="112" w:line="283" w:lineRule="auto"/>
        <w:keepLines w:val="1"/>
      </w:pPr>
      <w:r>
        <w:rPr>
          <w:b w:val="0"/>
          <w:i w:val="0"/>
          <w:sz w:val="22"/>
        </w:rPr>
        <w:t>https://temidayoafonja.com/fieldkit</w:t>
      </w:r>
    </w:p>
    <w:p>
      <w:pPr>
        <w:spacing w:before="0" w:after="48" w:line="283" w:lineRule="auto"/>
        <w:keepLines w:val="1"/>
      </w:pPr>
      <w:r>
        <w:rPr>
          <w:b w:val="0"/>
          <w:i w:val="0"/>
          <w:sz w:val="22"/>
        </w:rPr>
        <w:t xml:space="preserve"> </w:t>
      </w:r>
    </w:p>
    <w:p>
      <w:pPr>
        <w:spacing w:before="0" w:after="112" w:line="283" w:lineRule="auto"/>
        <w:keepLines w:val="1"/>
      </w:pPr>
      <w:r>
        <w:rPr>
          <w:b w:val="0"/>
          <w:i w:val="0"/>
          <w:sz w:val="22"/>
        </w:rPr>
        <w:t>⏱️ CHAPTERS</w:t>
      </w:r>
    </w:p>
    <w:p>
      <w:pPr>
        <w:spacing w:before="0" w:after="112" w:line="283" w:lineRule="auto"/>
        <w:keepLines w:val="1"/>
      </w:pPr>
      <w:r>
        <w:rPr>
          <w:b w:val="0"/>
          <w:i w:val="0"/>
          <w:sz w:val="22"/>
        </w:rPr>
        <w:t>00:00 Your Workload Can Grow Faster Than Your Career</w:t>
      </w:r>
    </w:p>
    <w:p>
      <w:pPr>
        <w:spacing w:before="0" w:after="112" w:line="283" w:lineRule="auto"/>
        <w:keepLines w:val="1"/>
      </w:pPr>
      <w:r>
        <w:rPr>
          <w:b w:val="0"/>
          <w:i w:val="0"/>
          <w:sz w:val="22"/>
        </w:rPr>
        <w:t>01:55 The 3 Tests for Real Growth</w:t>
      </w:r>
    </w:p>
    <w:p>
      <w:pPr>
        <w:spacing w:before="0" w:after="112" w:line="283" w:lineRule="auto"/>
        <w:keepLines w:val="1"/>
      </w:pPr>
      <w:r>
        <w:rPr>
          <w:b w:val="0"/>
          <w:i w:val="0"/>
          <w:sz w:val="22"/>
        </w:rPr>
        <w:t>02:10 Test 1: Did the Problem Become More Complex?</w:t>
      </w:r>
    </w:p>
    <w:p>
      <w:pPr>
        <w:spacing w:before="0" w:after="112" w:line="283" w:lineRule="auto"/>
        <w:keepLines w:val="1"/>
      </w:pPr>
      <w:r>
        <w:rPr>
          <w:b w:val="0"/>
          <w:i w:val="0"/>
          <w:sz w:val="22"/>
        </w:rPr>
        <w:t>03:30 What Can You Do Now That You Couldn’t Before?</w:t>
      </w:r>
    </w:p>
    <w:p>
      <w:pPr>
        <w:spacing w:before="0" w:after="112" w:line="283" w:lineRule="auto"/>
        <w:keepLines w:val="1"/>
      </w:pPr>
      <w:r>
        <w:rPr>
          <w:b w:val="0"/>
          <w:i w:val="0"/>
          <w:sz w:val="22"/>
        </w:rPr>
        <w:t>04:15 Test 2: Did Your Authority Expand?</w:t>
      </w:r>
    </w:p>
    <w:p>
      <w:pPr>
        <w:spacing w:before="0" w:after="112" w:line="283" w:lineRule="auto"/>
        <w:keepLines w:val="1"/>
      </w:pPr>
      <w:r>
        <w:rPr>
          <w:b w:val="0"/>
          <w:i w:val="0"/>
          <w:sz w:val="22"/>
        </w:rPr>
        <w:t>05:20 Accountability Is Not Authority</w:t>
      </w:r>
    </w:p>
    <w:p>
      <w:pPr>
        <w:spacing w:before="0" w:after="112" w:line="283" w:lineRule="auto"/>
        <w:keepLines w:val="1"/>
      </w:pPr>
      <w:r>
        <w:rPr>
          <w:b w:val="0"/>
          <w:i w:val="0"/>
          <w:sz w:val="22"/>
        </w:rPr>
        <w:t>06:05 Test 3: What Did the Work Return?</w:t>
      </w:r>
    </w:p>
    <w:p>
      <w:pPr>
        <w:spacing w:before="0" w:after="112" w:line="283" w:lineRule="auto"/>
        <w:keepLines w:val="1"/>
      </w:pPr>
      <w:r>
        <w:rPr>
          <w:b w:val="0"/>
          <w:i w:val="0"/>
          <w:sz w:val="22"/>
        </w:rPr>
        <w:t>08:20 Read the Pattern</w:t>
      </w:r>
    </w:p>
    <w:p>
      <w:pPr>
        <w:spacing w:before="0" w:after="112" w:line="283" w:lineRule="auto"/>
        <w:keepLines w:val="1"/>
      </w:pPr>
      <w:r>
        <w:rPr>
          <w:b w:val="0"/>
          <w:i w:val="0"/>
          <w:sz w:val="22"/>
        </w:rPr>
        <w:t>09:45 What to Ask Before Your Scope Expands Again</w:t>
      </w:r>
    </w:p>
    <w:p>
      <w:pPr>
        <w:spacing w:before="0" w:after="112" w:line="283" w:lineRule="auto"/>
        <w:keepLines w:val="1"/>
      </w:pPr>
      <w:r>
        <w:rPr>
          <w:b w:val="0"/>
          <w:i w:val="0"/>
          <w:sz w:val="22"/>
        </w:rPr>
        <w:t>10:55 Capability Formation Field Kit</w:t>
      </w:r>
    </w:p>
    <w:p>
      <w:pPr>
        <w:spacing w:before="0" w:after="112" w:line="283" w:lineRule="auto"/>
        <w:keepLines w:val="1"/>
      </w:pPr>
      <w:r>
        <w:rPr>
          <w:b w:val="0"/>
          <w:i w:val="0"/>
          <w:sz w:val="22"/>
        </w:rPr>
        <w:t>11:20 How to Show Your Impact at Work When You Built It From Scratch</w:t>
      </w:r>
    </w:p>
    <w:p>
      <w:pPr>
        <w:spacing w:before="0" w:after="48" w:line="283" w:lineRule="auto"/>
        <w:keepLines w:val="1"/>
      </w:pPr>
      <w:r>
        <w:rPr>
          <w:b w:val="0"/>
          <w:i w:val="0"/>
          <w:sz w:val="22"/>
        </w:rPr>
        <w:t xml:space="preserve"> </w:t>
      </w:r>
    </w:p>
    <w:p>
      <w:pPr>
        <w:spacing w:before="0" w:after="112" w:line="283" w:lineRule="auto"/>
        <w:keepLines w:val="1"/>
      </w:pPr>
      <w:r>
        <w:rPr>
          <w:b w:val="0"/>
          <w:i w:val="0"/>
          <w:sz w:val="22"/>
        </w:rPr>
        <w:t>▶️ WATCH NEXT</w:t>
      </w:r>
    </w:p>
    <w:p>
      <w:pPr>
        <w:spacing w:before="0" w:after="112" w:line="283" w:lineRule="auto"/>
        <w:keepLines w:val="1"/>
      </w:pPr>
      <w:r>
        <w:rPr>
          <w:b w:val="0"/>
          <w:i w:val="0"/>
          <w:sz w:val="22"/>
        </w:rPr>
        <w:t>How to Show Your Impact at Work When You Built It From Scratch</w:t>
      </w:r>
    </w:p>
    <w:p>
      <w:pPr>
        <w:spacing w:before="0" w:after="112" w:line="283" w:lineRule="auto"/>
        <w:keepLines w:val="1"/>
      </w:pPr>
      <w:r>
        <w:rPr>
          <w:b w:val="0"/>
          <w:i w:val="0"/>
          <w:sz w:val="22"/>
        </w:rPr>
        <w:t>[ADD VIDEO 7 LINK WHEN LIVE]</w:t>
      </w:r>
    </w:p>
    <w:p>
      <w:pPr>
        <w:spacing w:before="0" w:after="48" w:line="283" w:lineRule="auto"/>
        <w:keepLines w:val="1"/>
      </w:pPr>
      <w:r>
        <w:rPr>
          <w:b w:val="0"/>
          <w:i w:val="0"/>
          <w:sz w:val="22"/>
        </w:rPr>
        <w:t xml:space="preserve"> </w:t>
      </w:r>
    </w:p>
    <w:p>
      <w:pPr>
        <w:spacing w:before="0" w:after="112" w:line="283" w:lineRule="auto"/>
        <w:keepLines w:val="1"/>
      </w:pPr>
      <w:r>
        <w:rPr>
          <w:b w:val="0"/>
          <w:i w:val="0"/>
          <w:sz w:val="22"/>
        </w:rPr>
        <w:t>🔗 CONNECT AND EXPLORE</w:t>
      </w:r>
    </w:p>
    <w:p>
      <w:pPr>
        <w:spacing w:before="0" w:after="112" w:line="283" w:lineRule="auto"/>
        <w:keepLines w:val="1"/>
      </w:pPr>
      <w:r>
        <w:rPr>
          <w:b w:val="0"/>
          <w:i w:val="0"/>
          <w:sz w:val="22"/>
        </w:rPr>
        <w:t>Website:</w:t>
      </w:r>
    </w:p>
    <w:p>
      <w:pPr>
        <w:spacing w:before="0" w:after="112" w:line="283" w:lineRule="auto"/>
        <w:keepLines w:val="1"/>
      </w:pPr>
      <w:r>
        <w:rPr>
          <w:b w:val="0"/>
          <w:i w:val="0"/>
          <w:sz w:val="22"/>
        </w:rPr>
        <w:t>https://temidayoafonja.com</w:t>
      </w:r>
    </w:p>
    <w:p>
      <w:pPr>
        <w:spacing w:before="0" w:after="112" w:line="283" w:lineRule="auto"/>
        <w:keepLines w:val="1"/>
      </w:pPr>
      <w:r>
        <w:rPr>
          <w:b w:val="0"/>
          <w:i w:val="0"/>
          <w:sz w:val="22"/>
        </w:rPr>
        <w:t>LinkedIn:</w:t>
      </w:r>
    </w:p>
    <w:p>
      <w:pPr>
        <w:spacing w:before="0" w:after="112" w:line="283" w:lineRule="auto"/>
        <w:keepLines w:val="1"/>
      </w:pPr>
      <w:r>
        <w:rPr>
          <w:b w:val="0"/>
          <w:i w:val="0"/>
          <w:sz w:val="22"/>
        </w:rPr>
        <w:t>https://www.linkedin.com/in/temidayo-afonja</w:t>
      </w:r>
    </w:p>
    <w:p>
      <w:pPr>
        <w:spacing w:before="0" w:after="112" w:line="283" w:lineRule="auto"/>
        <w:keepLines w:val="1"/>
      </w:pPr>
      <w:r>
        <w:rPr>
          <w:b w:val="0"/>
          <w:i w:val="0"/>
          <w:sz w:val="22"/>
        </w:rPr>
        <w:t>Substack:</w:t>
      </w:r>
    </w:p>
    <w:p>
      <w:pPr>
        <w:spacing w:before="0" w:after="112" w:line="283" w:lineRule="auto"/>
        <w:keepLines w:val="1"/>
      </w:pPr>
      <w:r>
        <w:rPr>
          <w:b w:val="0"/>
          <w:i w:val="0"/>
          <w:sz w:val="22"/>
        </w:rPr>
        <w:t>https://temidayoafonja.substack.com</w:t>
      </w:r>
    </w:p>
    <w:p>
      <w:pPr>
        <w:spacing w:before="0" w:after="48" w:line="283" w:lineRule="auto"/>
        <w:keepLines w:val="1"/>
      </w:pPr>
      <w:r>
        <w:rPr>
          <w:b w:val="0"/>
          <w:i w:val="0"/>
          <w:sz w:val="22"/>
        </w:rPr>
        <w:t xml:space="preserve"> </w:t>
      </w:r>
    </w:p>
    <w:p>
      <w:pPr>
        <w:spacing w:before="0" w:after="112" w:line="283" w:lineRule="auto"/>
        <w:keepLines w:val="1"/>
      </w:pPr>
      <w:r>
        <w:rPr>
          <w:b w:val="0"/>
          <w:i w:val="0"/>
          <w:sz w:val="22"/>
        </w:rPr>
        <w:t>#CareerGrowth #CareerDevelopment #CapabilityFormation</w:t>
      </w:r>
    </w:p>
    <w:p>
      <w:pPr>
        <w:spacing w:before="224" w:after="192" w:line="283" w:lineRule="auto"/>
        <w:keepLines w:val="1"/>
      </w:pPr>
      <w:r>
        <w:rPr>
          <w:b/>
          <w:i w:val="0"/>
          <w:color w:val="5A6B82"/>
          <w:sz w:val="20"/>
        </w:rPr>
        <w:t>— END OF THE COPY-READY DESCRIPTION —</w:t>
      </w:r>
    </w:p>
    <w:p>
      <w:pPr>
        <w:spacing w:before="224" w:after="128" w:line="283" w:lineRule="auto"/>
        <w:keepLines w:val="1"/>
        <w:keepNext w:val="1"/>
      </w:pPr>
      <w:r>
        <w:rPr>
          <w:b/>
          <w:i w:val="0"/>
          <w:color w:val="0F2346"/>
          <w:sz w:val="28"/>
        </w:rPr>
        <w:t>Internal note — do not paste into YouTube</w:t>
      </w:r>
    </w:p>
    <w:p>
      <w:pPr>
        <w:spacing w:before="0" w:after="96" w:line="283" w:lineRule="auto"/>
        <w:shd w:val="clear" w:fill="F3F0E8"/>
        <w:keepLines w:val="1"/>
      </w:pPr>
      <w:r>
        <w:rPr>
          <w:b/>
          <w:i w:val="0"/>
          <w:color w:val="9B2C10"/>
          <w:sz w:val="22"/>
        </w:rPr>
        <w:t>WORKING ESTIMATES — EDITOR MUST REPLACE FROM FINAL CUT</w:t>
      </w:r>
    </w:p>
    <w:p>
      <w:pPr>
        <w:spacing w:before="0" w:after="160" w:line="283" w:lineRule="auto"/>
        <w:shd w:val="clear" w:fill="F3F0E8"/>
        <w:keepLines w:val="1"/>
      </w:pPr>
      <w:r>
        <w:rPr>
          <w:b/>
          <w:i/>
          <w:color w:val="9B2C10"/>
          <w:sz w:val="21"/>
        </w:rPr>
        <w:t>The chapter timestamps above are script-derived, not final. Replace every one of them using the finished cut before publication. Do not force the edit to match these estimates.</w:t>
      </w:r>
    </w:p>
    <w:p>
      <w:pPr>
        <w:spacing w:before="224" w:after="128" w:line="283" w:lineRule="auto"/>
        <w:keepLines w:val="1"/>
        <w:keepNext w:val="1"/>
      </w:pPr>
      <w:r>
        <w:rPr>
          <w:b/>
          <w:i w:val="0"/>
          <w:color w:val="0F2346"/>
          <w:sz w:val="28"/>
        </w:rPr>
        <w:t>Working chapters — reference copy</w:t>
      </w:r>
    </w:p>
    <w:p>
      <w:pPr>
        <w:spacing w:before="0" w:after="128" w:line="283" w:lineRule="auto"/>
        <w:keepLines w:val="1"/>
      </w:pPr>
      <w:r>
        <w:rPr>
          <w:b w:val="0"/>
          <w:i/>
          <w:color w:val="5A6B82"/>
          <w:sz w:val="21"/>
        </w:rPr>
        <w:t>Identical to the eleven chapter lines inside the description above.</w:t>
      </w:r>
    </w:p>
    <w:p>
      <w:pPr>
        <w:spacing w:before="0" w:after="64" w:line="283" w:lineRule="auto"/>
        <w:keepLines w:val="1"/>
      </w:pPr>
      <w:r>
        <w:rPr>
          <w:b w:val="0"/>
          <w:i w:val="0"/>
          <w:sz w:val="22"/>
        </w:rPr>
        <w:t>00:00 Your Workload Can Grow Faster Than Your Career</w:t>
      </w:r>
    </w:p>
    <w:p>
      <w:pPr>
        <w:spacing w:before="0" w:after="64" w:line="283" w:lineRule="auto"/>
        <w:keepLines w:val="1"/>
      </w:pPr>
      <w:r>
        <w:rPr>
          <w:b w:val="0"/>
          <w:i w:val="0"/>
          <w:sz w:val="22"/>
        </w:rPr>
        <w:t>01:55 The 3 Tests for Real Growth</w:t>
      </w:r>
    </w:p>
    <w:p>
      <w:pPr>
        <w:spacing w:before="0" w:after="64" w:line="283" w:lineRule="auto"/>
        <w:keepLines w:val="1"/>
      </w:pPr>
      <w:r>
        <w:rPr>
          <w:b w:val="0"/>
          <w:i w:val="0"/>
          <w:sz w:val="22"/>
        </w:rPr>
        <w:t>02:10 Test 1: Did the Problem Become More Complex?</w:t>
      </w:r>
    </w:p>
    <w:p>
      <w:pPr>
        <w:spacing w:before="0" w:after="64" w:line="283" w:lineRule="auto"/>
        <w:keepLines w:val="1"/>
      </w:pPr>
      <w:r>
        <w:rPr>
          <w:b w:val="0"/>
          <w:i w:val="0"/>
          <w:sz w:val="22"/>
        </w:rPr>
        <w:t>03:30 What Can You Do Now That You Couldn’t Before?</w:t>
      </w:r>
    </w:p>
    <w:p>
      <w:pPr>
        <w:spacing w:before="0" w:after="64" w:line="283" w:lineRule="auto"/>
        <w:keepLines w:val="1"/>
      </w:pPr>
      <w:r>
        <w:rPr>
          <w:b w:val="0"/>
          <w:i w:val="0"/>
          <w:sz w:val="22"/>
        </w:rPr>
        <w:t>04:15 Test 2: Did Your Authority Expand?</w:t>
      </w:r>
    </w:p>
    <w:p>
      <w:pPr>
        <w:spacing w:before="0" w:after="64" w:line="283" w:lineRule="auto"/>
        <w:keepLines w:val="1"/>
      </w:pPr>
      <w:r>
        <w:rPr>
          <w:b w:val="0"/>
          <w:i w:val="0"/>
          <w:sz w:val="22"/>
        </w:rPr>
        <w:t>05:20 Accountability Is Not Authority</w:t>
      </w:r>
    </w:p>
    <w:p>
      <w:pPr>
        <w:spacing w:before="0" w:after="64" w:line="283" w:lineRule="auto"/>
        <w:keepLines w:val="1"/>
      </w:pPr>
      <w:r>
        <w:rPr>
          <w:b w:val="0"/>
          <w:i w:val="0"/>
          <w:sz w:val="22"/>
        </w:rPr>
        <w:t>06:05 Test 3: What Did the Work Return?</w:t>
      </w:r>
    </w:p>
    <w:p>
      <w:pPr>
        <w:spacing w:before="0" w:after="64" w:line="283" w:lineRule="auto"/>
        <w:keepLines w:val="1"/>
      </w:pPr>
      <w:r>
        <w:rPr>
          <w:b w:val="0"/>
          <w:i w:val="0"/>
          <w:sz w:val="22"/>
        </w:rPr>
        <w:t>08:20 Read the Pattern</w:t>
      </w:r>
    </w:p>
    <w:p>
      <w:pPr>
        <w:spacing w:before="0" w:after="64" w:line="283" w:lineRule="auto"/>
        <w:keepLines w:val="1"/>
      </w:pPr>
      <w:r>
        <w:rPr>
          <w:b w:val="0"/>
          <w:i w:val="0"/>
          <w:sz w:val="22"/>
        </w:rPr>
        <w:t>09:45 What to Ask Before Your Scope Expands Again</w:t>
      </w:r>
    </w:p>
    <w:p>
      <w:pPr>
        <w:spacing w:before="0" w:after="64" w:line="283" w:lineRule="auto"/>
        <w:keepLines w:val="1"/>
      </w:pPr>
      <w:r>
        <w:rPr>
          <w:b w:val="0"/>
          <w:i w:val="0"/>
          <w:sz w:val="22"/>
        </w:rPr>
        <w:t>10:55 Capability Formation Field Kit</w:t>
      </w:r>
    </w:p>
    <w:p>
      <w:pPr>
        <w:spacing w:before="0" w:after="64" w:line="283" w:lineRule="auto"/>
        <w:keepLines w:val="1"/>
      </w:pPr>
      <w:r>
        <w:rPr>
          <w:b w:val="0"/>
          <w:i w:val="0"/>
          <w:sz w:val="22"/>
        </w:rPr>
        <w:t>11:20 How to Show Your Impact at Work When You Built It From Scratch</w:t>
      </w:r>
    </w:p>
    <w:p>
      <w:pPr>
        <w:spacing w:before="224" w:after="128" w:line="283" w:lineRule="auto"/>
        <w:keepLines w:val="1"/>
        <w:keepNext w:val="1"/>
      </w:pPr>
      <w:r>
        <w:rPr>
          <w:b/>
          <w:i w:val="0"/>
          <w:color w:val="0F2346"/>
          <w:sz w:val="28"/>
        </w:rPr>
        <w:t>Pinned comment</w:t>
      </w:r>
    </w:p>
    <w:p>
      <w:pPr>
        <w:spacing w:before="0" w:after="96" w:line="283" w:lineRule="auto"/>
        <w:keepLines w:val="1"/>
      </w:pPr>
      <w:r>
        <w:rPr>
          <w:b w:val="0"/>
          <w:i w:val="0"/>
          <w:sz w:val="22"/>
        </w:rPr>
        <w:t>Which part of your role has grown the most recently?</w:t>
      </w:r>
    </w:p>
    <w:p>
      <w:pPr>
        <w:spacing w:before="0" w:after="96" w:line="283" w:lineRule="auto"/>
        <w:keepLines w:val="1"/>
      </w:pPr>
      <w:r>
        <w:rPr>
          <w:b w:val="0"/>
          <w:i w:val="0"/>
          <w:sz w:val="22"/>
        </w:rPr>
        <w:t>1. Complexity</w:t>
      </w:r>
    </w:p>
    <w:p>
      <w:pPr>
        <w:spacing w:before="0" w:after="96" w:line="283" w:lineRule="auto"/>
        <w:keepLines w:val="1"/>
      </w:pPr>
      <w:r>
        <w:rPr>
          <w:b w:val="0"/>
          <w:i w:val="0"/>
          <w:sz w:val="22"/>
        </w:rPr>
        <w:t>2. Authority</w:t>
      </w:r>
    </w:p>
    <w:p>
      <w:pPr>
        <w:spacing w:before="0" w:after="96" w:line="283" w:lineRule="auto"/>
        <w:keepLines w:val="1"/>
      </w:pPr>
      <w:r>
        <w:rPr>
          <w:b w:val="0"/>
          <w:i w:val="0"/>
          <w:sz w:val="22"/>
        </w:rPr>
        <w:t>3. Workload</w:t>
      </w:r>
    </w:p>
    <w:p>
      <w:pPr>
        <w:spacing w:before="0" w:after="96" w:line="283" w:lineRule="auto"/>
        <w:keepLines w:val="1"/>
      </w:pPr>
      <w:r>
        <w:rPr>
          <w:b w:val="0"/>
          <w:i w:val="0"/>
          <w:sz w:val="22"/>
        </w:rPr>
        <w:t>And what has that additional responsibility actually returned to your career?</w:t>
      </w:r>
    </w:p>
    <w:p>
      <w:pPr>
        <w:spacing w:before="0" w:after="96" w:line="283" w:lineRule="auto"/>
        <w:keepLines w:val="1"/>
      </w:pPr>
      <w:r>
        <w:rPr>
          <w:b w:val="0"/>
          <w:i w:val="0"/>
          <w:sz w:val="22"/>
        </w:rPr>
        <w:t>You do not need to share confidential details — I am more interested in the pattern you are seeing.</w:t>
      </w:r>
    </w:p>
    <w:p>
      <w:pPr>
        <w:spacing w:before="0" w:after="96" w:line="283" w:lineRule="auto"/>
        <w:keepLines w:val="1"/>
      </w:pPr>
      <w:r>
        <w:rPr>
          <w:b w:val="0"/>
          <w:i w:val="0"/>
          <w:sz w:val="22"/>
        </w:rPr>
        <w:t>If you want a fuller private read of what your current work is building, the Capability Formation Field Kit is here:</w:t>
      </w:r>
    </w:p>
    <w:p>
      <w:pPr>
        <w:spacing w:before="0" w:after="96" w:line="283" w:lineRule="auto"/>
        <w:keepLines w:val="1"/>
      </w:pPr>
      <w:r>
        <w:rPr>
          <w:b w:val="0"/>
          <w:i w:val="0"/>
          <w:sz w:val="22"/>
        </w:rPr>
        <w:t>https://temidayoafonja.com/fieldkit</w:t>
      </w:r>
    </w:p>
    <w:p>
      <w:pPr>
        <w:spacing w:before="224" w:after="128" w:line="283" w:lineRule="auto"/>
        <w:keepLines w:val="1"/>
        <w:keepNext w:val="1"/>
      </w:pPr>
      <w:r>
        <w:rPr>
          <w:b/>
          <w:i w:val="0"/>
          <w:color w:val="0F2346"/>
          <w:sz w:val="28"/>
        </w:rPr>
        <w:t>Watch next</w:t>
      </w:r>
    </w:p>
    <w:p>
      <w:pPr>
        <w:spacing w:before="0" w:after="128" w:line="283" w:lineRule="auto"/>
        <w:keepLines w:val="1"/>
      </w:pPr>
      <w:r>
        <w:rPr>
          <w:b/>
          <w:i w:val="0"/>
          <w:sz w:val="22"/>
        </w:rPr>
        <w:t>How to Show Your Impact at Work When You Built It From Scratch</w:t>
      </w:r>
    </w:p>
    <w:p>
      <w:pPr>
        <w:spacing w:before="224" w:after="128" w:line="283" w:lineRule="auto"/>
        <w:keepLines w:val="1"/>
        <w:keepNext w:val="1"/>
      </w:pPr>
      <w:r>
        <w:rPr>
          <w:b/>
          <w:i w:val="0"/>
          <w:color w:val="0F2346"/>
          <w:sz w:val="28"/>
        </w:rPr>
        <w:t>YouTube tag field</w:t>
      </w:r>
    </w:p>
    <w:p>
      <w:pPr>
        <w:spacing w:before="0" w:after="96" w:line="283" w:lineRule="auto"/>
        <w:keepLines w:val="1"/>
      </w:pPr>
      <w:r>
        <w:rPr>
          <w:b w:val="0"/>
          <w:i/>
          <w:color w:val="5A6B82"/>
          <w:sz w:val="21"/>
        </w:rPr>
        <w:t>Paste into the tag field only.</w:t>
      </w:r>
    </w:p>
    <w:p>
      <w:pPr>
        <w:spacing w:before="0" w:after="160" w:line="283" w:lineRule="auto"/>
        <w:keepLines w:val="1"/>
      </w:pPr>
      <w:r>
        <w:rPr>
          <w:b w:val="0"/>
          <w:i w:val="0"/>
          <w:sz w:val="21"/>
        </w:rPr>
        <w:t>are you growing or just being given more work, more responsibility at work, career growth, career development, workload increase, career stagnation, professional growth, stretch assignment, career progression, work overload, career portability, capability formation, experienced professionals, Temidayo Afonja</w:t>
      </w:r>
    </w:p>
    <w:sectPr w:rsidR="00FC693F" w:rsidRPr="0006063C" w:rsidSect="00034616">
      <w:pgSz w:w="12240" w:h="15840"/>
      <w:pgMar w:top="1296" w:right="1512" w:bottom="1296" w:left="151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autoHyphenatio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