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Short 2</w:t>
      </w:r>
    </w:p>
    <w:p>
      <w:pPr>
        <w:spacing w:before="0" w:after="280"/>
      </w:pPr>
      <w:r>
        <w:rPr>
          <w:b w:val="0"/>
          <w:i w:val="0"/>
          <w:color w:val="5A6B82"/>
          <w:sz w:val="20"/>
        </w:rPr>
        <w:t>Candidate Short from NEW V5 (former roadmap V33)</w:t>
      </w:r>
    </w:p>
    <w:p>
      <w:pPr>
        <w:spacing w:before="0" w:after="240"/>
        <w:pBdr>
          <w:bottom w:val="single" w:sz="6" w:color="8A6D1E"/>
        </w:pBdr>
      </w:pPr>
    </w:p>
    <w:p>
      <w:pPr>
        <w:spacing w:after="80"/>
      </w:pPr>
      <w:r>
        <w:rPr>
          <w:b/>
          <w:color w:val="8A6D1E"/>
          <w:sz w:val="20"/>
        </w:rPr>
        <w:t xml:space="preserve">Parent video  </w:t>
      </w:r>
      <w:r>
        <w:rPr>
          <w:sz w:val="21"/>
        </w:rPr>
        <w:t>If Your Company Needs You but Won’t Grow You</w:t>
      </w:r>
    </w:p>
    <w:p>
      <w:pPr>
        <w:spacing w:after="80"/>
      </w:pPr>
      <w:r>
        <w:rPr>
          <w:b/>
          <w:color w:val="8A6D1E"/>
          <w:sz w:val="20"/>
        </w:rPr>
        <w:t xml:space="preserve">Generated  </w:t>
      </w:r>
      <w:r>
        <w:rPr>
          <w:sz w:val="21"/>
        </w:rPr>
        <w:t>Monday, September 14, 2026 | 5:48 AM CT</w:t>
      </w:r>
    </w:p>
    <w:p>
      <w:pPr>
        <w:spacing w:before="320" w:after="120"/>
        <w:keepNext w:val="1"/>
        <w:keepLines w:val="1"/>
      </w:pPr>
      <w:r>
        <w:rPr>
          <w:b/>
          <w:i w:val="0"/>
          <w:color w:val="112345"/>
          <w:sz w:val="26"/>
        </w:rPr>
        <w:t>SHORT 2  |  USEFUL CAN BECOME A CAREER TRAP</w:t>
      </w:r>
    </w:p>
    <w:p>
      <w:pPr>
        <w:spacing w:after="80"/>
      </w:pPr>
      <w:r>
        <w:rPr>
          <w:b/>
          <w:color w:val="8A6D1E"/>
          <w:sz w:val="20"/>
        </w:rPr>
        <w:t xml:space="preserve">Length  </w:t>
      </w:r>
      <w:r>
        <w:rPr>
          <w:sz w:val="21"/>
        </w:rPr>
        <w:t>68 words, about 0:25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There is a strange career trap that can happen when you are very dependable. The organization keeps giving you work you already know how to rescue. You become more useful, but you do not get a new decision, a new problem, or evidence at a different level. Ask: what is this organization building in me beyond my ability to keep this role running? Full video on the channel.</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Being needed is not treated as bad, and no employer owes an automatic promotion. A Short may not turn the tension into a grievance.</w:t>
      </w:r>
    </w:p>
    <w:p>
      <w:pPr>
        <w:spacing w:before="200" w:after="60"/>
        <w:keepNext w:val="1"/>
        <w:keepLines w:val="1"/>
      </w:pPr>
      <w:r>
        <w:rPr>
          <w:b/>
          <w:i w:val="0"/>
          <w:color w:val="8A6D1E"/>
          <w:sz w:val="17"/>
        </w:rPr>
        <w:t>EDITOR NOTE</w:t>
      </w:r>
    </w:p>
    <w:p>
      <w:pPr>
        <w:spacing w:before="0" w:after="160"/>
      </w:pPr>
      <w:r>
        <w:rPr>
          <w:b w:val="0"/>
          <w:i w:val="0"/>
          <w:sz w:val="21"/>
        </w:rPr>
        <w:t>Reuse the dependence-and-development contrast where it fits. Nothing implying a specific employer.</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Vertical. Shorts captions are set at upload.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