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“Use these three sentences to explain a career change.”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Use these three sentences to explain a career change.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“My career has moved across…”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“Across those chapters, I kept being asked to…”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“That is why I am now focused on…”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first sentence gives the chronology.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second makes the repeated work visible.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third explains the direction.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there is one rule: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put a verb in the second sentence unless you have evidence behind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say you translate complexity, build alignment or solve ambiguous problems, be ready to show where your work actually required you to do that.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what makes the explanation credible.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