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CAPABILITY FORMATION   |   VIDEO 5</w:t>
      </w:r>
    </w:p>
    <w:p>
      <w:pPr>
        <w:spacing w:before="0" w:after="80" w:line="264" w:lineRule="auto"/>
      </w:pPr>
      <w:r>
        <w:rPr>
          <w:b/>
          <w:i w:val="0"/>
          <w:color w:val="0F2346"/>
          <w:sz w:val="40"/>
        </w:rPr>
        <w:t>Should I Make an Internal Move? 3 Questions to Decide</w:t>
      </w:r>
    </w:p>
    <w:p>
      <w:pPr>
        <w:spacing w:before="0" w:after="120" w:line="264" w:lineRule="auto"/>
      </w:pPr>
      <w:r>
        <w:rPr>
          <w:b w:val="0"/>
          <w:i w:val="0"/>
          <w:color w:val="5A6B82"/>
          <w:sz w:val="22"/>
        </w:rPr>
        <w:t>Video 5  ·  Teleprompter script with slide markers</w:t>
      </w:r>
    </w:p>
    <w:p>
      <w:pPr>
        <w:spacing w:before="0" w:after="360" w:line="288" w:lineRule="auto"/>
      </w:pPr>
      <w:r>
        <w:rPr>
          <w:b w:val="0"/>
          <w:i/>
          <w:color w:val="5A6B82"/>
          <w:sz w:val="21"/>
        </w:rPr>
        <w:t>Spoken script is the large text. A slide marker in a tinted band tells the editor which slide to bring up; it is not spoken.</w:t>
      </w:r>
    </w:p>
    <w:p>
      <w:pPr>
        <w:spacing w:before="0" w:after="240" w:line="360" w:lineRule="auto"/>
        <w:keepLines w:val="1"/>
      </w:pPr>
      <w:r>
        <w:rPr>
          <w:b w:val="0"/>
          <w:i w:val="0"/>
          <w:color w:val="1A1A1A"/>
          <w:sz w:val="27"/>
        </w:rPr>
        <w:t>You might be doing well exactly where you are, and still wondering whether you have to leave to get different work.</w:t>
      </w:r>
    </w:p>
    <w:p>
      <w:pPr>
        <w:spacing w:before="0" w:after="240" w:line="360" w:lineRule="auto"/>
        <w:keepLines w:val="1"/>
      </w:pPr>
      <w:r>
        <w:rPr>
          <w:b w:val="0"/>
          <w:i w:val="0"/>
          <w:color w:val="1A1A1A"/>
          <w:sz w:val="27"/>
        </w:rPr>
        <w:t>That is a real question. I do not think it has a general answer. It has your answer.</w:t>
      </w:r>
    </w:p>
    <w:p>
      <w:pPr>
        <w:spacing w:before="0" w:after="240" w:line="360" w:lineRule="auto"/>
        <w:keepLines w:val="1"/>
      </w:pPr>
      <w:r>
        <w:rPr>
          <w:b w:val="0"/>
          <w:i w:val="0"/>
          <w:color w:val="1A1A1A"/>
          <w:sz w:val="27"/>
        </w:rPr>
        <w:t>So let me give you the three questions I use to read an internal move honestly, before taking it.</w:t>
      </w:r>
    </w:p>
    <w:p>
      <w:pPr>
        <w:spacing w:before="0" w:after="240" w:line="360" w:lineRule="auto"/>
        <w:keepLines w:val="1"/>
      </w:pPr>
      <w:r>
        <w:rPr>
          <w:b w:val="0"/>
          <w:i w:val="0"/>
          <w:color w:val="1A1A1A"/>
          <w:sz w:val="27"/>
        </w:rPr>
        <w:t>And I want to start with something that happened to me, because it changed how I read all three.</w:t>
      </w:r>
    </w:p>
    <w:p>
      <w:pPr>
        <w:spacing w:before="0" w:after="240" w:line="360" w:lineRule="auto"/>
        <w:keepLines w:val="1"/>
      </w:pPr>
      <w:r>
        <w:rPr>
          <w:b w:val="0"/>
          <w:i w:val="0"/>
          <w:color w:val="1A1A1A"/>
          <w:sz w:val="27"/>
        </w:rPr>
        <w:t>About six months after I came back from maternity leave, in one chapter of my career, my scope expanded beyond the original box of the role.</w:t>
      </w:r>
    </w:p>
    <w:p>
      <w:pPr>
        <w:spacing w:before="0" w:after="240" w:line="360" w:lineRule="auto"/>
        <w:keepLines w:val="1"/>
      </w:pPr>
      <w:r>
        <w:rPr>
          <w:b w:val="0"/>
          <w:i w:val="0"/>
          <w:color w:val="1A1A1A"/>
          <w:sz w:val="27"/>
        </w:rPr>
        <w:t>It was not simply more work. It was different work.</w:t>
      </w:r>
    </w:p>
    <w:p>
      <w:pPr>
        <w:spacing w:before="0" w:after="240" w:line="360" w:lineRule="auto"/>
        <w:keepLines w:val="1"/>
      </w:pPr>
      <w:r>
        <w:rPr>
          <w:b w:val="0"/>
          <w:i w:val="0"/>
          <w:color w:val="1A1A1A"/>
          <w:sz w:val="27"/>
        </w:rPr>
        <w:t>And that distinction turned out to matter far more than I expected, because more work and different work can feel similar from the inside. They are not the same thing at all.</w:t>
      </w:r>
    </w:p>
    <w:p>
      <w:pPr>
        <w:spacing w:before="0" w:after="240" w:line="360" w:lineRule="auto"/>
        <w:keepLines w:val="1"/>
      </w:pPr>
      <w:r>
        <w:rPr>
          <w:b w:val="0"/>
          <w:i w:val="0"/>
          <w:color w:val="1A1A1A"/>
          <w:sz w:val="27"/>
        </w:rPr>
        <w:t>More work is a load. Different work is a signal — about what the people around you are now willing to trust you to learn, to decide, and to own.</w:t>
      </w:r>
    </w:p>
    <w:p>
      <w:pPr>
        <w:spacing w:before="0" w:after="240" w:line="360" w:lineRule="auto"/>
        <w:keepLines w:val="1"/>
      </w:pPr>
      <w:r>
        <w:rPr>
          <w:b w:val="0"/>
          <w:i w:val="0"/>
          <w:color w:val="1A1A1A"/>
          <w:sz w:val="27"/>
        </w:rPr>
        <w:t>I did not see that clearly at the time. I noticed the load first, the way most of us do. What took longer to notice was that the kind of problem coming to me had changed, and that somebody had decided I could hold it.</w:t>
      </w:r>
    </w:p>
    <w:p>
      <w:pPr>
        <w:spacing w:before="280" w:after="280" w:line="264" w:lineRule="auto"/>
        <w:shd w:val="clear" w:fill="E8EDF4"/>
        <w:pBdr>
          <w:left w:val="single" w:sz="18" w:space="8" w:color="0F2346"/>
        </w:pBdr>
        <w:keepLines w:val="1"/>
        <w:keepNext w:val="1"/>
      </w:pPr>
      <w:r>
        <w:rPr>
          <w:b/>
          <w:i w:val="0"/>
          <w:color w:val="0F2346"/>
          <w:sz w:val="22"/>
        </w:rPr>
        <w:t>SLIDE  —  Core Distinction</w:t>
      </w:r>
    </w:p>
    <w:p>
      <w:pPr>
        <w:spacing w:before="0" w:after="240" w:line="360" w:lineRule="auto"/>
        <w:keepLines w:val="1"/>
      </w:pPr>
      <w:r>
        <w:rPr>
          <w:b w:val="0"/>
          <w:i w:val="0"/>
          <w:color w:val="1A1A1A"/>
          <w:sz w:val="27"/>
        </w:rPr>
        <w:t>I’m Temidayo Afonja. I help experienced professionals understand what their work is building in them, what travels when the context changes, and what still has to be learned.</w:t>
      </w:r>
    </w:p>
    <w:p>
      <w:pPr>
        <w:spacing w:before="0" w:after="240" w:line="360" w:lineRule="auto"/>
        <w:keepLines w:val="1"/>
      </w:pPr>
      <w:r>
        <w:rPr>
          <w:b w:val="0"/>
          <w:i w:val="0"/>
          <w:color w:val="1A1A1A"/>
          <w:sz w:val="27"/>
        </w:rPr>
        <w:t>And here is the distinction this whole video runs on.</w:t>
      </w:r>
    </w:p>
    <w:p>
      <w:pPr>
        <w:spacing w:before="0" w:after="240" w:line="360" w:lineRule="auto"/>
        <w:keepLines w:val="1"/>
      </w:pPr>
      <w:r>
        <w:rPr>
          <w:b w:val="0"/>
          <w:i w:val="0"/>
          <w:color w:val="1A1A1A"/>
          <w:sz w:val="27"/>
        </w:rPr>
        <w:t>Movement is not automatically growth.</w:t>
      </w:r>
    </w:p>
    <w:p>
      <w:pPr>
        <w:spacing w:before="0" w:after="240" w:line="360" w:lineRule="auto"/>
        <w:keepLines w:val="1"/>
      </w:pPr>
      <w:r>
        <w:rPr>
          <w:b w:val="0"/>
          <w:i w:val="0"/>
          <w:color w:val="1A1A1A"/>
          <w:sz w:val="27"/>
        </w:rPr>
        <w:t>A move can be sideways with a better title. It can be more of what you already do, with more people watching. It can even be a promotion that quietly narrows you.</w:t>
      </w:r>
    </w:p>
    <w:p>
      <w:pPr>
        <w:spacing w:before="0" w:after="240" w:line="360" w:lineRule="auto"/>
        <w:keepLines w:val="1"/>
      </w:pPr>
      <w:r>
        <w:rPr>
          <w:b w:val="0"/>
          <w:i w:val="0"/>
          <w:color w:val="1A1A1A"/>
          <w:sz w:val="27"/>
        </w:rPr>
        <w:t>Growth is when the work changes, your judgment gets bigger, and you come out able to prove something you could not prove before.</w:t>
      </w:r>
    </w:p>
    <w:p>
      <w:pPr>
        <w:spacing w:before="0" w:after="240" w:line="360" w:lineRule="auto"/>
        <w:keepLines w:val="1"/>
      </w:pPr>
      <w:r>
        <w:rPr>
          <w:b w:val="0"/>
          <w:i w:val="0"/>
          <w:color w:val="1A1A1A"/>
          <w:sz w:val="27"/>
        </w:rPr>
        <w:t>So before you say yes — or before you decide you have to leave in order to get any of it — run the move past three questions.</w:t>
      </w:r>
    </w:p>
    <w:p>
      <w:pPr>
        <w:spacing w:before="280" w:after="280" w:line="264" w:lineRule="auto"/>
        <w:shd w:val="clear" w:fill="E8EDF4"/>
        <w:pBdr>
          <w:left w:val="single" w:sz="18" w:space="8" w:color="0F2346"/>
        </w:pBdr>
        <w:keepLines w:val="1"/>
        <w:keepNext w:val="1"/>
      </w:pPr>
      <w:r>
        <w:rPr>
          <w:b/>
          <w:i w:val="0"/>
          <w:color w:val="0F2346"/>
          <w:sz w:val="22"/>
        </w:rPr>
        <w:t>SLIDE  —  The Three Questions</w:t>
      </w:r>
    </w:p>
    <w:p>
      <w:pPr>
        <w:spacing w:before="0" w:after="240" w:line="360" w:lineRule="auto"/>
        <w:keepLines w:val="1"/>
      </w:pPr>
      <w:r>
        <w:rPr>
          <w:b w:val="0"/>
          <w:i w:val="0"/>
          <w:color w:val="1A1A1A"/>
          <w:sz w:val="27"/>
        </w:rPr>
        <w:t>Will the work change? Will your judgment expand? And will the evidence travel?</w:t>
      </w:r>
    </w:p>
    <w:p>
      <w:pPr>
        <w:spacing w:before="0" w:after="240" w:line="360" w:lineRule="auto"/>
        <w:keepLines w:val="1"/>
      </w:pPr>
      <w:r>
        <w:rPr>
          <w:b w:val="0"/>
          <w:i w:val="0"/>
          <w:color w:val="1A1A1A"/>
          <w:sz w:val="27"/>
        </w:rPr>
        <w:t>They take about twenty minutes and one honest conversation.</w:t>
      </w:r>
    </w:p>
    <w:p>
      <w:pPr>
        <w:spacing w:before="280" w:after="280" w:line="264" w:lineRule="auto"/>
        <w:shd w:val="clear" w:fill="E8EDF4"/>
        <w:pBdr>
          <w:left w:val="single" w:sz="18" w:space="8" w:color="0F2346"/>
        </w:pBdr>
        <w:keepLines w:val="1"/>
        <w:keepNext w:val="1"/>
      </w:pPr>
      <w:r>
        <w:rPr>
          <w:b/>
          <w:i w:val="0"/>
          <w:color w:val="0F2346"/>
          <w:sz w:val="22"/>
        </w:rPr>
        <w:t>SLIDE  —  1 — Will the Work Change?</w:t>
      </w:r>
    </w:p>
    <w:p>
      <w:pPr>
        <w:spacing w:before="0" w:after="240" w:line="360" w:lineRule="auto"/>
        <w:keepLines w:val="1"/>
      </w:pPr>
      <w:r>
        <w:rPr>
          <w:b w:val="0"/>
          <w:i w:val="0"/>
          <w:color w:val="1A1A1A"/>
          <w:sz w:val="27"/>
        </w:rPr>
        <w:t>The first question is whether the work itself will actually change.</w:t>
      </w:r>
    </w:p>
    <w:p>
      <w:pPr>
        <w:spacing w:before="280" w:after="280" w:line="264" w:lineRule="auto"/>
        <w:shd w:val="clear" w:fill="E8EDF4"/>
        <w:pBdr>
          <w:left w:val="single" w:sz="18" w:space="8" w:color="0F2346"/>
        </w:pBdr>
        <w:keepLines w:val="1"/>
        <w:keepNext w:val="1"/>
      </w:pPr>
      <w:r>
        <w:rPr>
          <w:b/>
          <w:i w:val="0"/>
          <w:color w:val="0F2346"/>
          <w:sz w:val="22"/>
        </w:rPr>
        <w:t>SLIDE  —  Access Test</w:t>
      </w:r>
    </w:p>
    <w:p>
      <w:pPr>
        <w:spacing w:before="0" w:after="240" w:line="360" w:lineRule="auto"/>
        <w:keepLines w:val="1"/>
      </w:pPr>
      <w:r>
        <w:rPr>
          <w:b w:val="0"/>
          <w:i w:val="0"/>
          <w:color w:val="1A1A1A"/>
          <w:sz w:val="27"/>
        </w:rPr>
        <w:t>And I do not mean the job description. Job descriptions are written to be approved, not to be accurate.</w:t>
      </w:r>
    </w:p>
    <w:p>
      <w:pPr>
        <w:spacing w:before="0" w:after="240" w:line="360" w:lineRule="auto"/>
        <w:keepLines w:val="1"/>
      </w:pPr>
      <w:r>
        <w:rPr>
          <w:b w:val="0"/>
          <w:i w:val="0"/>
          <w:color w:val="1A1A1A"/>
          <w:sz w:val="27"/>
        </w:rPr>
        <w:t>I mean access. Four things.</w:t>
      </w:r>
    </w:p>
    <w:p>
      <w:pPr>
        <w:spacing w:before="0" w:after="240" w:line="360" w:lineRule="auto"/>
        <w:keepLines w:val="1"/>
      </w:pPr>
      <w:r>
        <w:rPr>
          <w:b w:val="0"/>
          <w:i w:val="0"/>
          <w:color w:val="1A1A1A"/>
          <w:sz w:val="27"/>
        </w:rPr>
        <w:t>What decisions will you be in the room for?</w:t>
      </w:r>
    </w:p>
    <w:p>
      <w:pPr>
        <w:spacing w:before="0" w:after="240" w:line="360" w:lineRule="auto"/>
        <w:keepLines w:val="1"/>
      </w:pPr>
      <w:r>
        <w:rPr>
          <w:b w:val="0"/>
          <w:i w:val="0"/>
          <w:color w:val="1A1A1A"/>
          <w:sz w:val="27"/>
        </w:rPr>
        <w:t>What problems will reach you first, rather than after somebody else has already framed them?</w:t>
      </w:r>
    </w:p>
    <w:p>
      <w:pPr>
        <w:spacing w:before="0" w:after="240" w:line="360" w:lineRule="auto"/>
        <w:keepLines w:val="1"/>
      </w:pPr>
      <w:r>
        <w:rPr>
          <w:b w:val="0"/>
          <w:i w:val="0"/>
          <w:color w:val="1A1A1A"/>
          <w:sz w:val="27"/>
        </w:rPr>
        <w:t>Who will you have to work with that you do not work with today?</w:t>
      </w:r>
    </w:p>
    <w:p>
      <w:pPr>
        <w:spacing w:before="0" w:after="240" w:line="360" w:lineRule="auto"/>
        <w:keepLines w:val="1"/>
      </w:pPr>
      <w:r>
        <w:rPr>
          <w:b w:val="0"/>
          <w:i w:val="0"/>
          <w:color w:val="1A1A1A"/>
          <w:sz w:val="27"/>
        </w:rPr>
        <w:t>And what will you be accountable for that you are not accountable for now?</w:t>
      </w:r>
    </w:p>
    <w:p>
      <w:pPr>
        <w:spacing w:before="0" w:after="240" w:line="360" w:lineRule="auto"/>
        <w:keepLines w:val="1"/>
      </w:pPr>
      <w:r>
        <w:rPr>
          <w:b w:val="0"/>
          <w:i w:val="0"/>
          <w:color w:val="1A1A1A"/>
          <w:sz w:val="27"/>
        </w:rPr>
        <w:t>If the honest answers are your current role with a bigger number attached, the work is not changing. You are being asked to do more of it.</w:t>
      </w:r>
    </w:p>
    <w:p>
      <w:pPr>
        <w:spacing w:before="0" w:after="240" w:line="360" w:lineRule="auto"/>
        <w:keepLines w:val="1"/>
      </w:pPr>
      <w:r>
        <w:rPr>
          <w:b w:val="0"/>
          <w:i w:val="0"/>
          <w:color w:val="1A1A1A"/>
          <w:sz w:val="27"/>
        </w:rPr>
        <w:t>That may still be worth taking. Sometimes more of it, in a better position, is exactly what you want this year. But take it knowing what it is, rather than expecting it to build something it will not build.</w:t>
      </w:r>
    </w:p>
    <w:p>
      <w:pPr>
        <w:spacing w:before="0" w:after="240" w:line="360" w:lineRule="auto"/>
        <w:keepLines w:val="1"/>
      </w:pPr>
      <w:r>
        <w:rPr>
          <w:b w:val="0"/>
          <w:i w:val="0"/>
          <w:color w:val="1A1A1A"/>
          <w:sz w:val="27"/>
        </w:rPr>
        <w:t>In my case, what changed was not the volume. It was the kind of problem that reached me. That is how I knew something had actually moved.</w:t>
      </w:r>
    </w:p>
    <w:p>
      <w:pPr>
        <w:spacing w:before="280" w:after="280" w:line="264" w:lineRule="auto"/>
        <w:shd w:val="clear" w:fill="E8EDF4"/>
        <w:pBdr>
          <w:left w:val="single" w:sz="18" w:space="8" w:color="0F2346"/>
        </w:pBdr>
        <w:keepLines w:val="1"/>
        <w:keepNext w:val="1"/>
      </w:pPr>
      <w:r>
        <w:rPr>
          <w:b/>
          <w:i w:val="0"/>
          <w:color w:val="0F2346"/>
          <w:sz w:val="22"/>
        </w:rPr>
        <w:t>SLIDE  —  2 — Will Your Judgment Expand?</w:t>
      </w:r>
    </w:p>
    <w:p>
      <w:pPr>
        <w:spacing w:before="0" w:after="240" w:line="360" w:lineRule="auto"/>
        <w:keepLines w:val="1"/>
      </w:pPr>
      <w:r>
        <w:rPr>
          <w:b w:val="0"/>
          <w:i w:val="0"/>
          <w:color w:val="1A1A1A"/>
          <w:sz w:val="27"/>
        </w:rPr>
        <w:t>The second question is whether your judgment will expand.</w:t>
      </w:r>
    </w:p>
    <w:p>
      <w:pPr>
        <w:spacing w:before="280" w:after="280" w:line="264" w:lineRule="auto"/>
        <w:shd w:val="clear" w:fill="E8EDF4"/>
        <w:pBdr>
          <w:left w:val="single" w:sz="18" w:space="8" w:color="0F2346"/>
        </w:pBdr>
        <w:keepLines w:val="1"/>
        <w:keepNext w:val="1"/>
      </w:pPr>
      <w:r>
        <w:rPr>
          <w:b/>
          <w:i w:val="0"/>
          <w:color w:val="0F2346"/>
          <w:sz w:val="22"/>
        </w:rPr>
        <w:t>SLIDE  —  More Tasks / More Judgment</w:t>
      </w:r>
    </w:p>
    <w:p>
      <w:pPr>
        <w:spacing w:before="0" w:after="240" w:line="360" w:lineRule="auto"/>
        <w:keepLines w:val="1"/>
      </w:pPr>
      <w:r>
        <w:rPr>
          <w:b w:val="0"/>
          <w:i w:val="0"/>
          <w:color w:val="1A1A1A"/>
          <w:sz w:val="27"/>
        </w:rPr>
        <w:t>This is the one most of us never ask, because it is hard to see from outside a role.</w:t>
      </w:r>
    </w:p>
    <w:p>
      <w:pPr>
        <w:spacing w:before="0" w:after="240" w:line="360" w:lineRule="auto"/>
        <w:keepLines w:val="1"/>
      </w:pPr>
      <w:r>
        <w:rPr>
          <w:b w:val="0"/>
          <w:i w:val="0"/>
          <w:color w:val="1A1A1A"/>
          <w:sz w:val="27"/>
        </w:rPr>
        <w:t>The test is what you will have to decide that you do not decide now.</w:t>
      </w:r>
    </w:p>
    <w:p>
      <w:pPr>
        <w:spacing w:before="0" w:after="240" w:line="360" w:lineRule="auto"/>
        <w:keepLines w:val="1"/>
      </w:pPr>
      <w:r>
        <w:rPr>
          <w:b w:val="0"/>
          <w:i w:val="0"/>
          <w:color w:val="1A1A1A"/>
          <w:sz w:val="27"/>
        </w:rPr>
        <w:t>Not what you will do. What you will decide, where the answer is not obvious and somebody has to live with the consequence.</w:t>
      </w:r>
    </w:p>
    <w:p>
      <w:pPr>
        <w:spacing w:before="0" w:after="240" w:line="360" w:lineRule="auto"/>
        <w:keepLines w:val="1"/>
      </w:pPr>
      <w:r>
        <w:rPr>
          <w:b w:val="0"/>
          <w:i w:val="0"/>
          <w:color w:val="1A1A1A"/>
          <w:sz w:val="27"/>
        </w:rPr>
        <w:t>If the move gives you more tasks and the same decisions, your judgment will not grow. You will get faster, and more tired.</w:t>
      </w:r>
    </w:p>
    <w:p>
      <w:pPr>
        <w:spacing w:before="0" w:after="240" w:line="360" w:lineRule="auto"/>
        <w:keepLines w:val="1"/>
      </w:pPr>
      <w:r>
        <w:rPr>
          <w:b w:val="0"/>
          <w:i w:val="0"/>
          <w:color w:val="1A1A1A"/>
          <w:sz w:val="27"/>
        </w:rPr>
        <w:t>If it gives you fewer tasks and harder decisions, that is usually growth, even when it looks like less on paper.</w:t>
      </w:r>
    </w:p>
    <w:p>
      <w:pPr>
        <w:spacing w:before="0" w:after="240" w:line="360" w:lineRule="auto"/>
        <w:keepLines w:val="1"/>
      </w:pPr>
      <w:r>
        <w:rPr>
          <w:b w:val="0"/>
          <w:i w:val="0"/>
          <w:color w:val="1A1A1A"/>
          <w:sz w:val="27"/>
        </w:rPr>
        <w:t>And here is the organisational side of this, which nobody warns you about.</w:t>
      </w:r>
    </w:p>
    <w:p>
      <w:pPr>
        <w:spacing w:before="0" w:after="240" w:line="360" w:lineRule="auto"/>
        <w:keepLines w:val="1"/>
      </w:pPr>
      <w:r>
        <w:rPr>
          <w:b w:val="0"/>
          <w:i w:val="0"/>
          <w:color w:val="1A1A1A"/>
          <w:sz w:val="27"/>
        </w:rPr>
        <w:t>The people who value you most may still see you through the role they already know you for. That is not disloyalty. It is how organisations remember people. Somebody who has been excellent at one thing for four years becomes, in everybody’s head, the person who does that thing.</w:t>
      </w:r>
    </w:p>
    <w:p>
      <w:pPr>
        <w:spacing w:before="0" w:after="240" w:line="360" w:lineRule="auto"/>
        <w:keepLines w:val="1"/>
      </w:pPr>
      <w:r>
        <w:rPr>
          <w:b w:val="0"/>
          <w:i w:val="0"/>
          <w:color w:val="1A1A1A"/>
          <w:sz w:val="27"/>
        </w:rPr>
        <w:t>Which means the move that expands your judgment is often the one you have to ask for specifically, rather than the one you get offered.</w:t>
      </w:r>
    </w:p>
    <w:p>
      <w:pPr>
        <w:spacing w:before="0" w:after="240" w:line="360" w:lineRule="auto"/>
        <w:keepLines w:val="1"/>
      </w:pPr>
      <w:r>
        <w:rPr>
          <w:b w:val="0"/>
          <w:i w:val="0"/>
          <w:color w:val="1A1A1A"/>
          <w:sz w:val="27"/>
        </w:rPr>
        <w:t>And here is what that means for you, practically. The story your organisation tells about you is usually a year or two behind what you can actually do now. Closing that gap is not self-promotion. It is maintenance.</w:t>
      </w:r>
    </w:p>
    <w:p>
      <w:pPr>
        <w:spacing w:before="0" w:after="240" w:line="360" w:lineRule="auto"/>
        <w:keepLines w:val="1"/>
      </w:pPr>
      <w:r>
        <w:rPr>
          <w:b w:val="0"/>
          <w:i w:val="0"/>
          <w:color w:val="1A1A1A"/>
          <w:sz w:val="27"/>
        </w:rPr>
        <w:t>So ask specifically. Name the decision you want to be part of.</w:t>
      </w:r>
    </w:p>
    <w:p>
      <w:pPr>
        <w:spacing w:before="280" w:after="280" w:line="264" w:lineRule="auto"/>
        <w:shd w:val="clear" w:fill="E8EDF4"/>
        <w:pBdr>
          <w:left w:val="single" w:sz="18" w:space="8" w:color="0F2346"/>
        </w:pBdr>
        <w:keepLines w:val="1"/>
        <w:keepNext w:val="1"/>
      </w:pPr>
      <w:r>
        <w:rPr>
          <w:b/>
          <w:i w:val="0"/>
          <w:color w:val="0F2346"/>
          <w:sz w:val="22"/>
        </w:rPr>
        <w:t>SLIDE  —  3 — Will the Evidence Travel?</w:t>
      </w:r>
    </w:p>
    <w:p>
      <w:pPr>
        <w:spacing w:before="0" w:after="240" w:line="360" w:lineRule="auto"/>
        <w:keepLines w:val="1"/>
      </w:pPr>
      <w:r>
        <w:rPr>
          <w:b w:val="0"/>
          <w:i w:val="0"/>
          <w:color w:val="1A1A1A"/>
          <w:sz w:val="27"/>
        </w:rPr>
        <w:t>The third question is whether the evidence will travel.</w:t>
      </w:r>
    </w:p>
    <w:p>
      <w:pPr>
        <w:spacing w:before="280" w:after="280" w:line="264" w:lineRule="auto"/>
        <w:shd w:val="clear" w:fill="E8EDF4"/>
        <w:pBdr>
          <w:left w:val="single" w:sz="18" w:space="8" w:color="0F2346"/>
        </w:pBdr>
        <w:keepLines w:val="1"/>
        <w:keepNext w:val="1"/>
      </w:pPr>
      <w:r>
        <w:rPr>
          <w:b/>
          <w:i w:val="0"/>
          <w:color w:val="0F2346"/>
          <w:sz w:val="22"/>
        </w:rPr>
        <w:t>SLIDE  —  Result / Judgment / Range</w:t>
      </w:r>
    </w:p>
    <w:p>
      <w:pPr>
        <w:spacing w:before="0" w:after="240" w:line="360" w:lineRule="auto"/>
        <w:keepLines w:val="1"/>
      </w:pPr>
      <w:r>
        <w:rPr>
          <w:b w:val="0"/>
          <w:i w:val="0"/>
          <w:color w:val="1A1A1A"/>
          <w:sz w:val="27"/>
        </w:rPr>
        <w:t>In eighteen months, when this move is finished, what will you be able to show for it?</w:t>
      </w:r>
    </w:p>
    <w:p>
      <w:pPr>
        <w:spacing w:before="0" w:after="240" w:line="360" w:lineRule="auto"/>
        <w:keepLines w:val="1"/>
      </w:pPr>
      <w:r>
        <w:rPr>
          <w:b w:val="0"/>
          <w:i w:val="0"/>
          <w:color w:val="1A1A1A"/>
          <w:sz w:val="27"/>
        </w:rPr>
        <w:t>Three things make evidence travel. A result somebody outside your company could understand. A decision you made that shows judgment rather than effort. And range — proof that you can work somewhere you had not worked before.</w:t>
      </w:r>
    </w:p>
    <w:p>
      <w:pPr>
        <w:spacing w:before="0" w:after="240" w:line="360" w:lineRule="auto"/>
        <w:keepLines w:val="1"/>
      </w:pPr>
      <w:r>
        <w:rPr>
          <w:b w:val="0"/>
          <w:i w:val="0"/>
          <w:color w:val="1A1A1A"/>
          <w:sz w:val="27"/>
        </w:rPr>
        <w:t>If a move produces none of those, it may still be a good year. It is not a good piece of evidence, and you want to know the difference before you take it rather than afterwards.</w:t>
      </w:r>
    </w:p>
    <w:p>
      <w:pPr>
        <w:spacing w:before="0" w:after="240" w:line="360" w:lineRule="auto"/>
        <w:keepLines w:val="1"/>
      </w:pPr>
      <w:r>
        <w:rPr>
          <w:b w:val="0"/>
          <w:i w:val="0"/>
          <w:color w:val="1A1A1A"/>
          <w:sz w:val="27"/>
        </w:rPr>
        <w:t>Be careful with internal moves in particular, because this is where they are weakest. A lot of internal work is legible only inside the building. If you cannot describe the outcome without your employer’s vocabulary, it will not travel, however well it went.</w:t>
      </w:r>
    </w:p>
    <w:p>
      <w:pPr>
        <w:spacing w:before="280" w:after="280" w:line="264" w:lineRule="auto"/>
        <w:shd w:val="clear" w:fill="E8EDF4"/>
        <w:pBdr>
          <w:left w:val="single" w:sz="18" w:space="8" w:color="0F2346"/>
        </w:pBdr>
        <w:keepLines w:val="1"/>
        <w:keepNext w:val="1"/>
      </w:pPr>
      <w:r>
        <w:rPr>
          <w:b/>
          <w:i w:val="0"/>
          <w:color w:val="0F2346"/>
          <w:sz w:val="22"/>
        </w:rPr>
        <w:t>SLIDE  —  Decision Read</w:t>
      </w:r>
    </w:p>
    <w:p>
      <w:pPr>
        <w:spacing w:before="0" w:after="240" w:line="360" w:lineRule="auto"/>
        <w:keepLines w:val="1"/>
      </w:pPr>
      <w:r>
        <w:rPr>
          <w:b w:val="0"/>
          <w:i w:val="0"/>
          <w:color w:val="1A1A1A"/>
          <w:sz w:val="27"/>
        </w:rPr>
        <w:t>So read the three together.</w:t>
      </w:r>
    </w:p>
    <w:p>
      <w:pPr>
        <w:spacing w:before="0" w:after="240" w:line="360" w:lineRule="auto"/>
        <w:keepLines w:val="1"/>
      </w:pPr>
      <w:r>
        <w:rPr>
          <w:b w:val="0"/>
          <w:i w:val="0"/>
          <w:color w:val="1A1A1A"/>
          <w:sz w:val="27"/>
        </w:rPr>
        <w:t>Three yeses is a real move. Take it, and start writing the evidence down as you go, rather than reconstructing it two years later.</w:t>
      </w:r>
    </w:p>
    <w:p>
      <w:pPr>
        <w:spacing w:before="0" w:after="240" w:line="360" w:lineRule="auto"/>
        <w:keepLines w:val="1"/>
      </w:pPr>
      <w:r>
        <w:rPr>
          <w:b w:val="0"/>
          <w:i w:val="0"/>
          <w:color w:val="1A1A1A"/>
          <w:sz w:val="27"/>
        </w:rPr>
        <w:t>Two is worth a conversation. There is usually a version of the same move that fixes the missing one, and asking for it is a reasonable thing to do.</w:t>
      </w:r>
    </w:p>
    <w:p>
      <w:pPr>
        <w:spacing w:before="0" w:after="240" w:line="360" w:lineRule="auto"/>
        <w:keepLines w:val="1"/>
      </w:pPr>
      <w:r>
        <w:rPr>
          <w:b w:val="0"/>
          <w:i w:val="0"/>
          <w:color w:val="1A1A1A"/>
          <w:sz w:val="27"/>
        </w:rPr>
        <w:t>One or none is not automatically a no. It does mean you should not expect the move to change how your career reads.</w:t>
      </w:r>
    </w:p>
    <w:p>
      <w:pPr>
        <w:spacing w:before="0" w:after="240" w:line="360" w:lineRule="auto"/>
        <w:keepLines w:val="1"/>
      </w:pPr>
      <w:r>
        <w:rPr>
          <w:b w:val="0"/>
          <w:i w:val="0"/>
          <w:color w:val="1A1A1A"/>
          <w:sz w:val="27"/>
        </w:rPr>
        <w:t>And I want to name the limit honestly. This will not tell you whether to stay or go. It knows nothing about your pay, your manager, your commute, your family, or how tired you are. Those things are real, and any one of them can outweigh all three of these.</w:t>
      </w:r>
    </w:p>
    <w:p>
      <w:pPr>
        <w:spacing w:before="0" w:after="240" w:line="360" w:lineRule="auto"/>
        <w:keepLines w:val="1"/>
      </w:pPr>
      <w:r>
        <w:rPr>
          <w:b w:val="0"/>
          <w:i w:val="0"/>
          <w:color w:val="1A1A1A"/>
          <w:sz w:val="27"/>
        </w:rPr>
        <w:t>It only tells you what the move is likely to build.</w:t>
      </w:r>
    </w:p>
    <w:p>
      <w:pPr>
        <w:spacing w:before="0" w:after="240" w:line="360" w:lineRule="auto"/>
        <w:keepLines w:val="1"/>
      </w:pPr>
      <w:r>
        <w:rPr>
          <w:b w:val="0"/>
          <w:i w:val="0"/>
          <w:color w:val="1A1A1A"/>
          <w:sz w:val="27"/>
        </w:rPr>
        <w:t>And do not save these three questions for the moment somebody offers you something. Run them on the role you are in right now. They will tell you just as clearly whether staying is currently building anything.</w:t>
      </w:r>
    </w:p>
    <w:p>
      <w:pPr>
        <w:spacing w:before="280" w:after="280" w:line="264" w:lineRule="auto"/>
        <w:shd w:val="clear" w:fill="E8EDF4"/>
        <w:pBdr>
          <w:left w:val="single" w:sz="18" w:space="8" w:color="0F2346"/>
        </w:pBdr>
        <w:keepLines w:val="1"/>
        <w:keepNext w:val="1"/>
      </w:pPr>
      <w:r>
        <w:rPr>
          <w:b/>
          <w:i w:val="0"/>
          <w:color w:val="0F2346"/>
          <w:sz w:val="22"/>
        </w:rPr>
        <w:t>SLIDE  —  Conversation Prompts</w:t>
      </w:r>
    </w:p>
    <w:p>
      <w:pPr>
        <w:spacing w:before="0" w:after="240" w:line="360" w:lineRule="auto"/>
        <w:keepLines w:val="1"/>
      </w:pPr>
      <w:r>
        <w:rPr>
          <w:b w:val="0"/>
          <w:i w:val="0"/>
          <w:color w:val="1A1A1A"/>
          <w:sz w:val="27"/>
        </w:rPr>
        <w:t>If you want to take this into a conversation, here is how I would ask.</w:t>
      </w:r>
    </w:p>
    <w:p>
      <w:pPr>
        <w:spacing w:before="0" w:after="240" w:line="360" w:lineRule="auto"/>
        <w:keepLines w:val="1"/>
      </w:pPr>
      <w:r>
        <w:rPr>
          <w:b w:val="0"/>
          <w:i w:val="0"/>
          <w:color w:val="1A1A1A"/>
          <w:sz w:val="27"/>
        </w:rPr>
        <w:t>What decisions would I be part of that I am not part of now?</w:t>
      </w:r>
    </w:p>
    <w:p>
      <w:pPr>
        <w:spacing w:before="0" w:after="240" w:line="360" w:lineRule="auto"/>
        <w:keepLines w:val="1"/>
      </w:pPr>
      <w:r>
        <w:rPr>
          <w:b w:val="0"/>
          <w:i w:val="0"/>
          <w:color w:val="1A1A1A"/>
          <w:sz w:val="27"/>
        </w:rPr>
        <w:t>What would I be accountable for that I am not accountable for today?</w:t>
      </w:r>
    </w:p>
    <w:p>
      <w:pPr>
        <w:spacing w:before="0" w:after="240" w:line="360" w:lineRule="auto"/>
        <w:keepLines w:val="1"/>
      </w:pPr>
      <w:r>
        <w:rPr>
          <w:b w:val="0"/>
          <w:i w:val="0"/>
          <w:color w:val="1A1A1A"/>
          <w:sz w:val="27"/>
        </w:rPr>
        <w:t>And in a year, what would I be able to show for it?</w:t>
      </w:r>
    </w:p>
    <w:p>
      <w:pPr>
        <w:spacing w:before="0" w:after="240" w:line="360" w:lineRule="auto"/>
        <w:keepLines w:val="1"/>
      </w:pPr>
      <w:r>
        <w:rPr>
          <w:b w:val="0"/>
          <w:i w:val="0"/>
          <w:color w:val="1A1A1A"/>
          <w:sz w:val="27"/>
        </w:rPr>
        <w:t>Those are not demanding questions. They are the questions of somebody taking the role seriously, and most good managers are relieved to be asked them.</w:t>
      </w:r>
    </w:p>
    <w:p>
      <w:pPr>
        <w:spacing w:before="0" w:after="240" w:line="360" w:lineRule="auto"/>
        <w:keepLines w:val="1"/>
      </w:pPr>
      <w:r>
        <w:rPr>
          <w:b w:val="0"/>
          <w:i w:val="0"/>
          <w:color w:val="1A1A1A"/>
          <w:sz w:val="27"/>
        </w:rPr>
        <w:t>And this is what I actually want for you. Not only a better answer on this one move.</w:t>
      </w:r>
    </w:p>
    <w:p>
      <w:pPr>
        <w:spacing w:before="0" w:after="240" w:line="360" w:lineRule="auto"/>
        <w:keepLines w:val="1"/>
      </w:pPr>
      <w:r>
        <w:rPr>
          <w:b w:val="0"/>
          <w:i w:val="0"/>
          <w:color w:val="1A1A1A"/>
          <w:sz w:val="27"/>
        </w:rPr>
        <w:t>I want you to get better at reading every opportunity — internal, external, offered, or asked for — for what it will actually build in you.</w:t>
      </w:r>
    </w:p>
    <w:p>
      <w:pPr>
        <w:spacing w:before="0" w:after="240" w:line="360" w:lineRule="auto"/>
        <w:keepLines w:val="1"/>
      </w:pPr>
      <w:r>
        <w:rPr>
          <w:b w:val="0"/>
          <w:i w:val="0"/>
          <w:color w:val="1A1A1A"/>
          <w:sz w:val="27"/>
        </w:rPr>
        <w:t>That is a different kind of professional. Somebody who does not need a title to tell them whether a year was worth it.</w:t>
      </w:r>
    </w:p>
    <w:p>
      <w:pPr>
        <w:spacing w:before="280" w:after="280" w:line="264" w:lineRule="auto"/>
        <w:shd w:val="clear" w:fill="E8EDF4"/>
        <w:pBdr>
          <w:left w:val="single" w:sz="18" w:space="8" w:color="0F2346"/>
        </w:pBdr>
        <w:keepLines w:val="1"/>
        <w:keepNext w:val="1"/>
      </w:pPr>
      <w:r>
        <w:rPr>
          <w:b/>
          <w:i w:val="0"/>
          <w:color w:val="0F2346"/>
          <w:sz w:val="22"/>
        </w:rPr>
        <w:t>SLIDE  —  Career Decision Evidence Check</w:t>
      </w:r>
    </w:p>
    <w:p>
      <w:pPr>
        <w:spacing w:before="0" w:after="240" w:line="360" w:lineRule="auto"/>
        <w:keepLines w:val="1"/>
      </w:pPr>
      <w:r>
        <w:rPr>
          <w:b w:val="0"/>
          <w:i w:val="0"/>
          <w:color w:val="1A1A1A"/>
          <w:sz w:val="27"/>
        </w:rPr>
        <w:t>If you want a structured way to do this, I made the Career Decision Evidence Check.</w:t>
      </w:r>
    </w:p>
    <w:p>
      <w:pPr>
        <w:spacing w:before="0" w:after="240" w:line="360" w:lineRule="auto"/>
        <w:keepLines w:val="1"/>
      </w:pPr>
      <w:r>
        <w:rPr>
          <w:b w:val="0"/>
          <w:i w:val="0"/>
          <w:color w:val="1A1A1A"/>
          <w:sz w:val="27"/>
        </w:rPr>
        <w:t>It walks you through the same read. What the work is, what you will decide, and what you will be able to prove. It is private, and it is yours.</w:t>
      </w:r>
    </w:p>
    <w:p>
      <w:pPr>
        <w:spacing w:before="0" w:after="240" w:line="360" w:lineRule="auto"/>
        <w:keepLines w:val="1"/>
      </w:pPr>
      <w:r>
        <w:rPr>
          <w:b w:val="0"/>
          <w:i w:val="0"/>
          <w:color w:val="1A1A1A"/>
          <w:sz w:val="27"/>
        </w:rPr>
        <w:t>It is linked below.</w:t>
      </w:r>
    </w:p>
    <w:p>
      <w:pPr>
        <w:spacing w:before="280" w:after="280" w:line="264" w:lineRule="auto"/>
        <w:shd w:val="clear" w:fill="E8EDF4"/>
        <w:pBdr>
          <w:left w:val="single" w:sz="18" w:space="8" w:color="0F2346"/>
        </w:pBdr>
        <w:keepLines w:val="1"/>
        <w:keepNext w:val="1"/>
      </w:pPr>
      <w:r>
        <w:rPr>
          <w:b/>
          <w:i w:val="0"/>
          <w:color w:val="0F2346"/>
          <w:sz w:val="22"/>
        </w:rPr>
        <w:t>SLIDE  —  Watch Next</w:t>
      </w:r>
    </w:p>
    <w:p>
      <w:pPr>
        <w:spacing w:before="0" w:after="240" w:line="360" w:lineRule="auto"/>
        <w:keepLines w:val="1"/>
      </w:pPr>
      <w:r>
        <w:rPr>
          <w:b w:val="0"/>
          <w:i w:val="0"/>
          <w:color w:val="1A1A1A"/>
          <w:sz w:val="27"/>
        </w:rPr>
        <w:t>And there is a version of this question that turns up without any move at all.</w:t>
      </w:r>
    </w:p>
    <w:p>
      <w:pPr>
        <w:spacing w:before="0" w:after="240" w:line="360" w:lineRule="auto"/>
        <w:keepLines w:val="1"/>
      </w:pPr>
      <w:r>
        <w:rPr>
          <w:b w:val="0"/>
          <w:i w:val="0"/>
          <w:color w:val="1A1A1A"/>
          <w:sz w:val="27"/>
        </w:rPr>
        <w:t>Sometimes nothing changes on paper. You are simply given more, and it is not obvious for a long time whether that is growth or just load.</w:t>
      </w:r>
    </w:p>
    <w:p>
      <w:pPr>
        <w:spacing w:before="0" w:after="240" w:line="360" w:lineRule="auto"/>
        <w:keepLines w:val="1"/>
      </w:pPr>
      <w:r>
        <w:rPr>
          <w:b w:val="0"/>
          <w:i w:val="0"/>
          <w:color w:val="1A1A1A"/>
          <w:sz w:val="27"/>
        </w:rPr>
        <w:t>In the next video I look at exactly that.</w:t>
      </w:r>
    </w:p>
    <w:p>
      <w:pPr>
        <w:spacing w:before="0" w:after="240" w:line="360" w:lineRule="auto"/>
        <w:keepLines w:val="1"/>
      </w:pPr>
      <w:r>
        <w:rPr>
          <w:b w:val="0"/>
          <w:i w:val="0"/>
          <w:color w:val="1A1A1A"/>
          <w:sz w:val="27"/>
        </w:rPr>
        <w:t>Watch Are You Growing—or Just Being Given More Work? next.</w:t>
      </w:r>
    </w:p>
    <w:p>
      <w:pPr>
        <w:spacing w:before="0" w:after="240" w:line="360" w:lineRule="auto"/>
        <w:keepLines w:val="1"/>
      </w:pPr>
      <w:r>
        <w:rPr>
          <w:b w:val="0"/>
          <w:i w:val="0"/>
          <w:color w:val="1A1A1A"/>
          <w:sz w:val="27"/>
        </w:rPr>
        <w:t>You may not need to leave.</w:t>
      </w:r>
    </w:p>
    <w:p>
      <w:pPr>
        <w:spacing w:before="0" w:after="240" w:line="360" w:lineRule="auto"/>
        <w:keepLines w:val="1"/>
      </w:pPr>
      <w:r>
        <w:rPr>
          <w:b w:val="0"/>
          <w:i w:val="0"/>
          <w:color w:val="1A1A1A"/>
          <w:sz w:val="27"/>
        </w:rPr>
        <w:t>But you do need to know what you are being trusted with.</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