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936BE" w14:textId="77777777" w:rsidR="00DA000F" w:rsidRDefault="00DA000F">
      <w:pPr>
        <w:pStyle w:val="Title"/>
        <w:spacing w:before="0"/>
        <w:rPr>
          <w:rFonts w:ascii="Arial" w:eastAsia="Arial" w:hAnsi="Arial" w:cs="Arial"/>
          <w:sz w:val="16"/>
          <w:szCs w:val="16"/>
        </w:rPr>
      </w:pPr>
      <w:bookmarkStart w:id="0" w:name="_a3exikf14vl8" w:colFirst="0" w:colLast="0"/>
      <w:bookmarkEnd w:id="0"/>
    </w:p>
    <w:p w14:paraId="0276BB8C" w14:textId="77777777" w:rsidR="00DA000F" w:rsidRDefault="00DA000F">
      <w:pPr>
        <w:spacing w:before="0" w:line="240" w:lineRule="auto"/>
      </w:pPr>
    </w:p>
    <w:p w14:paraId="2005A3A2" w14:textId="17180694" w:rsidR="00DA000F" w:rsidRDefault="00DA000F">
      <w:pPr>
        <w:spacing w:before="0" w:line="240" w:lineRule="auto"/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90"/>
        <w:gridCol w:w="6480"/>
      </w:tblGrid>
      <w:tr w:rsidR="00DA000F" w14:paraId="2793479C" w14:textId="77777777" w:rsidTr="00DB0342">
        <w:trPr>
          <w:trHeight w:val="1151"/>
        </w:trPr>
        <w:tc>
          <w:tcPr>
            <w:tcW w:w="3990" w:type="dxa"/>
            <w:tcBorders>
              <w:top w:val="nil"/>
              <w:left w:val="nil"/>
              <w:bottom w:val="single" w:sz="18" w:space="0" w:color="134CC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330E" w14:textId="28D0DD0E" w:rsidR="00DA000F" w:rsidRDefault="00DB0342">
            <w:pPr>
              <w:spacing w:before="0" w:line="240" w:lineRule="auto"/>
              <w:ind w:right="0"/>
              <w:rPr>
                <w:rFonts w:ascii="Source Sans Pro Light" w:eastAsia="Source Sans Pro Light" w:hAnsi="Source Sans Pro Light" w:cs="Source Sans Pro Light"/>
                <w:sz w:val="28"/>
                <w:szCs w:val="28"/>
              </w:rPr>
            </w:pPr>
            <w:r w:rsidRPr="009C598C">
              <w:rPr>
                <w:rFonts w:ascii="Fira Sans" w:eastAsia="Fira Sans" w:hAnsi="Fira Sans" w:cs="Fira Sans"/>
                <w:bCs/>
                <w:color w:val="000000" w:themeColor="text1"/>
                <w:sz w:val="52"/>
                <w:szCs w:val="52"/>
              </w:rPr>
              <w:t>Temi Kelani</w:t>
            </w:r>
            <w:r w:rsidR="00442415" w:rsidRPr="00DB0342">
              <w:rPr>
                <w:rFonts w:ascii="Spectral" w:eastAsia="Spectral" w:hAnsi="Spectral" w:cs="Spectral"/>
                <w:b/>
                <w:color w:val="247F93"/>
                <w:sz w:val="68"/>
                <w:szCs w:val="68"/>
              </w:rPr>
              <w:br/>
            </w:r>
            <w:r w:rsidRPr="00C265D0">
              <w:rPr>
                <w:rFonts w:ascii="Source Sans Pro Light" w:eastAsia="Source Sans Pro Light" w:hAnsi="Source Sans Pro Light" w:cs="Source Sans Pro Light"/>
                <w:color w:val="000000" w:themeColor="text1"/>
                <w:sz w:val="22"/>
                <w:szCs w:val="22"/>
              </w:rPr>
              <w:t>AWS ARCHITECT</w:t>
            </w:r>
            <w:r w:rsidR="007B424F">
              <w:rPr>
                <w:rFonts w:ascii="Source Sans Pro Light" w:eastAsia="Source Sans Pro Light" w:hAnsi="Source Sans Pro Light" w:cs="Source Sans Pro Light"/>
                <w:sz w:val="22"/>
                <w:szCs w:val="22"/>
              </w:rPr>
              <w:br/>
            </w:r>
            <w:hyperlink r:id="rId5" w:history="1">
              <w:r w:rsidR="00BD332C" w:rsidRPr="00CE0AED">
                <w:rPr>
                  <w:rStyle w:val="Hyperlink"/>
                  <w:rFonts w:ascii="Source Sans Pro Light" w:eastAsia="Source Sans Pro Light" w:hAnsi="Source Sans Pro Light" w:cs="Source Sans Pro Light"/>
                  <w:sz w:val="18"/>
                  <w:szCs w:val="18"/>
                </w:rPr>
                <w:t>temikelani@icloud.com</w:t>
              </w:r>
            </w:hyperlink>
            <w:r w:rsidR="00BD332C">
              <w:rPr>
                <w:rFonts w:ascii="Source Sans Pro Light" w:eastAsia="Source Sans Pro Light" w:hAnsi="Source Sans Pro Light" w:cs="Source Sans Pro Light"/>
                <w:sz w:val="18"/>
                <w:szCs w:val="18"/>
              </w:rPr>
              <w:t xml:space="preserve">, </w:t>
            </w:r>
            <w:r w:rsidR="00BD332C" w:rsidRPr="00C265D0">
              <w:rPr>
                <w:rFonts w:ascii="Source Sans Pro Light" w:eastAsia="Source Sans Pro Light" w:hAnsi="Source Sans Pro Light" w:cs="Source Sans Pro Light"/>
                <w:color w:val="000000" w:themeColor="text1"/>
                <w:sz w:val="18"/>
                <w:szCs w:val="18"/>
              </w:rPr>
              <w:t>+1 (646) 854-5958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18" w:space="0" w:color="134CC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6937" w14:textId="4A9AA15D" w:rsidR="00DA000F" w:rsidRPr="00077644" w:rsidRDefault="00251395">
            <w:pPr>
              <w:rPr>
                <w:rFonts w:ascii="Roboto" w:eastAsia="Roboto" w:hAnsi="Roboto" w:cs="Roboto"/>
                <w:color w:val="434343"/>
                <w:sz w:val="18"/>
                <w:szCs w:val="18"/>
                <w:lang w:val="en-US"/>
              </w:rPr>
            </w:pPr>
            <w:r w:rsidRPr="00560F49">
              <w:rPr>
                <w:rFonts w:ascii="Roboto" w:eastAsia="Roboto" w:hAnsi="Roboto" w:cs="Roboto"/>
                <w:color w:val="000000" w:themeColor="text1"/>
                <w:sz w:val="18"/>
                <w:szCs w:val="18"/>
                <w:lang w:val="en-US"/>
              </w:rPr>
              <w:t>A Cloud Architect with 3+ years experience architecting, designing, and implementing effective and performant AWS solutions, who enjoys working with companies to</w:t>
            </w:r>
            <w:r w:rsidR="00D95BEA" w:rsidRPr="00560F49">
              <w:rPr>
                <w:rFonts w:ascii="Roboto" w:eastAsia="Roboto" w:hAnsi="Roboto" w:cs="Roboto"/>
                <w:color w:val="000000" w:themeColor="text1"/>
                <w:sz w:val="18"/>
                <w:szCs w:val="18"/>
                <w:lang w:val="en-US"/>
              </w:rPr>
              <w:t xml:space="preserve"> build the </w:t>
            </w:r>
            <w:r w:rsidRPr="00560F49">
              <w:rPr>
                <w:rFonts w:ascii="Roboto" w:eastAsia="Roboto" w:hAnsi="Roboto" w:cs="Roboto"/>
                <w:color w:val="000000" w:themeColor="text1"/>
                <w:sz w:val="18"/>
                <w:szCs w:val="18"/>
                <w:lang w:val="en-US"/>
              </w:rPr>
              <w:t>most cost-effective and efficient infrastructure for their business needs - using only the tools they need.</w:t>
            </w:r>
          </w:p>
        </w:tc>
      </w:tr>
    </w:tbl>
    <w:tbl>
      <w:tblPr>
        <w:tblStyle w:val="a0"/>
        <w:tblW w:w="105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426"/>
        <w:gridCol w:w="443"/>
        <w:gridCol w:w="6721"/>
      </w:tblGrid>
      <w:tr w:rsidR="00DA000F" w14:paraId="520A08E3" w14:textId="77777777" w:rsidTr="003527EF">
        <w:trPr>
          <w:trHeight w:val="3105"/>
          <w:jc w:val="center"/>
        </w:trPr>
        <w:tc>
          <w:tcPr>
            <w:tcW w:w="291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FE804" w14:textId="53069912" w:rsidR="00DA000F" w:rsidRDefault="00DA000F">
            <w:pPr>
              <w:pStyle w:val="Heading1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bookmarkStart w:id="1" w:name="_7go3dip8oexr" w:colFirst="0" w:colLast="0"/>
            <w:bookmarkStart w:id="2" w:name="_ww53n99v479o" w:colFirst="0" w:colLast="0"/>
            <w:bookmarkEnd w:id="1"/>
            <w:bookmarkEnd w:id="2"/>
          </w:p>
          <w:tbl>
            <w:tblPr>
              <w:tblStyle w:val="a1"/>
              <w:tblW w:w="30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DA000F" w14:paraId="1ABA9948" w14:textId="77777777">
              <w:trPr>
                <w:trHeight w:val="330"/>
              </w:trPr>
              <w:tc>
                <w:tcPr>
                  <w:tcW w:w="303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9498E6" w14:textId="42C1DCF2" w:rsidR="00DA000F" w:rsidRPr="009C598C" w:rsidRDefault="00442415">
                  <w:pPr>
                    <w:pStyle w:val="Heading1"/>
                    <w:spacing w:line="276" w:lineRule="auto"/>
                    <w:rPr>
                      <w:b/>
                      <w:bCs/>
                      <w:color w:val="134CC4"/>
                      <w:sz w:val="30"/>
                      <w:szCs w:val="30"/>
                    </w:rPr>
                  </w:pPr>
                  <w:r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CONTAC</w:t>
                  </w:r>
                  <w:r w:rsidR="0054418F"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T</w:t>
                  </w:r>
                </w:p>
              </w:tc>
            </w:tr>
          </w:tbl>
          <w:p w14:paraId="69D22267" w14:textId="77777777" w:rsidR="00181B14" w:rsidRPr="00181B14" w:rsidRDefault="00716B71" w:rsidP="00181B1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sz w:val="16"/>
                <w:szCs w:val="16"/>
              </w:rPr>
            </w:pPr>
            <w:hyperlink r:id="rId6" w:history="1">
              <w:r w:rsidR="002D3025" w:rsidRPr="00181B14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Email</w:t>
              </w:r>
            </w:hyperlink>
          </w:p>
          <w:p w14:paraId="5702181A" w14:textId="77777777" w:rsidR="00AE10C0" w:rsidRDefault="00716B71" w:rsidP="00AE10C0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sz w:val="16"/>
                <w:szCs w:val="16"/>
              </w:rPr>
            </w:pPr>
            <w:hyperlink r:id="rId7" w:history="1">
              <w:r w:rsidR="002D3025" w:rsidRPr="00181B14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LinkedIn</w:t>
              </w:r>
            </w:hyperlink>
            <w:r w:rsidR="00181B14" w:rsidRPr="00181B14">
              <w:rPr>
                <w:rStyle w:val="Hyperlink"/>
                <w:rFonts w:ascii="Roboto" w:eastAsia="Roboto" w:hAnsi="Roboto" w:cs="Roboto"/>
                <w:sz w:val="16"/>
                <w:szCs w:val="16"/>
              </w:rPr>
              <w:t xml:space="preserve"> </w:t>
            </w:r>
          </w:p>
          <w:p w14:paraId="756440C0" w14:textId="5A65F4F4" w:rsidR="009B0B81" w:rsidRPr="00706BB7" w:rsidRDefault="00716B71" w:rsidP="009B0B8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sz w:val="13"/>
                <w:szCs w:val="13"/>
              </w:rPr>
            </w:pPr>
            <w:hyperlink r:id="rId8" w:history="1">
              <w:r w:rsidR="00AE10C0" w:rsidRPr="00AE10C0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GitHub</w:t>
              </w:r>
            </w:hyperlink>
          </w:p>
          <w:p w14:paraId="14731AFF" w14:textId="633640A0" w:rsidR="00706BB7" w:rsidRPr="00706BB7" w:rsidRDefault="00706BB7" w:rsidP="009B0B8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color w:val="000000" w:themeColor="text1"/>
                <w:sz w:val="13"/>
                <w:szCs w:val="13"/>
                <w:u w:val="none"/>
              </w:rPr>
            </w:pPr>
            <w:r w:rsidRPr="00706BB7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>+1 (646) 854-5958</w:t>
            </w:r>
          </w:p>
          <w:p w14:paraId="2B34919C" w14:textId="0596AC2C" w:rsidR="00706BB7" w:rsidRPr="00706BB7" w:rsidRDefault="003F51E2" w:rsidP="009B0B8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color w:val="000000" w:themeColor="text1"/>
                <w:sz w:val="13"/>
                <w:szCs w:val="13"/>
                <w:u w:val="none"/>
              </w:rPr>
            </w:pPr>
            <w:r w:rsidRPr="00706BB7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>Remote</w:t>
            </w:r>
            <w:r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 xml:space="preserve"> –</w:t>
            </w:r>
            <w:r w:rsidR="00D03586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 xml:space="preserve"> Anywhere in The World</w:t>
            </w:r>
          </w:p>
          <w:p w14:paraId="73532300" w14:textId="77777777" w:rsidR="009B0B81" w:rsidRPr="009B0B81" w:rsidRDefault="009B0B81" w:rsidP="009B0B81">
            <w:pPr>
              <w:spacing w:line="360" w:lineRule="auto"/>
              <w:rPr>
                <w:rFonts w:ascii="Roboto" w:eastAsia="Roboto" w:hAnsi="Roboto" w:cs="Roboto"/>
                <w:color w:val="0000FF" w:themeColor="hyperlink"/>
                <w:sz w:val="13"/>
                <w:szCs w:val="13"/>
                <w:u w:val="single"/>
              </w:rPr>
            </w:pPr>
          </w:p>
          <w:tbl>
            <w:tblPr>
              <w:tblStyle w:val="a4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B0342" w14:paraId="5A15524D" w14:textId="77777777" w:rsidTr="00095CD2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9DE23EE" w14:textId="2F9E6969" w:rsidR="00DB0342" w:rsidRPr="009C598C" w:rsidRDefault="00DB0342" w:rsidP="00DB0342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C</w:t>
                  </w:r>
                  <w:r w:rsidR="003527EF"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ERTIFICATES</w:t>
                  </w:r>
                </w:p>
              </w:tc>
            </w:tr>
          </w:tbl>
          <w:p w14:paraId="71967F39" w14:textId="6D265BB9" w:rsidR="009B0B81" w:rsidRPr="00FD113B" w:rsidRDefault="00716B71" w:rsidP="009B0B8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hyperlink r:id="rId9" w:history="1">
              <w:r w:rsidR="003527EF" w:rsidRPr="00251395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AWS Associate Solutions Architect</w:t>
              </w:r>
            </w:hyperlink>
          </w:p>
          <w:p w14:paraId="1E7BE6CF" w14:textId="1C0651F2" w:rsidR="009B0B81" w:rsidRDefault="009B0B81" w:rsidP="009B0B81">
            <w:pPr>
              <w:spacing w:line="360" w:lineRule="auto"/>
              <w:rPr>
                <w:rFonts w:ascii="Roboto" w:eastAsia="Roboto" w:hAnsi="Roboto" w:cs="Roboto"/>
                <w:sz w:val="16"/>
                <w:szCs w:val="16"/>
              </w:rPr>
            </w:pPr>
          </w:p>
          <w:tbl>
            <w:tblPr>
              <w:tblStyle w:val="a3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03586" w14:paraId="5C4713E3" w14:textId="77777777" w:rsidTr="007F5DB1">
              <w:trPr>
                <w:trHeight w:val="345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E2C15A4" w14:textId="77777777" w:rsidR="00D03586" w:rsidRPr="00560F49" w:rsidRDefault="00D03586" w:rsidP="00D03586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60F49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EDUCATION</w:t>
                  </w:r>
                </w:p>
              </w:tc>
            </w:tr>
          </w:tbl>
          <w:p w14:paraId="2DD2C71B" w14:textId="77777777" w:rsidR="00D03586" w:rsidRDefault="00D03586" w:rsidP="00D03586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p w14:paraId="0A2D0FE8" w14:textId="77777777" w:rsidR="00D03586" w:rsidRPr="00D03586" w:rsidRDefault="00D03586" w:rsidP="00D03586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03586">
              <w:rPr>
                <w:rFonts w:ascii="Roboto" w:eastAsia="Roboto" w:hAnsi="Roboto" w:cs="Roboto"/>
                <w:b/>
                <w:color w:val="000000" w:themeColor="text1"/>
                <w:sz w:val="18"/>
                <w:szCs w:val="18"/>
              </w:rPr>
              <w:t>BENG ELECTRICAL ENGINEERING</w:t>
            </w:r>
            <w:r w:rsidRPr="00D03586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br/>
              <w:t>Glasgow Caledonian University</w:t>
            </w:r>
          </w:p>
          <w:p w14:paraId="7DC7FA7D" w14:textId="77777777" w:rsidR="00D03586" w:rsidRPr="00D03586" w:rsidRDefault="00D03586" w:rsidP="00D03586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03586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United Kingdom</w:t>
            </w:r>
          </w:p>
          <w:p w14:paraId="7BE18AFD" w14:textId="77777777" w:rsidR="00D03586" w:rsidRPr="00D03586" w:rsidRDefault="00D03586" w:rsidP="00D03586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03586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2015</w:t>
            </w:r>
          </w:p>
          <w:p w14:paraId="39827E17" w14:textId="77777777" w:rsidR="00D03586" w:rsidRPr="009B0B81" w:rsidRDefault="00D03586" w:rsidP="009B0B81">
            <w:pPr>
              <w:spacing w:line="360" w:lineRule="auto"/>
              <w:rPr>
                <w:rFonts w:ascii="Roboto" w:eastAsia="Roboto" w:hAnsi="Roboto" w:cs="Roboto"/>
                <w:sz w:val="16"/>
                <w:szCs w:val="16"/>
              </w:rPr>
            </w:pPr>
          </w:p>
          <w:tbl>
            <w:tblPr>
              <w:tblStyle w:val="a4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A000F" w14:paraId="0630527E" w14:textId="77777777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FAFFB4" w14:textId="141B7027" w:rsidR="00DA000F" w:rsidRPr="009B772A" w:rsidRDefault="003527EF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45818E"/>
                      <w:sz w:val="28"/>
                      <w:szCs w:val="28"/>
                    </w:rPr>
                  </w:pPr>
                  <w:bookmarkStart w:id="3" w:name="_3jovgw4irzjc" w:colFirst="0" w:colLast="0"/>
                  <w:bookmarkStart w:id="4" w:name="_dyxoexv5bdty" w:colFirst="0" w:colLast="0"/>
                  <w:bookmarkEnd w:id="3"/>
                  <w:bookmarkEnd w:id="4"/>
                  <w:r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TECH STACK</w:t>
                  </w:r>
                </w:p>
              </w:tc>
            </w:tr>
          </w:tbl>
          <w:p w14:paraId="35F598C2" w14:textId="57D4D1C9" w:rsidR="004E2F72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Languages: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DB034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Python, 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Bash, </w:t>
            </w:r>
            <w:r w:rsidR="00DB034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JavaScript</w:t>
            </w:r>
          </w:p>
          <w:p w14:paraId="5CFCA25A" w14:textId="5E18FDAA" w:rsidR="00DA000F" w:rsidRPr="00FD113B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OS: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Linux</w:t>
            </w:r>
          </w:p>
          <w:p w14:paraId="5032BB76" w14:textId="0A079F72" w:rsidR="006948ED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IAC: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CloudFormation, Terraform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Ansible</w:t>
            </w:r>
          </w:p>
          <w:p w14:paraId="001C0A83" w14:textId="5172C04E" w:rsidR="004E2F72" w:rsidRPr="00FD113B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CI/CD: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GitHub Actions, Circle-CI</w:t>
            </w:r>
          </w:p>
          <w:p w14:paraId="741077B3" w14:textId="1EE890E3" w:rsidR="006948ED" w:rsidRDefault="004E2F72" w:rsidP="00861E53">
            <w:pPr>
              <w:pStyle w:val="ListParagraph"/>
              <w:numPr>
                <w:ilvl w:val="0"/>
                <w:numId w:val="3"/>
              </w:numPr>
              <w:spacing w:before="0"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AWS: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EC2, Lambda,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Auto Scaling,</w:t>
            </w:r>
            <w:r w:rsidR="00D55CD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ELB, EBS, 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S3,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VPC,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DynamoDB, RDS</w:t>
            </w:r>
            <w:r w:rsidR="0017759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</w:t>
            </w:r>
            <w:r w:rsidR="00383969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SNS, SQS, </w:t>
            </w:r>
            <w:r w:rsidR="00DC06D0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Event Bridge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CloudFront, CloudWatch, CloudTrail, </w:t>
            </w:r>
            <w:r w:rsidR="00D55CD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Config, SSM,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IAM, CLI,</w:t>
            </w:r>
            <w:r w:rsidR="00D55CD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Route 53, 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Back</w:t>
            </w:r>
            <w:r w:rsidR="000F393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p,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CDK </w:t>
            </w:r>
          </w:p>
          <w:p w14:paraId="5B0B1B92" w14:textId="3CA6685A" w:rsidR="00035854" w:rsidRPr="00FD113B" w:rsidRDefault="00035854" w:rsidP="00861E53">
            <w:pPr>
              <w:pStyle w:val="ListParagraph"/>
              <w:numPr>
                <w:ilvl w:val="0"/>
                <w:numId w:val="3"/>
              </w:numPr>
              <w:spacing w:before="0"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Jira, Agile</w:t>
            </w:r>
            <w:r w:rsidR="001C224F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Git</w:t>
            </w:r>
          </w:p>
          <w:p w14:paraId="2AF3A3F2" w14:textId="7D1BF62B" w:rsidR="00CC7783" w:rsidRPr="004E2F72" w:rsidRDefault="000F3939" w:rsidP="004E2F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In Training: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EKS, Docker</w:t>
            </w:r>
            <w:r w:rsidR="004E2F7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Kubernetes</w:t>
            </w:r>
            <w:r w:rsidR="00716B71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Prometheus</w:t>
            </w:r>
          </w:p>
          <w:p w14:paraId="0807D4F5" w14:textId="77777777" w:rsidR="00DB0342" w:rsidRDefault="00DB0342" w:rsidP="00DB0342">
            <w:pPr>
              <w:spacing w:before="0"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p w14:paraId="04B0E0EE" w14:textId="70625946" w:rsidR="00DB0342" w:rsidRPr="00DB0342" w:rsidRDefault="00DB0342" w:rsidP="00D03586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1B9F8" w14:textId="77777777" w:rsidR="00DA000F" w:rsidRDefault="00DA000F">
            <w:pPr>
              <w:pStyle w:val="Heading1"/>
              <w:ind w:right="285"/>
              <w:rPr>
                <w:rFonts w:ascii="Roboto" w:eastAsia="Roboto" w:hAnsi="Roboto" w:cs="Roboto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818B8" w14:textId="77777777" w:rsidR="00DA000F" w:rsidRDefault="00DA000F" w:rsidP="009B772A">
            <w:pPr>
              <w:pStyle w:val="Heading1"/>
              <w:spacing w:before="160"/>
              <w:ind w:right="285"/>
              <w:rPr>
                <w:rFonts w:ascii="Roboto" w:eastAsia="Roboto" w:hAnsi="Roboto" w:cs="Roboto"/>
                <w:sz w:val="18"/>
                <w:szCs w:val="18"/>
              </w:rPr>
            </w:pPr>
          </w:p>
        </w:tc>
        <w:tc>
          <w:tcPr>
            <w:tcW w:w="6721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7F1DE2" w14:paraId="2CA9E6B6" w14:textId="77777777" w:rsidTr="00095CD2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FC17B74" w14:textId="43EE479E" w:rsidR="007F1DE2" w:rsidRPr="00A26DE6" w:rsidRDefault="009B772A" w:rsidP="009B772A">
                  <w:pPr>
                    <w:pStyle w:val="Heading1"/>
                    <w:spacing w:before="160"/>
                    <w:rPr>
                      <w:b/>
                      <w:bCs/>
                      <w:color w:val="134CC4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134CC4"/>
                      <w:sz w:val="24"/>
                      <w:szCs w:val="24"/>
                    </w:rPr>
                    <w:br/>
                  </w:r>
                  <w:r w:rsidR="00706BB7"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CAREER HIGLIGHTS</w:t>
                  </w:r>
                </w:p>
              </w:tc>
            </w:tr>
          </w:tbl>
          <w:p w14:paraId="44FC2C0C" w14:textId="77777777" w:rsidR="00D03586" w:rsidRDefault="00716B71" w:rsidP="00945CA5">
            <w:pPr>
              <w:pStyle w:val="Heading2"/>
              <w:spacing w:before="160"/>
              <w:rPr>
                <w:rStyle w:val="Hyperlink"/>
                <w:rFonts w:ascii="Roboto" w:eastAsia="Roboto" w:hAnsi="Roboto" w:cs="Roboto"/>
                <w:b/>
                <w:sz w:val="20"/>
                <w:szCs w:val="20"/>
              </w:rPr>
            </w:pPr>
            <w:hyperlink r:id="rId10" w:history="1">
              <w:r w:rsidR="00394842" w:rsidRPr="00394842">
                <w:rPr>
                  <w:rStyle w:val="Hyperlink"/>
                  <w:rFonts w:ascii="Roboto" w:eastAsia="Roboto" w:hAnsi="Roboto" w:cs="Roboto"/>
                  <w:b/>
                  <w:sz w:val="20"/>
                  <w:szCs w:val="20"/>
                </w:rPr>
                <w:t>Project Portfolio</w:t>
              </w:r>
            </w:hyperlink>
          </w:p>
          <w:p w14:paraId="4911B7A2" w14:textId="6944FE8A" w:rsidR="000663E4" w:rsidRDefault="00706BB7" w:rsidP="00664329">
            <w:pPr>
              <w:pStyle w:val="Heading2"/>
              <w:numPr>
                <w:ilvl w:val="0"/>
                <w:numId w:val="9"/>
              </w:numPr>
              <w:spacing w:before="160"/>
              <w:ind w:left="348" w:hanging="180"/>
              <w:rPr>
                <w:rFonts w:ascii="Roboto" w:eastAsia="Roboto" w:hAnsi="Roboto" w:cs="Roboto"/>
                <w:bCs/>
                <w:sz w:val="16"/>
                <w:szCs w:val="16"/>
              </w:rPr>
            </w:pPr>
            <w:r w:rsidRPr="00664329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</w:rPr>
              <w:t>A link to f</w:t>
            </w:r>
            <w:r w:rsidR="009E45AE" w:rsidRPr="00664329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</w:rPr>
              <w:t>eatured P</w:t>
            </w:r>
            <w:r w:rsidR="00394842" w:rsidRPr="00664329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</w:rPr>
              <w:t xml:space="preserve">rojects on </w:t>
            </w:r>
            <w:r w:rsidR="005A08E2" w:rsidRPr="00664329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</w:rPr>
              <w:t>GitHub</w:t>
            </w:r>
            <w:r w:rsidR="00394842" w:rsidRPr="00664329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</w:rPr>
              <w:t xml:space="preserve">. </w:t>
            </w:r>
            <w:r w:rsidR="00945CA5">
              <w:rPr>
                <w:rFonts w:ascii="Roboto" w:eastAsia="Roboto" w:hAnsi="Roboto" w:cs="Roboto"/>
                <w:bCs/>
                <w:sz w:val="16"/>
                <w:szCs w:val="16"/>
              </w:rPr>
              <w:br/>
            </w:r>
          </w:p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DA000F" w14:paraId="1B8F5915" w14:textId="77777777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40CD68B" w14:textId="14C6CE94" w:rsidR="00DA000F" w:rsidRPr="00394842" w:rsidRDefault="00442415" w:rsidP="009B772A">
                  <w:pPr>
                    <w:pStyle w:val="Heading1"/>
                    <w:spacing w:before="160"/>
                    <w:rPr>
                      <w:b/>
                      <w:bCs/>
                      <w:color w:val="134CC4"/>
                      <w:sz w:val="28"/>
                      <w:szCs w:val="28"/>
                    </w:rPr>
                  </w:pPr>
                  <w:bookmarkStart w:id="5" w:name="_wczf0iittzf2" w:colFirst="0" w:colLast="0"/>
                  <w:bookmarkEnd w:id="5"/>
                  <w:r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WORK EXPERIENCE</w:t>
                  </w:r>
                </w:p>
              </w:tc>
            </w:tr>
          </w:tbl>
          <w:p w14:paraId="00644583" w14:textId="2524657F" w:rsidR="00383969" w:rsidRPr="00FD113B" w:rsidRDefault="00AE64E4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bookmarkStart w:id="6" w:name="_mjtu33vs6w2a" w:colFirst="0" w:colLast="0"/>
            <w:bookmarkStart w:id="7" w:name="_hievhweswbar" w:colFirst="0" w:colLast="0"/>
            <w:bookmarkEnd w:id="6"/>
            <w:bookmarkEnd w:id="7"/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AWS </w:t>
            </w:r>
            <w:r w:rsidR="008951D9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Consultant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 </w:t>
            </w:r>
            <w:r w:rsidR="008951D9" w:rsidRPr="00EF5913">
              <w:rPr>
                <w:rFonts w:ascii="Roboto" w:eastAsia="Roboto" w:hAnsi="Roboto" w:cs="Roboto"/>
                <w:b/>
                <w:i/>
                <w:iCs/>
                <w:color w:val="000000" w:themeColor="text1"/>
                <w:sz w:val="20"/>
                <w:szCs w:val="20"/>
              </w:rPr>
              <w:t>Upwork</w:t>
            </w:r>
            <w:r w:rsidR="00394842"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 xml:space="preserve"> </w:t>
            </w:r>
            <w:r w:rsidR="00442415" w:rsidRPr="007F610E">
              <w:rPr>
                <w:rFonts w:ascii="Roboto" w:eastAsia="Roboto" w:hAnsi="Roboto" w:cs="Roboto"/>
                <w:b/>
                <w:bCs/>
                <w:iCs/>
                <w:color w:val="000000" w:themeColor="text1"/>
                <w:sz w:val="18"/>
                <w:szCs w:val="18"/>
              </w:rPr>
              <w:t>|</w:t>
            </w:r>
            <w:r w:rsidR="00442415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="00945CA5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180CA8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- Present</w:t>
            </w:r>
          </w:p>
          <w:p w14:paraId="3F60CDEC" w14:textId="13CBDBF9" w:rsidR="000663E4" w:rsidRPr="003820DC" w:rsidRDefault="0017759B" w:rsidP="003820DC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Producing custom AWS 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L</w:t>
            </w: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ambda scripts</w:t>
            </w:r>
            <w:r w:rsidR="00417CA3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for:</w:t>
            </w:r>
          </w:p>
          <w:p w14:paraId="478AE8B8" w14:textId="39EF0DA7" w:rsidR="0043776D" w:rsidRPr="00FD113B" w:rsidRDefault="00A46E8A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Resource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anagement: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Identifying and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eleting 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nused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esources, </w:t>
            </w:r>
          </w:p>
          <w:p w14:paraId="279B4685" w14:textId="2D9B77B8" w:rsidR="00BD49A2" w:rsidRPr="00FD113B" w:rsidRDefault="00BD49A2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User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p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ermissions and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anagement: Adding/Removing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ser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from groups, creating/deleting users</w:t>
            </w:r>
            <w:r w:rsidR="002718BF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rotating access keys</w:t>
            </w:r>
          </w:p>
          <w:p w14:paraId="4CD4311D" w14:textId="2F0C2416" w:rsidR="0043776D" w:rsidRPr="00FD113B" w:rsidRDefault="0043776D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Filtering resources</w:t>
            </w:r>
            <w:r w:rsidR="00A46E8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: B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ased on custom criteria (tags,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SSM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AMI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id, region, date/time)</w:t>
            </w:r>
          </w:p>
          <w:p w14:paraId="035BEEEA" w14:textId="08F7B009" w:rsidR="0043776D" w:rsidRPr="00FD113B" w:rsidRDefault="0043776D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Automating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esource </w:t>
            </w:r>
            <w:r w:rsidR="00BD49A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and DR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b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ackups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(EC2, S3, DynamoDB, RDS, EBS)</w:t>
            </w:r>
            <w:r w:rsidR="00A46E8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: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On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-d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emand,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cheduled or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vent triggered using DynamoDB, AWS Lambda, Event Bridge Rules, AWS Backup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etc.</w:t>
            </w:r>
          </w:p>
          <w:p w14:paraId="67E714AA" w14:textId="5944CB90" w:rsidR="00D95BEA" w:rsidRPr="00D95BEA" w:rsidRDefault="00D95BEA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CRUD/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Cron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w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eb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craping Jobs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and S3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ata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umps</w:t>
            </w:r>
          </w:p>
          <w:p w14:paraId="22AEF9A0" w14:textId="25A095AE" w:rsidR="00A5601B" w:rsidRPr="003820DC" w:rsidRDefault="00A5601B" w:rsidP="003820DC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Custom 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configuration (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CloudFormation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/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Terraform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)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t</w:t>
            </w: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emplates for a range of solutions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including:</w:t>
            </w:r>
          </w:p>
          <w:p w14:paraId="3810519E" w14:textId="5B47D0CD" w:rsidR="0017759B" w:rsidRPr="00C265D0" w:rsidRDefault="0017759B" w:rsidP="00C265D0">
            <w:pPr>
              <w:pStyle w:val="ListParagraph"/>
              <w:numPr>
                <w:ilvl w:val="0"/>
                <w:numId w:val="11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Monitoring and </w:t>
            </w:r>
            <w:r w:rsidR="00D95BEA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</w:t>
            </w: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lerts via </w:t>
            </w:r>
            <w:r w:rsidR="00D20687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SNS, Cloud</w:t>
            </w:r>
            <w:r w:rsidR="0043776D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Watch</w:t>
            </w:r>
            <w:r w:rsidR="00A5601B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and AWS Lambda</w:t>
            </w:r>
          </w:p>
          <w:p w14:paraId="0B28CBF5" w14:textId="6E8F2731" w:rsidR="00BD49A2" w:rsidRPr="00C265D0" w:rsidRDefault="0043776D" w:rsidP="00C265D0">
            <w:pPr>
              <w:pStyle w:val="ListParagraph"/>
              <w:numPr>
                <w:ilvl w:val="0"/>
                <w:numId w:val="11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Configuring multi-</w:t>
            </w:r>
            <w:r w:rsidR="00DC06D0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AZ/</w:t>
            </w:r>
            <w:r w:rsidR="00D95BEA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</w:t>
            </w: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egion fault tolerant solutions architecture</w:t>
            </w:r>
          </w:p>
          <w:p w14:paraId="0C52DEE4" w14:textId="67A07568" w:rsidR="00D95BEA" w:rsidRPr="00C265D0" w:rsidRDefault="00D95BEA" w:rsidP="00C265D0">
            <w:pPr>
              <w:pStyle w:val="ListParagraph"/>
              <w:numPr>
                <w:ilvl w:val="0"/>
                <w:numId w:val="11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Deploying highly available web applications with EC2, VPC, Lambda, CloudFront, API Gateway</w:t>
            </w:r>
          </w:p>
          <w:p w14:paraId="6D4F20A9" w14:textId="6A414D56" w:rsidR="00383969" w:rsidRPr="00D95BEA" w:rsidRDefault="00383969" w:rsidP="00D95BEA">
            <w:pPr>
              <w:spacing w:before="0" w:line="240" w:lineRule="auto"/>
              <w:ind w:left="17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1123A6DE" w14:textId="642E8EED" w:rsidR="00721D93" w:rsidRPr="00FD113B" w:rsidRDefault="00721D93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bookmarkStart w:id="8" w:name="_vmceq3pgjjld" w:colFirst="0" w:colLast="0"/>
            <w:bookmarkStart w:id="9" w:name="_cft8b36mo2lw" w:colFirst="0" w:colLast="0"/>
            <w:bookmarkEnd w:id="8"/>
            <w:bookmarkEnd w:id="9"/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Training Cloud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D20687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Architect</w:t>
            </w:r>
            <w:r w:rsidR="00D20687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</w:t>
            </w:r>
            <w:r w:rsidR="004E2F72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D03586"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>Per Scholas</w:t>
            </w:r>
            <w:r w:rsidR="00FD113B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FD113B" w:rsidRPr="007F610E">
              <w:rPr>
                <w:rFonts w:ascii="Roboto" w:eastAsia="Roboto" w:hAnsi="Roboto" w:cs="Roboto"/>
                <w:b/>
                <w:bCs/>
                <w:iCs/>
                <w:color w:val="000000" w:themeColor="text1"/>
                <w:sz w:val="18"/>
                <w:szCs w:val="18"/>
              </w:rPr>
              <w:t>|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20</w:t>
            </w:r>
            <w:r w:rsidR="00902E2B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– 202</w:t>
            </w:r>
            <w:r w:rsidR="00902E2B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1</w:t>
            </w:r>
          </w:p>
          <w:p w14:paraId="3705C6D4" w14:textId="39F1F9D8" w:rsidR="00D03586" w:rsidRDefault="00D03586" w:rsidP="00D03586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</w:pP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Per Scholas</w:t>
            </w:r>
            <w:r w:rsidR="00721D93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is a</w:t>
            </w:r>
            <w:r w:rsidR="00FD113B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 AWS </w:t>
            </w:r>
            <w:r w:rsidR="00903C23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re/S</w:t>
            </w:r>
            <w:r w:rsidR="00FD113B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tart company </w:t>
            </w: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that provides </w:t>
            </w:r>
            <w:r w:rsidR="008951D9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  <w:t>real</w:t>
            </w: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  <w:t>-world, scenario-based learning, labs, and coursework</w:t>
            </w:r>
          </w:p>
          <w:p w14:paraId="4A0E73CA" w14:textId="67CD7DEB" w:rsidR="00940531" w:rsidRDefault="00FC7735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Voted team lead</w:t>
            </w:r>
            <w:r w:rsidR="00CD4F7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for 3 consecutive sprints</w:t>
            </w:r>
          </w:p>
          <w:p w14:paraId="48592E46" w14:textId="4CDA451A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Built, maintained, and automated the provisioning of cloud infrastructure utilizing CloudFormation</w:t>
            </w:r>
            <w:r w:rsidR="00D95BEA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, terraform, Ansible 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and 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CICD with 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GitHub Actions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and AWS </w:t>
            </w:r>
            <w:proofErr w:type="spellStart"/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CodeBuild</w:t>
            </w:r>
            <w:proofErr w:type="spellEnd"/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Suite</w:t>
            </w:r>
          </w:p>
          <w:p w14:paraId="20510B8C" w14:textId="77777777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Leveraged AWS cloud services, including EC2, ELB, ASG, and S3, to build and secure scalable and flexible systems designed to handle expected and unexpected load bursts.</w:t>
            </w:r>
          </w:p>
          <w:p w14:paraId="31AD2FCA" w14:textId="77777777" w:rsidR="00D95BEA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Created, onboarded, and managed users, permissions, directories, and files in Linux environment</w:t>
            </w:r>
          </w:p>
          <w:p w14:paraId="6034C4B6" w14:textId="79AC1E72" w:rsidR="00FD113B" w:rsidRPr="00FD113B" w:rsidRDefault="00D95BEA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P</w:t>
            </w:r>
            <w:r w:rsidR="00FD113B"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rovid</w:t>
            </w: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ed</w:t>
            </w:r>
            <w:r w:rsidR="00FD113B"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security compliance through automated programmatic remediation using </w:t>
            </w: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Config, SSM and </w:t>
            </w:r>
            <w:r w:rsidR="00FD113B"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Lambda.</w:t>
            </w:r>
          </w:p>
          <w:p w14:paraId="2A243149" w14:textId="097A2BE8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Conceived, developed, and configured 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n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etwork infrastructure within VPC with public and private subnets, configured routing tables, security group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s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, and internet gateway.</w:t>
            </w:r>
          </w:p>
          <w:p w14:paraId="49838D8B" w14:textId="657CA907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Defined and implemented monitoring metrics and logging systems using CloudWatch, Config, and CloudTrail and executed Python script utilizing Cron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.</w:t>
            </w:r>
          </w:p>
          <w:p w14:paraId="654C1580" w14:textId="77777777" w:rsidR="00DA000F" w:rsidRPr="00FD113B" w:rsidRDefault="00DA000F" w:rsidP="00FD113B">
            <w:pPr>
              <w:spacing w:before="0" w:line="240" w:lineRule="auto"/>
              <w:ind w:left="36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7E178A17" w14:textId="45F82141" w:rsidR="00AB3328" w:rsidRPr="00FD113B" w:rsidRDefault="00945CA5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Data Analys</w:t>
            </w:r>
            <w:r w:rsidR="00721D93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t Intern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 </w:t>
            </w:r>
            <w:r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>Hudson Meridian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7F610E">
              <w:rPr>
                <w:rFonts w:ascii="Roboto" w:eastAsia="Roboto" w:hAnsi="Roboto" w:cs="Roboto"/>
                <w:b/>
                <w:bCs/>
                <w:iCs/>
                <w:color w:val="000000" w:themeColor="text1"/>
                <w:sz w:val="18"/>
                <w:szCs w:val="18"/>
              </w:rPr>
              <w:t>|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2018 </w:t>
            </w:r>
            <w:r w:rsidR="00AB3328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–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E81476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2020</w:t>
            </w:r>
          </w:p>
          <w:p w14:paraId="5EFA7708" w14:textId="1AA5B51B" w:rsidR="00940531" w:rsidRDefault="00E81476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Responsible for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B4471C" w:rsidRPr="00B004D1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maintaining</w:t>
            </w:r>
            <w:r w:rsidR="00B4471C" w:rsidRPr="00B004D1">
              <w:rPr>
                <w:rFonts w:ascii="Roboto" w:eastAsia="Roboto" w:hAnsi="Roboto" w:cs="Roboto"/>
                <w:i/>
                <w:iCs/>
                <w:color w:val="000000" w:themeColor="text1"/>
                <w:sz w:val="16"/>
                <w:szCs w:val="16"/>
              </w:rPr>
              <w:t xml:space="preserve"> excluded worker status</w:t>
            </w:r>
            <w:r w:rsidR="00B4471C" w:rsidRPr="00940531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during the</w:t>
            </w:r>
            <w:r w:rsidR="00B4471C"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Covid-19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pandemic with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data and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dashboards resulting in 99% uptime and continue</w:t>
            </w:r>
            <w:r w:rsidR="00DC06D0"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compliance with 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New York 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Department of Buildings Regulations</w:t>
            </w:r>
          </w:p>
          <w:p w14:paraId="2649609B" w14:textId="0187EE96" w:rsidR="00B4471C" w:rsidRPr="00940531" w:rsidRDefault="00B4471C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Reproducing data collection and procedures at multiple job sites</w:t>
            </w:r>
          </w:p>
          <w:p w14:paraId="17EF3E0C" w14:textId="3ED04441" w:rsidR="00A17DA3" w:rsidRPr="00FC7735" w:rsidRDefault="00D03586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Designed</w:t>
            </w:r>
            <w:r w:rsidR="002A5323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and maintained data ingestion pipelines freeing up 40% of the workday</w:t>
            </w:r>
          </w:p>
          <w:p w14:paraId="0384976E" w14:textId="5E17990E" w:rsidR="0017759B" w:rsidRPr="00FD113B" w:rsidRDefault="00A17DA3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Monitoring inventory and generat</w:t>
            </w:r>
            <w:r w:rsidR="00AB3328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ed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alerts </w:t>
            </w:r>
            <w:r w:rsidR="0017759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based on volume and 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for upcoming events </w:t>
            </w:r>
          </w:p>
          <w:p w14:paraId="7BA3DCF5" w14:textId="6337A7CF" w:rsidR="0017759B" w:rsidRPr="00FD113B" w:rsidRDefault="0017759B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Maintained database of employees, inventory, and incidents. </w:t>
            </w:r>
          </w:p>
          <w:p w14:paraId="692DA2C3" w14:textId="28A0BC69" w:rsidR="00AB3328" w:rsidRPr="00FD113B" w:rsidRDefault="00AB3328" w:rsidP="00B4471C">
            <w:pPr>
              <w:pStyle w:val="ListParagraph"/>
              <w:spacing w:before="0" w:line="240" w:lineRule="auto"/>
              <w:ind w:left="44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439F5198" w14:textId="666C56D5" w:rsidR="00945CA5" w:rsidRPr="00945CA5" w:rsidRDefault="00945CA5" w:rsidP="00945CA5">
            <w:pPr>
              <w:spacing w:before="0" w:line="24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</w:tc>
      </w:tr>
      <w:tr w:rsidR="00DA000F" w14:paraId="0C9FF45A" w14:textId="77777777" w:rsidTr="003527EF">
        <w:trPr>
          <w:trHeight w:val="9100"/>
          <w:jc w:val="center"/>
        </w:trPr>
        <w:tc>
          <w:tcPr>
            <w:tcW w:w="291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3D00B" w14:textId="77777777" w:rsidR="00DA000F" w:rsidRDefault="00DA000F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11F32" w14:textId="77777777" w:rsidR="00DA000F" w:rsidRDefault="00DA000F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69BE7" w14:textId="77777777" w:rsidR="00DA000F" w:rsidRDefault="00DA000F">
            <w:pPr>
              <w:pStyle w:val="Heading1"/>
              <w:ind w:right="285"/>
              <w:rPr>
                <w:rFonts w:ascii="Arial" w:eastAsia="Arial" w:hAnsi="Arial" w:cs="Arial"/>
              </w:rPr>
            </w:pPr>
            <w:bookmarkStart w:id="10" w:name="_ahuo2ot4x1f5" w:colFirst="0" w:colLast="0"/>
            <w:bookmarkEnd w:id="10"/>
          </w:p>
        </w:tc>
        <w:tc>
          <w:tcPr>
            <w:tcW w:w="6721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7C57D" w14:textId="77777777" w:rsidR="00DA000F" w:rsidRDefault="00DA000F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</w:tbl>
    <w:p w14:paraId="626059F1" w14:textId="77777777" w:rsidR="00DA000F" w:rsidRDefault="00DA000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sz w:val="12"/>
          <w:szCs w:val="12"/>
        </w:rPr>
      </w:pPr>
    </w:p>
    <w:sectPr w:rsidR="00DA000F">
      <w:pgSz w:w="12240" w:h="15840"/>
      <w:pgMar w:top="0" w:right="863" w:bottom="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ssistant ExtraLight">
    <w:panose1 w:val="00000000000000000000"/>
    <w:charset w:val="B1"/>
    <w:family w:val="auto"/>
    <w:pitch w:val="variable"/>
    <w:sig w:usb0="A00008FF" w:usb1="4000204B" w:usb2="00000000" w:usb3="00000000" w:csb0="00000021" w:csb1="00000000"/>
  </w:font>
  <w:font w:name="Archivo Narrow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Spectral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511.75pt;height:511.75pt;visibility:visible;mso-wrap-style:square" o:bullet="t">
        <v:imagedata r:id="rId1" o:title=""/>
      </v:shape>
    </w:pict>
  </w:numPicBullet>
  <w:numPicBullet w:numPicBulletId="1">
    <w:pict>
      <v:shape id="_x0000_i1030" type="#_x0000_t75" style="width:511.75pt;height:511.75pt;visibility:visible;mso-wrap-style:square" o:bullet="t">
        <v:imagedata r:id="rId2" o:title=""/>
      </v:shape>
    </w:pict>
  </w:numPicBullet>
  <w:numPicBullet w:numPicBulletId="2">
    <w:pict>
      <v:shape id="_x0000_i1031" type="#_x0000_t75" style="width:511.75pt;height:511.75pt;visibility:visible;mso-wrap-style:square" o:bullet="t">
        <v:imagedata r:id="rId3" o:title=""/>
      </v:shape>
    </w:pict>
  </w:numPicBullet>
  <w:abstractNum w:abstractNumId="0" w15:restartNumberingAfterBreak="0">
    <w:nsid w:val="010C4A3F"/>
    <w:multiLevelType w:val="multilevel"/>
    <w:tmpl w:val="0E0E9C92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1E431D"/>
    <w:multiLevelType w:val="multilevel"/>
    <w:tmpl w:val="EC564DEC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365341"/>
    <w:multiLevelType w:val="hybridMultilevel"/>
    <w:tmpl w:val="5A1402E6"/>
    <w:lvl w:ilvl="0" w:tplc="62C6C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50B5A"/>
    <w:multiLevelType w:val="hybridMultilevel"/>
    <w:tmpl w:val="606A5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33FBD"/>
    <w:multiLevelType w:val="hybridMultilevel"/>
    <w:tmpl w:val="ECBEB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A7196"/>
    <w:multiLevelType w:val="hybridMultilevel"/>
    <w:tmpl w:val="A1BE7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3C0A70"/>
    <w:multiLevelType w:val="hybridMultilevel"/>
    <w:tmpl w:val="39BAF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C4A33"/>
    <w:multiLevelType w:val="hybridMultilevel"/>
    <w:tmpl w:val="D80A9BBA"/>
    <w:lvl w:ilvl="0" w:tplc="64B4AF70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C3397"/>
    <w:multiLevelType w:val="hybridMultilevel"/>
    <w:tmpl w:val="B362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94E34"/>
    <w:multiLevelType w:val="hybridMultilevel"/>
    <w:tmpl w:val="F99A1D26"/>
    <w:lvl w:ilvl="0" w:tplc="13982EA6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137EB"/>
    <w:multiLevelType w:val="hybridMultilevel"/>
    <w:tmpl w:val="077678EC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1" w15:restartNumberingAfterBreak="0">
    <w:nsid w:val="61EA0F02"/>
    <w:multiLevelType w:val="hybridMultilevel"/>
    <w:tmpl w:val="C082E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D01E2"/>
    <w:multiLevelType w:val="hybridMultilevel"/>
    <w:tmpl w:val="B2B8C8CE"/>
    <w:lvl w:ilvl="0" w:tplc="9F24D1AE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7"/>
  </w:num>
  <w:num w:numId="6">
    <w:abstractNumId w:val="12"/>
  </w:num>
  <w:num w:numId="7">
    <w:abstractNumId w:val="11"/>
  </w:num>
  <w:num w:numId="8">
    <w:abstractNumId w:val="2"/>
  </w:num>
  <w:num w:numId="9">
    <w:abstractNumId w:val="3"/>
  </w:num>
  <w:num w:numId="10">
    <w:abstractNumId w:val="6"/>
  </w:num>
  <w:num w:numId="11">
    <w:abstractNumId w:val="10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00F"/>
    <w:rsid w:val="00035854"/>
    <w:rsid w:val="0004182E"/>
    <w:rsid w:val="000663E4"/>
    <w:rsid w:val="00077644"/>
    <w:rsid w:val="000B09EE"/>
    <w:rsid w:val="000F3939"/>
    <w:rsid w:val="0017759B"/>
    <w:rsid w:val="00180CA8"/>
    <w:rsid w:val="00181B14"/>
    <w:rsid w:val="001C224F"/>
    <w:rsid w:val="001F0722"/>
    <w:rsid w:val="00251395"/>
    <w:rsid w:val="002718BF"/>
    <w:rsid w:val="002A0B4A"/>
    <w:rsid w:val="002A5323"/>
    <w:rsid w:val="002B00E6"/>
    <w:rsid w:val="002C3254"/>
    <w:rsid w:val="002D3025"/>
    <w:rsid w:val="003527EF"/>
    <w:rsid w:val="00363FA8"/>
    <w:rsid w:val="003820DC"/>
    <w:rsid w:val="00383969"/>
    <w:rsid w:val="00394842"/>
    <w:rsid w:val="003B3CBB"/>
    <w:rsid w:val="003C4E7D"/>
    <w:rsid w:val="003F455C"/>
    <w:rsid w:val="003F51E2"/>
    <w:rsid w:val="00417CA3"/>
    <w:rsid w:val="00421166"/>
    <w:rsid w:val="0043776D"/>
    <w:rsid w:val="00442415"/>
    <w:rsid w:val="004E2F72"/>
    <w:rsid w:val="0054418F"/>
    <w:rsid w:val="00560F49"/>
    <w:rsid w:val="00577CAA"/>
    <w:rsid w:val="005A08E2"/>
    <w:rsid w:val="00664329"/>
    <w:rsid w:val="0067268B"/>
    <w:rsid w:val="006948ED"/>
    <w:rsid w:val="006B756E"/>
    <w:rsid w:val="00706BB7"/>
    <w:rsid w:val="00716B71"/>
    <w:rsid w:val="00721D93"/>
    <w:rsid w:val="00785DD3"/>
    <w:rsid w:val="007B424F"/>
    <w:rsid w:val="007F1DE2"/>
    <w:rsid w:val="007F610E"/>
    <w:rsid w:val="008367ED"/>
    <w:rsid w:val="008951D9"/>
    <w:rsid w:val="008C0C10"/>
    <w:rsid w:val="008C221D"/>
    <w:rsid w:val="00902E2B"/>
    <w:rsid w:val="00903C23"/>
    <w:rsid w:val="00935238"/>
    <w:rsid w:val="00940531"/>
    <w:rsid w:val="00945CA5"/>
    <w:rsid w:val="009B0B81"/>
    <w:rsid w:val="009B772A"/>
    <w:rsid w:val="009C598C"/>
    <w:rsid w:val="009E45AE"/>
    <w:rsid w:val="00A17DA3"/>
    <w:rsid w:val="00A26DE6"/>
    <w:rsid w:val="00A46E8A"/>
    <w:rsid w:val="00A5601B"/>
    <w:rsid w:val="00A711C7"/>
    <w:rsid w:val="00AB3328"/>
    <w:rsid w:val="00AB37B6"/>
    <w:rsid w:val="00AE10C0"/>
    <w:rsid w:val="00AE64E4"/>
    <w:rsid w:val="00AE7406"/>
    <w:rsid w:val="00B004D1"/>
    <w:rsid w:val="00B4471C"/>
    <w:rsid w:val="00B9500C"/>
    <w:rsid w:val="00BD332C"/>
    <w:rsid w:val="00BD49A2"/>
    <w:rsid w:val="00C265D0"/>
    <w:rsid w:val="00C35BEA"/>
    <w:rsid w:val="00CC7783"/>
    <w:rsid w:val="00CD4F7B"/>
    <w:rsid w:val="00D03586"/>
    <w:rsid w:val="00D20687"/>
    <w:rsid w:val="00D55CD5"/>
    <w:rsid w:val="00D6254B"/>
    <w:rsid w:val="00D6266A"/>
    <w:rsid w:val="00D95BEA"/>
    <w:rsid w:val="00DA000F"/>
    <w:rsid w:val="00DA3B61"/>
    <w:rsid w:val="00DB0342"/>
    <w:rsid w:val="00DB0532"/>
    <w:rsid w:val="00DC06D0"/>
    <w:rsid w:val="00E125A8"/>
    <w:rsid w:val="00E41370"/>
    <w:rsid w:val="00E81476"/>
    <w:rsid w:val="00E90273"/>
    <w:rsid w:val="00ED1A19"/>
    <w:rsid w:val="00EF5913"/>
    <w:rsid w:val="00F11164"/>
    <w:rsid w:val="00F376A7"/>
    <w:rsid w:val="00FC7735"/>
    <w:rsid w:val="00FD113B"/>
    <w:rsid w:val="00FD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AADB"/>
  <w15:docId w15:val="{2C26FDF2-8067-8049-AE69-6552FB35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ssistant ExtraLight" w:eastAsia="Assistant ExtraLight" w:hAnsi="Assistant ExtraLight" w:cs="Assistant Extra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36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39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9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39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mikelan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emikelan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mikelani@icloud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emikelani@icloud.com" TargetMode="External"/><Relationship Id="rId10" Type="http://schemas.openxmlformats.org/officeDocument/2006/relationships/hyperlink" Target="https://github.com/temikelani/temikelani/blob/main/projects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earner/earned/badge/48a9a9dd-6963-4ea2-ab78-259804feaebb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KELANI, TEMIDAYO</cp:lastModifiedBy>
  <cp:revision>4</cp:revision>
  <cp:lastPrinted>2022-05-22T20:16:00Z</cp:lastPrinted>
  <dcterms:created xsi:type="dcterms:W3CDTF">2022-06-18T18:40:00Z</dcterms:created>
  <dcterms:modified xsi:type="dcterms:W3CDTF">2022-06-20T13:39:00Z</dcterms:modified>
</cp:coreProperties>
</file>