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Program Coordinator | Entrepreneurship Program Administration</w:t>
      </w:r>
    </w:p>
    <w:p>
      <w:pPr>
        <w:pBdr>
          <w:bottom w:val="single" w:color="1F3B57" w:sz="6" w:space="4"/>
        </w:pBdr>
        <w:spacing w:after="240"/>
      </w:pPr>
      <w:r>
        <w:rPr>
          <w:color w:val="333333"/>
          <w:sz w:val="20"/>
          <w:szCs w:val="20"/>
        </w:rPr>
        <w:t xml:space="preserve">Kingston, Ontario, Canada  |  +1 343-989-2373  |  teminicrownpro@gmail.com</w:t>
      </w:r>
    </w:p>
    <w:p>
      <w:pPr>
        <w:spacing w:after="200"/>
      </w:pPr>
      <w:r>
        <w:t xml:space="preserve">October 30, 2026</w:t>
      </w:r>
    </w:p>
    <w:p>
      <w:pPr>
        <w:spacing w:after="0"/>
      </w:pPr>
      <w:r>
        <w:t xml:space="preserve">Programs Manager</w:t>
      </w:r>
    </w:p>
    <w:p>
      <w:pPr>
        <w:spacing w:after="0"/>
      </w:pPr>
      <w:r>
        <w:t xml:space="preserve">Black Opportunity Fund</w:t>
      </w:r>
    </w:p>
    <w:p>
      <w:pPr>
        <w:spacing w:after="200"/>
      </w:pPr>
      <w:r>
        <w:t xml:space="preserve">Toronto, Ontario</w:t>
      </w:r>
    </w:p>
    <w:p>
      <w:pPr>
        <w:spacing w:after="200"/>
      </w:pPr>
      <w:r>
        <w:rPr>
          <w:b/>
          <w:bCs/>
        </w:rPr>
        <w:t xml:space="preserve">Re: </w:t>
      </w:r>
      <w:r>
        <w:rPr>
          <w:b/>
          <w:bCs/>
        </w:rPr>
        <w:t xml:space="preserve">Current Career Opportunities – Entrepreneur Program Coordinator</w:t>
      </w:r>
    </w:p>
    <w:p>
      <w:pPr>
        <w:spacing w:after="160"/>
      </w:pPr>
      <w:r>
        <w:t xml:space="preserve">Dear Programs Manager and Hiring Team,</w:t>
      </w:r>
    </w:p>
    <w:p>
      <w:pPr>
        <w:spacing w:after="160" w:line="264"/>
        <w:jc w:val="left"/>
      </w:pPr>
      <w:r>
        <w:t xml:space="preserve">I am applying for the Entrepreneur Program Coordinator position with the Black Opportunity Fund. BOF's work to build lasting economic opportunity for Black entrepreneurs is work I care about deeply, and it is close to the work I do every day as Program Lead for the Black Youth in Business program at Emole Futures Initiative in Kingston.</w:t>
      </w:r>
    </w:p>
    <w:p>
      <w:pPr>
        <w:spacing w:after="160" w:line="264"/>
        <w:jc w:val="left"/>
      </w:pPr>
      <w:r>
        <w:t xml:space="preserve">The heart of this role is careful program administration: confirming that files are complete, tracking payments, monitoring budgets, and giving the accounting team reports they can rely on. That is how I run my program. I review every incoming partner and participant request to confirm the required information is in place before it moves forward. I monitor actual spend against a baselined budget for facilitator fees, materials, and events, update expense reports on a regular cadence, and analyse variance so leadership sees issues early. Across my roles I have engaged facilitators, suppliers, and production vendors, confirmed terms up front, and verified that work was complete before payment.</w:t>
      </w:r>
    </w:p>
    <w:p>
      <w:pPr>
        <w:spacing w:after="160" w:line="264"/>
        <w:jc w:val="left"/>
      </w:pPr>
      <w:r>
        <w:t xml:space="preserve">I also bring strong data habits. I designed and analysed a 27-question community intake survey, reconciled the results, and turned them into dashboards and outcome summaries for executives and external stakeholders. Earlier, at the Metropolitan Museum of Art and the Denver Art Museum, I tracked budgets and deliverables across concurrent projects and moved content through multi-stage approval cycles where accuracy was not optional.</w:t>
      </w:r>
    </w:p>
    <w:p>
      <w:pPr>
        <w:spacing w:after="160" w:line="264"/>
        <w:jc w:val="left"/>
      </w:pPr>
      <w:r>
        <w:t xml:space="preserve">I would be proud to help BOF's entrepreneurs receive the support they have earned, accurately and on time. Thank you for considering my application. I would welcome the opportunity to discuss how I can support you and the programs team.</w:t>
      </w:r>
    </w:p>
    <w:p>
      <w:pPr>
        <w:spacing w:after="360"/>
      </w:pPr>
      <w:r>
        <w:t xml:space="preserve">Sincerely,</w:t>
      </w:r>
    </w:p>
    <w:p>
      <w:pPr>
        <w:spacing w:after="0"/>
      </w:pPr>
      <w:r>
        <w:rPr>
          <w:b/>
          <w:bCs/>
        </w:rPr>
        <w:t xml:space="preserve">Adekunle Adeniji</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Cover Letter – Current Career Opportunities – Entrepreneur Program Coordinator</dc:title>
  <dc:creator>Adekunle Adeniji</dc:creator>
  <cp:lastModifiedBy>Un-named</cp:lastModifiedBy>
  <cp:revision>1</cp:revision>
  <dcterms:created xsi:type="dcterms:W3CDTF">2026-10-30T16:53:17.395Z</dcterms:created>
  <dcterms:modified xsi:type="dcterms:W3CDTF">2026-10-30T16:53:17.395Z</dcterms:modified>
</cp:coreProperties>
</file>

<file path=docProps/custom.xml><?xml version="1.0" encoding="utf-8"?>
<Properties xmlns="http://schemas.openxmlformats.org/officeDocument/2006/custom-properties" xmlns:vt="http://schemas.openxmlformats.org/officeDocument/2006/docPropsVTypes"/>
</file>