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RmarkdownTurtialNotes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2025-02-21</w:t>
      </w:r>
    </w:p>
    <w:bookmarkStart w:id="20" w:name="X58d2428ecb917dae8b16500a8a11b6f6f59d34b"/>
    <w:p>
      <w:pPr>
        <w:pStyle w:val="Heading1"/>
      </w:pPr>
      <w:r>
        <w:t xml:space="preserve">Notes on rednering output documents for this.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RmarkdownTurtialNotes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Katie Temple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2025-02-21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md_document:</w:t>
      </w:r>
      <w:r>
        <w:t xml:space="preserve"> </w:t>
      </w:r>
      <w:r>
        <w:t xml:space="preserve">variant: gfm -this is for github</w:t>
      </w:r>
      <w:r>
        <w:t xml:space="preserve"> </w:t>
      </w:r>
      <w:r>
        <w:t xml:space="preserve">“</w:t>
      </w:r>
      <w:r>
        <w:t xml:space="preserve">Github Flavored Markdown</w:t>
      </w:r>
      <w:r>
        <w:t xml:space="preserve">”</w:t>
      </w:r>
      <w:r>
        <w:t xml:space="preserve"> </w:t>
      </w:r>
      <w:r>
        <w:t xml:space="preserve">should me an .md file</w:t>
      </w:r>
      <w:r>
        <w:t xml:space="preserve"> </w:t>
      </w:r>
      <w:r>
        <w:t xml:space="preserve">(also the way we are going to create our READMEs)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toc: true -generates a clickable table of contents</w:t>
      </w:r>
      <w:r>
        <w:t xml:space="preserve"> </w:t>
      </w:r>
      <w:r>
        <w:t xml:space="preserve">toc_float: true -Gerates floating table of contents like a webpage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pdf_document:</w:t>
      </w:r>
    </w:p>
    <w:p>
      <w:pPr>
        <w:pStyle w:val="SourceCode"/>
      </w:pPr>
      <w:r>
        <w:rPr>
          <w:rStyle w:val="CommentTok"/>
        </w:rPr>
        <w:t xml:space="preserve">#Under name, include= TRUE  includes the code chunk output and FALSE foes not</w:t>
      </w:r>
      <w:r>
        <w:br/>
      </w:r>
      <w:r>
        <w:rPr>
          <w:rStyle w:val="CommentTok"/>
        </w:rPr>
        <w:t xml:space="preserve">#echo=TRUE will the code chunk, FALSE won't.</w:t>
      </w:r>
      <w:r>
        <w:br/>
      </w:r>
      <w:r>
        <w:rPr>
          <w:rStyle w:val="CommentTok"/>
        </w:rPr>
        <w:t xml:space="preserve">#If there are errors in the R code, the rendering of the document won't work</w:t>
      </w:r>
      <w:r>
        <w:br/>
      </w:r>
      <w:r>
        <w:rPr>
          <w:rStyle w:val="CommentTok"/>
        </w:rPr>
        <w:t xml:space="preserve">#It is one way to check yourself.</w:t>
      </w:r>
    </w:p>
    <w:bookmarkEnd w:id="20"/>
    <w:bookmarkStart w:id="27" w:name="including-figures"/>
    <w:p>
      <w:pPr>
        <w:pStyle w:val="Heading1"/>
      </w:pPr>
      <w:r>
        <w:t xml:space="preserve">Including figures</w:t>
      </w:r>
    </w:p>
    <w:p>
      <w:pPr>
        <w:pStyle w:val="FirstParagraph"/>
      </w:pPr>
      <w:r>
        <w:t xml:space="preserve">This is how you can include figures: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arkDownTutorialNotes_kat_files/figure-docx/Include%20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Notes on Section Headers</w:t>
      </w:r>
    </w:p>
    <w:p>
      <w:pPr>
        <w:pStyle w:val="BodyText"/>
      </w:pPr>
      <w:r>
        <w:t xml:space="preserve">You can see how it generates when looking at the outline area to the right. YOU</w:t>
      </w:r>
      <w:r>
        <w:t xml:space="preserve"> </w:t>
      </w:r>
      <w:r>
        <w:t xml:space="preserve">MUST INCLUDE SPACES AFTER EACH THE NUMBER OF ### YOU WANT TO GET THE HEADING TO</w:t>
      </w:r>
      <w:r>
        <w:t xml:space="preserve"> </w:t>
      </w:r>
      <w:r>
        <w:t xml:space="preserve">RENDER</w:t>
      </w:r>
      <w:r>
        <w:t xml:space="preserve"> </w:t>
      </w:r>
      <w:r>
        <w:t xml:space="preserve"># First-level</w:t>
      </w:r>
    </w:p>
    <w:bookmarkStart w:id="26" w:name="second-level"/>
    <w:p>
      <w:pPr>
        <w:pStyle w:val="Heading2"/>
      </w:pPr>
      <w:r>
        <w:t xml:space="preserve">Second Level</w:t>
      </w:r>
    </w:p>
    <w:bookmarkStart w:id="24" w:name="subheader-under-the-second-level"/>
    <w:p>
      <w:pPr>
        <w:pStyle w:val="Heading4"/>
      </w:pPr>
      <w:r>
        <w:t xml:space="preserve">subheader under the second level</w:t>
      </w:r>
    </w:p>
    <w:bookmarkEnd w:id="24"/>
    <w:bookmarkStart w:id="25" w:name="third-level"/>
    <w:p>
      <w:pPr>
        <w:pStyle w:val="Heading3"/>
      </w:pPr>
      <w:r>
        <w:t xml:space="preserve">Third Level</w:t>
      </w:r>
    </w:p>
    <w:bookmarkEnd w:id="25"/>
    <w:bookmarkEnd w:id="26"/>
    <w:bookmarkEnd w:id="27"/>
    <w:bookmarkStart w:id="28" w:name="style-and-emphasis"/>
    <w:p>
      <w:pPr>
        <w:pStyle w:val="Heading1"/>
      </w:pPr>
      <w:r>
        <w:t xml:space="preserve">Style and Emphasis</w:t>
      </w:r>
    </w:p>
    <w:p>
      <w:pPr>
        <w:pStyle w:val="FirstParagraph"/>
      </w:pPr>
      <w:r>
        <w:t xml:space="preserve">use the tilde key for the</w:t>
      </w:r>
      <w:r>
        <w:t xml:space="preserve"> </w:t>
      </w:r>
      <w:r>
        <w:t xml:space="preserve">“</w:t>
      </w:r>
      <w:r>
        <w:t xml:space="preserve">`</w:t>
      </w:r>
      <w:r>
        <w:t xml:space="preserve">”</w:t>
      </w:r>
      <w:r>
        <w:t xml:space="preserve"> </w:t>
      </w:r>
      <w:r>
        <w:t xml:space="preserve">backquote symbol. (is symbol below tilde)</w:t>
      </w:r>
      <w:r>
        <w:t xml:space="preserve"> </w:t>
      </w:r>
      <w:r>
        <w:t xml:space="preserve">to show if something is code specifically (like a function)</w:t>
      </w:r>
    </w:p>
    <w:p>
      <w:pPr>
        <w:pStyle w:val="BodyText"/>
      </w:pPr>
      <w:r>
        <w:rPr>
          <w:rStyle w:val="VerbatimChar"/>
        </w:rPr>
        <w:t xml:space="preserve">ggplot()</w:t>
      </w:r>
    </w:p>
    <w:p>
      <w:pPr>
        <w:pStyle w:val="BodyText"/>
      </w:pPr>
      <w:r>
        <w:rPr>
          <w:i/>
          <w:iCs/>
        </w:rPr>
        <w:t xml:space="preserve">italic</w:t>
      </w:r>
      <w:r>
        <w:t xml:space="preserve"> </w:t>
      </w:r>
      <w:r>
        <w:t xml:space="preserve">can be used for scientific names. Use single *before and after what you want italicized</w:t>
      </w:r>
    </w:p>
    <w:p>
      <w:pPr>
        <w:pStyle w:val="BodyText"/>
      </w:pPr>
      <w:r>
        <w:rPr>
          <w:i/>
          <w:iCs/>
        </w:rPr>
        <w:t xml:space="preserve">Myadestes palmeri</w:t>
      </w:r>
    </w:p>
    <w:p>
      <w:pPr>
        <w:pStyle w:val="BodyText"/>
      </w:pPr>
      <w:r>
        <w:rPr>
          <w:b/>
          <w:bCs/>
        </w:rPr>
        <w:t xml:space="preserve">bold</w:t>
      </w:r>
      <w:r>
        <w:t xml:space="preserve"> </w:t>
      </w:r>
      <w:r>
        <w:t xml:space="preserve">uses ** on either end of what you want bolded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You can also insert blockquotes (for example a quopte that is clearly displayed in the final document,</w:t>
      </w:r>
      <w:r>
        <w:t xml:space="preserve"> </w:t>
      </w:r>
      <w:r>
        <w:t xml:space="preserve">like at the beginning of a book chapter)</w:t>
      </w:r>
      <w:r>
        <w:t xml:space="preserve"> </w:t>
      </w:r>
      <w:r>
        <w:t xml:space="preserve">Blockquotes are written after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example:</w:t>
      </w:r>
    </w:p>
    <w:p>
      <w:pPr>
        <w:pStyle w:val="BlockText"/>
      </w:pPr>
      <w:r>
        <w:t xml:space="preserve">“</w:t>
      </w:r>
      <w:r>
        <w:t xml:space="preserve">I thoroughly disapprove of duels. If a man should challenge me,</w:t>
      </w:r>
      <w:r>
        <w:br/>
      </w:r>
      <w:r>
        <w:t xml:space="preserve">I would take him kindly and forgivingly by the hand and lead him</w:t>
      </w:r>
      <w:r>
        <w:br/>
      </w:r>
      <w:r>
        <w:t xml:space="preserve">to a quiet place and kill him.</w:t>
      </w:r>
      <w:r>
        <w:t xml:space="preserve">”</w:t>
      </w:r>
    </w:p>
    <w:p>
      <w:pPr>
        <w:pStyle w:val="BlockText"/>
      </w:pPr>
      <w:r>
        <w:t xml:space="preserve">— Mark Twain</w:t>
      </w:r>
    </w:p>
    <w:p>
      <w:pPr>
        <w:pStyle w:val="FirstParagraph"/>
      </w:pPr>
      <w:r>
        <w:t xml:space="preserve">Again, be super careful of actually using spaces</w:t>
      </w:r>
    </w:p>
    <w:bookmarkEnd w:id="28"/>
    <w:bookmarkStart w:id="31" w:name="lists"/>
    <w:p>
      <w:pPr>
        <w:pStyle w:val="Heading1"/>
      </w:pPr>
      <w:r>
        <w:t xml:space="preserve">Lists</w:t>
      </w:r>
    </w:p>
    <w:bookmarkStart w:id="29" w:name="unordered-lists"/>
    <w:p>
      <w:pPr>
        <w:pStyle w:val="Heading2"/>
      </w:pPr>
      <w:r>
        <w:t xml:space="preserve">Unordered Lists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another item</w:t>
      </w:r>
    </w:p>
    <w:p>
      <w:pPr>
        <w:pStyle w:val="Compact"/>
        <w:numPr>
          <w:ilvl w:val="0"/>
          <w:numId w:val="1001"/>
        </w:numPr>
      </w:pPr>
      <w:r>
        <w:t xml:space="preserve">another one</w:t>
      </w:r>
    </w:p>
    <w:p>
      <w:pPr>
        <w:pStyle w:val="Compact"/>
        <w:numPr>
          <w:ilvl w:val="1"/>
          <w:numId w:val="1002"/>
        </w:numPr>
      </w:pPr>
      <w:r>
        <w:t xml:space="preserve">a sub item</w:t>
      </w:r>
    </w:p>
    <w:p>
      <w:pPr>
        <w:pStyle w:val="Compact"/>
        <w:numPr>
          <w:ilvl w:val="1"/>
          <w:numId w:val="1002"/>
        </w:numPr>
      </w:pPr>
      <w:r>
        <w:t xml:space="preserve">another subitem</w:t>
      </w:r>
    </w:p>
    <w:p>
      <w:pPr>
        <w:pStyle w:val="Compact"/>
        <w:numPr>
          <w:ilvl w:val="1"/>
          <w:numId w:val="1002"/>
        </w:numPr>
      </w:pPr>
      <w:r>
        <w:t xml:space="preserve">again</w:t>
      </w:r>
    </w:p>
    <w:bookmarkEnd w:id="29"/>
    <w:bookmarkStart w:id="30" w:name="ordered-lists"/>
    <w:p>
      <w:pPr>
        <w:pStyle w:val="Heading2"/>
      </w:pPr>
      <w:r>
        <w:t xml:space="preserve">Ordered Lists</w:t>
      </w:r>
    </w:p>
    <w:p>
      <w:pPr>
        <w:pStyle w:val="Compact"/>
        <w:numPr>
          <w:ilvl w:val="0"/>
          <w:numId w:val="1003"/>
        </w:numPr>
      </w:pPr>
      <w:r>
        <w:t xml:space="preserve">One</w:t>
      </w:r>
    </w:p>
    <w:p>
      <w:pPr>
        <w:pStyle w:val="Compact"/>
        <w:numPr>
          <w:ilvl w:val="0"/>
          <w:numId w:val="1003"/>
        </w:numPr>
      </w:pPr>
      <w:r>
        <w:t xml:space="preserve">Two</w:t>
      </w:r>
    </w:p>
    <w:p>
      <w:pPr>
        <w:pStyle w:val="Compact"/>
        <w:numPr>
          <w:ilvl w:val="0"/>
          <w:numId w:val="1003"/>
        </w:numPr>
      </w:pPr>
      <w:r>
        <w:t xml:space="preserve">Three</w:t>
      </w:r>
    </w:p>
    <w:p>
      <w:pPr>
        <w:pStyle w:val="Compact"/>
        <w:numPr>
          <w:ilvl w:val="0"/>
          <w:numId w:val="1004"/>
        </w:numPr>
      </w:pPr>
      <w:r>
        <w:t xml:space="preserve">subitem</w:t>
      </w:r>
    </w:p>
    <w:bookmarkEnd w:id="30"/>
    <w:bookmarkEnd w:id="31"/>
    <w:bookmarkStart w:id="36" w:name="inserting-links-and-websites"/>
    <w:p>
      <w:pPr>
        <w:pStyle w:val="Heading1"/>
      </w:pPr>
      <w:r>
        <w:t xml:space="preserve">Inserting Links and Websites</w:t>
      </w:r>
    </w:p>
    <w:bookmarkStart w:id="32" w:name="not-hyperlinked"/>
    <w:p>
      <w:pPr>
        <w:pStyle w:val="Heading3"/>
      </w:pPr>
      <w:r>
        <w:t xml:space="preserve">Not hyperlinked</w:t>
      </w:r>
    </w:p>
    <w:p>
      <w:pPr>
        <w:pStyle w:val="FirstParagraph"/>
      </w:pPr>
      <w:r>
        <w:rPr>
          <w:rStyle w:val="VerbatimChar"/>
        </w:rPr>
        <w:t xml:space="preserve">https://abcbirds.org/bird/puaiohi</w:t>
      </w:r>
    </w:p>
    <w:bookmarkEnd w:id="32"/>
    <w:bookmarkStart w:id="34" w:name="hyperlink"/>
    <w:p>
      <w:pPr>
        <w:pStyle w:val="Heading3"/>
      </w:pPr>
      <w:r>
        <w:t xml:space="preserve">Hyperlink</w:t>
      </w:r>
    </w:p>
    <w:p>
      <w:pPr>
        <w:pStyle w:val="FirstParagraph"/>
      </w:pPr>
      <w:hyperlink r:id="rId33">
        <w:r>
          <w:rPr>
            <w:rStyle w:val="Hyperlink"/>
          </w:rPr>
          <w:t xml:space="preserve">https://abcbirds.org/bird/puaiohi/</w:t>
        </w:r>
      </w:hyperlink>
    </w:p>
    <w:bookmarkEnd w:id="34"/>
    <w:bookmarkStart w:id="35" w:name="renamed-hyperlink"/>
    <w:p>
      <w:pPr>
        <w:pStyle w:val="Heading3"/>
      </w:pPr>
      <w:r>
        <w:t xml:space="preserve">Renamed Hyperlink</w:t>
      </w:r>
    </w:p>
    <w:p>
      <w:pPr>
        <w:pStyle w:val="FirstParagraph"/>
      </w:pPr>
      <w:hyperlink r:id="rId33">
        <w:r>
          <w:rPr>
            <w:rStyle w:val="Hyperlink"/>
          </w:rPr>
          <w:t xml:space="preserve">Puaiohi (American Bird Conservancy)</w:t>
        </w:r>
      </w:hyperlink>
    </w:p>
    <w:bookmarkEnd w:id="35"/>
    <w:bookmarkEnd w:id="36"/>
    <w:bookmarkStart w:id="40" w:name="inserting-images"/>
    <w:p>
      <w:pPr>
        <w:pStyle w:val="Heading1"/>
      </w:pPr>
      <w:r>
        <w:t xml:space="preserve">Inserting Images!</w:t>
      </w:r>
    </w:p>
    <w:p>
      <w:pPr>
        <w:pStyle w:val="FirstParagraph"/>
      </w:pPr>
      <w:r>
        <w:t xml:space="preserve">#If you forgot the exclamation mark (!), it will become just a link</w:t>
      </w:r>
      <w:r>
        <w:t xml:space="preserve"> </w:t>
      </w:r>
      <w:r>
        <w:drawing>
          <wp:inline>
            <wp:extent cx="5334000" cy="3750468"/>
            <wp:effectExtent b="0" l="0" r="0" t="0"/>
            <wp:docPr descr="Cat" title="" id="38" name="Picture"/>
            <a:graphic>
              <a:graphicData uri="http://schemas.openxmlformats.org/drawingml/2006/picture">
                <pic:pic>
                  <pic:nvPicPr>
                    <pic:cNvPr descr="RCNX062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1" Target="media/rId21.png" /><Relationship Type="http://schemas.openxmlformats.org/officeDocument/2006/relationships/hyperlink" Id="rId33" Target="https://abcbirds.org/bird/puaioh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bcbirds.org/bird/puaioh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RmarkdownTurtialNotes</dc:title>
  <dc:creator>Katie Temple</dc:creator>
  <cp:keywords/>
  <dcterms:created xsi:type="dcterms:W3CDTF">2025-02-25T20:47:24Z</dcterms:created>
  <dcterms:modified xsi:type="dcterms:W3CDTF">2025-02-25T20:47:24Z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2025-02-21</vt:lpwstr>
  </property>
  <property fmtid="{D5CDD505-2E9C-101B-9397-08002B2CF9AE}" pid="3" name="output">
    <vt:lpwstr/>
  </property>
</Properties>
</file>