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0"/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</w:pPr>
      <w:r w:rsidRPr="00AA3B39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회계관리규정</w:t>
      </w:r>
      <w:r w:rsidRPr="00AA3B39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더미</w:t>
      </w:r>
      <w:r w:rsidRPr="00AA3B39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) — </w:t>
      </w:r>
      <w:r w:rsidRPr="00AA3B39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워드</w:t>
      </w:r>
      <w:r w:rsidRPr="00AA3B39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</w:t>
      </w:r>
      <w:proofErr w:type="spellStart"/>
      <w:r w:rsidRPr="00AA3B39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본문용</w:t>
      </w:r>
      <w:proofErr w:type="spellEnd"/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표준명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&gt;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&gt;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회계관리규정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표준번호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DUM-ACC-451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  <w:t>Rev.: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13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담당자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proofErr w:type="spellStart"/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오지안</w:t>
      </w:r>
      <w:proofErr w:type="spellEnd"/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담당부서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재무운영파트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검토자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proofErr w:type="spellStart"/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문태경</w:t>
      </w:r>
      <w:proofErr w:type="spellEnd"/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승인자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서윤호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)(880314)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시행일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2098-04-17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검토일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2099-04-16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최근이력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디지털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환경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내부통제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체계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39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3pt" o:hrstd="t" o:hrnoshade="t" o:hr="t" fillcolor="#364152" stroked="f"/>
        </w:pic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1.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목적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규정은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수행에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절차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책임과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권한을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정하여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회계정보의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신뢰성과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적시성을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확보하는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것을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목적으로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2.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적용범위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규정은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회계처리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장부관리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증빙관리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재무보고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모니터링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전반에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적용한다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39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3pt" o:hrstd="t" o:hrnoshade="t" o:hr="t" fillcolor="#364152" stroked="f"/>
        </w:pic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3.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용어의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정의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3.1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회계기간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회계기간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내부적으로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재무관리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구분한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단위를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3.2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결산총괄책임자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결산총괄책임자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조직체계에서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지정된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책임자를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lastRenderedPageBreak/>
        <w:t xml:space="preserve">3.3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회계책임자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회계책임자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사건을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발생시킨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책임자를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3.4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회계업무담당자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회계업무담당자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사건의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제출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수행하는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실무자를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3.5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결산지원조직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회계정책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운영을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지원하도록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지정된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말한다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39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3pt" o:hrstd="t" o:hrnoshade="t" o:hr="t" fillcolor="#364152" stroked="f"/>
        </w:pic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4.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책임과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권한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4.1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회계업무담당자의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책임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회계업무담당자는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내부규정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윤리기준에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성실하고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정확하게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회계업무를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수행하여야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4.2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결재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승인수단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회계업무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과정에서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전자승인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전자서명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인증토큰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등록된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인감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이미지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승인한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수단을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사용할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4.3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회계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관련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문서의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보관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”, 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”, 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으로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구분한다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보관기간은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문서보존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달리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규정에서는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다음의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기준을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사용한다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numPr>
          <w:ilvl w:val="0"/>
          <w:numId w:val="2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9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년</w:t>
      </w:r>
    </w:p>
    <w:p w:rsidR="00AA3B39" w:rsidRPr="00AA3B39" w:rsidRDefault="00AA3B39" w:rsidP="00AA3B39">
      <w:pPr>
        <w:widowControl/>
        <w:numPr>
          <w:ilvl w:val="0"/>
          <w:numId w:val="2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6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년</w:t>
      </w:r>
    </w:p>
    <w:p w:rsidR="00AA3B39" w:rsidRPr="00AA3B39" w:rsidRDefault="00AA3B39" w:rsidP="00AA3B39">
      <w:pPr>
        <w:widowControl/>
        <w:numPr>
          <w:ilvl w:val="0"/>
          <w:numId w:val="27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4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책임은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있으며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책임은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거래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발생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지정한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보관소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문서관리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플랫폼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형태로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수행함을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원칙으로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.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절차를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39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3pt" o:hrstd="t" o:hrnoshade="t" o:hr="t" fillcolor="#364152" stroked="f"/>
        </w:pic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5.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업무절차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5.1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거래의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처리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원칙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모든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회계거래는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표준화된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단위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이에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준하는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처리되어야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검증이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가능하도록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근거자료가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연계되어야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5.2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계정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분류체계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계정과목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체계는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회계정책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분류기준을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계정과목의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신설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변경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폐지는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총괄하며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협의를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거쳐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확정한다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5.3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기록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전표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)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작성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승인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거래가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발생한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조직에서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작성하며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책임자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위임받은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승인권자의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승인을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득한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확정한다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오류가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확인된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최초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작성하여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수정한다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반복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오류가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발생하는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원인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분석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재발방지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조치를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요청할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5.4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장부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구성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핵심장부와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보조장부로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구성한다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핵심장부는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통합원장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총괄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보조장부는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계정별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상세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내역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5.5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장부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확인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회계처리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모니터링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결산총괄책임자는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조직별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적정성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적합성을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정기적으로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점검한다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오류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누락이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발견될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해당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통보하여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보완을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요청한다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③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오류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유형은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점검보고서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기록하고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개선조치의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여부를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추적할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5.6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증빙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전자증빙을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우선으로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지정한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절차에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불가피한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실물을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스캔하여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전자화한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원본은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기준에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관리한다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단순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목적의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제한적으로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대체할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있으며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사유를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남겨야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5.7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증빙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보관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제출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증빙관리자를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지정하여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수집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관리한다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원칙적으로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보관소에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등록하여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관리하며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요구되는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건별로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보관대장을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유지한다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개편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등으로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주체가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변경되는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인계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인수를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남기고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누락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없이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이전한다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④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보존이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증빙은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보존문서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체계에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중앙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이관할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5.8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결산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주기로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실시하며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예시는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다음과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같다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).</w:t>
      </w:r>
    </w:p>
    <w:p w:rsidR="00AA3B39" w:rsidRPr="00AA3B39" w:rsidRDefault="00AA3B39" w:rsidP="00AA3B39">
      <w:pPr>
        <w:widowControl/>
        <w:numPr>
          <w:ilvl w:val="0"/>
          <w:numId w:val="2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운영결산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격월</w:t>
      </w:r>
    </w:p>
    <w:p w:rsidR="00AA3B39" w:rsidRPr="00AA3B39" w:rsidRDefault="00AA3B39" w:rsidP="00AA3B39">
      <w:pPr>
        <w:widowControl/>
        <w:numPr>
          <w:ilvl w:val="0"/>
          <w:numId w:val="2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중간결산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반기</w:t>
      </w:r>
    </w:p>
    <w:p w:rsidR="00AA3B39" w:rsidRPr="00AA3B39" w:rsidRDefault="00AA3B39" w:rsidP="00AA3B39">
      <w:pPr>
        <w:widowControl/>
        <w:numPr>
          <w:ilvl w:val="0"/>
          <w:numId w:val="28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정기결산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연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1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회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5.9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자산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실사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재물조사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)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계획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수립과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취합을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총괄한다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자산유형별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주관조직은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해당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자산의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수행을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관리한다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주관조직은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실사를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연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2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회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이상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실시하며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확인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절차에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협조한다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5.10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결산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수행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절차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lastRenderedPageBreak/>
        <w:t>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일정에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제출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마감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처리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대응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업무를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수행한다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②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조직별</w:t>
      </w:r>
      <w:proofErr w:type="spellEnd"/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마감이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지연될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사유와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개선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계획을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제출하여야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AA3B39">
        <w:rPr>
          <w:rFonts w:ascii="맑은 고딕" w:eastAsia="맑은 고딕" w:hAnsi="맑은 고딕" w:cs="맑은 고딕" w:hint="eastAsia"/>
          <w:color w:val="364152"/>
          <w:kern w:val="0"/>
          <w:sz w:val="24"/>
          <w:szCs w:val="24"/>
        </w:rPr>
        <w:t>③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마감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상태를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집계하여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자료를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작성할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5.11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결산보고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결산보고는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다음과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같은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유형으로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구분할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있다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).</w:t>
      </w:r>
    </w:p>
    <w:p w:rsidR="00AA3B39" w:rsidRPr="00AA3B39" w:rsidRDefault="00AA3B39" w:rsidP="00AA3B39">
      <w:pPr>
        <w:widowControl/>
        <w:numPr>
          <w:ilvl w:val="0"/>
          <w:numId w:val="2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요약보고</w:t>
      </w:r>
    </w:p>
    <w:p w:rsidR="00AA3B39" w:rsidRPr="00AA3B39" w:rsidRDefault="00AA3B39" w:rsidP="00AA3B39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경영층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보고</w:t>
      </w:r>
    </w:p>
    <w:p w:rsidR="00AA3B39" w:rsidRPr="00AA3B39" w:rsidRDefault="00AA3B39" w:rsidP="00AA3B39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내부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점검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대응자료</w:t>
      </w:r>
    </w:p>
    <w:p w:rsidR="00AA3B39" w:rsidRPr="00AA3B39" w:rsidRDefault="00AA3B39" w:rsidP="00AA3B39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외부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검증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대응자료</w:t>
      </w:r>
    </w:p>
    <w:p w:rsidR="00AA3B39" w:rsidRPr="00AA3B39" w:rsidRDefault="00AA3B39" w:rsidP="00AA3B39">
      <w:pPr>
        <w:widowControl/>
        <w:numPr>
          <w:ilvl w:val="0"/>
          <w:numId w:val="29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공시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제출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5.12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재무보고의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승인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·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공고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·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비치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대외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공시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재무보고의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공고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비치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공시는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커뮤니케이션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기준과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절차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문서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5.13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외부검증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감사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등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)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대응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외부검증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대응은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회사가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정한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외부검증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운영절차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따르며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총괄한다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5.14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회계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관련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제도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변경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시스템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개발의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사전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협의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회계처리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영향을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미치는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규정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지침의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개정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전산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기능의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신규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개발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변경은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결산지원조직과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협의를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거쳐야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39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3pt" o:hrstd="t" o:hrnoshade="t" o:hr="t" fillcolor="#364152" stroked="f"/>
        </w:pic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6.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기록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및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관리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규정에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따른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기록의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보존연한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주체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는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다음과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같다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AA3B39" w:rsidRPr="00AA3B39" w:rsidRDefault="00AA3B39" w:rsidP="00AA3B39">
      <w:pPr>
        <w:widowControl/>
        <w:numPr>
          <w:ilvl w:val="0"/>
          <w:numId w:val="3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장부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9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보관조직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재무운영파트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</w:p>
    <w:p w:rsidR="00AA3B39" w:rsidRPr="00AA3B39" w:rsidRDefault="00AA3B39" w:rsidP="00AA3B39">
      <w:pPr>
        <w:widowControl/>
        <w:numPr>
          <w:ilvl w:val="0"/>
          <w:numId w:val="3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전표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6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보관조직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거래발생조직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</w:p>
    <w:p w:rsidR="00AA3B39" w:rsidRPr="00AA3B39" w:rsidRDefault="00AA3B39" w:rsidP="00AA3B39">
      <w:pPr>
        <w:widowControl/>
        <w:numPr>
          <w:ilvl w:val="0"/>
          <w:numId w:val="3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증빙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4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년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보관조직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: 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거래발생조직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가명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)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39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3pt" o:hrstd="t" o:hrnoshade="t" o:hr="t" fillcolor="#364152" stroked="f"/>
        </w:pic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7.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참조문서</w:t>
      </w:r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해당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없음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AA3B39" w:rsidRPr="00AA3B39" w:rsidRDefault="00AA3B39" w:rsidP="00AA3B39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8. </w:t>
      </w:r>
      <w:r w:rsidRPr="00AA3B39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첨부</w:t>
      </w:r>
      <w:bookmarkStart w:id="0" w:name="_GoBack"/>
      <w:bookmarkEnd w:id="0"/>
    </w:p>
    <w:p w:rsidR="00AA3B39" w:rsidRPr="00AA3B39" w:rsidRDefault="00AA3B39" w:rsidP="00AA3B39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해당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없음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AA3B39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B74042" w:rsidRPr="00AA3B39" w:rsidRDefault="00B74042" w:rsidP="00AA3B39"/>
    <w:sectPr w:rsidR="00B74042" w:rsidRPr="00AA3B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6B98"/>
    <w:multiLevelType w:val="multilevel"/>
    <w:tmpl w:val="05E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562"/>
    <w:multiLevelType w:val="multilevel"/>
    <w:tmpl w:val="9E6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B68"/>
    <w:multiLevelType w:val="multilevel"/>
    <w:tmpl w:val="328E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15E8"/>
    <w:multiLevelType w:val="multilevel"/>
    <w:tmpl w:val="2AF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5BD"/>
    <w:multiLevelType w:val="multilevel"/>
    <w:tmpl w:val="D65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4E3B"/>
    <w:multiLevelType w:val="multilevel"/>
    <w:tmpl w:val="CD0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94ACD"/>
    <w:multiLevelType w:val="multilevel"/>
    <w:tmpl w:val="C4B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92F26"/>
    <w:multiLevelType w:val="multilevel"/>
    <w:tmpl w:val="0AA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3A79"/>
    <w:multiLevelType w:val="multilevel"/>
    <w:tmpl w:val="E97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17600"/>
    <w:multiLevelType w:val="multilevel"/>
    <w:tmpl w:val="3DA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E7274"/>
    <w:multiLevelType w:val="multilevel"/>
    <w:tmpl w:val="4A1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3086C"/>
    <w:multiLevelType w:val="multilevel"/>
    <w:tmpl w:val="B42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07EC7"/>
    <w:multiLevelType w:val="multilevel"/>
    <w:tmpl w:val="F76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35D75"/>
    <w:multiLevelType w:val="multilevel"/>
    <w:tmpl w:val="277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54D52"/>
    <w:multiLevelType w:val="multilevel"/>
    <w:tmpl w:val="1C5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C3629"/>
    <w:multiLevelType w:val="multilevel"/>
    <w:tmpl w:val="0782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35093"/>
    <w:multiLevelType w:val="multilevel"/>
    <w:tmpl w:val="AA5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E5A32"/>
    <w:multiLevelType w:val="multilevel"/>
    <w:tmpl w:val="DA1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55D5F"/>
    <w:multiLevelType w:val="multilevel"/>
    <w:tmpl w:val="B18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B0DDC"/>
    <w:multiLevelType w:val="multilevel"/>
    <w:tmpl w:val="BAF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83ADF"/>
    <w:multiLevelType w:val="multilevel"/>
    <w:tmpl w:val="54D6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E77836"/>
    <w:multiLevelType w:val="multilevel"/>
    <w:tmpl w:val="23C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27F1E"/>
    <w:multiLevelType w:val="multilevel"/>
    <w:tmpl w:val="EDB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E569C"/>
    <w:multiLevelType w:val="multilevel"/>
    <w:tmpl w:val="C29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5078F"/>
    <w:multiLevelType w:val="multilevel"/>
    <w:tmpl w:val="368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63B9F"/>
    <w:multiLevelType w:val="multilevel"/>
    <w:tmpl w:val="1608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46302B"/>
    <w:multiLevelType w:val="multilevel"/>
    <w:tmpl w:val="475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45CA7"/>
    <w:multiLevelType w:val="multilevel"/>
    <w:tmpl w:val="62B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D4270"/>
    <w:multiLevelType w:val="multilevel"/>
    <w:tmpl w:val="F7D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28"/>
  </w:num>
  <w:num w:numId="4">
    <w:abstractNumId w:val="0"/>
  </w:num>
  <w:num w:numId="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9"/>
  </w:num>
  <w:num w:numId="7">
    <w:abstractNumId w:val="21"/>
  </w:num>
  <w:num w:numId="8">
    <w:abstractNumId w:val="23"/>
  </w:num>
  <w:num w:numId="9">
    <w:abstractNumId w:val="26"/>
  </w:num>
  <w:num w:numId="10">
    <w:abstractNumId w:val="18"/>
  </w:num>
  <w:num w:numId="11">
    <w:abstractNumId w:val="11"/>
  </w:num>
  <w:num w:numId="12">
    <w:abstractNumId w:val="9"/>
  </w:num>
  <w:num w:numId="13">
    <w:abstractNumId w:val="4"/>
  </w:num>
  <w:num w:numId="14">
    <w:abstractNumId w:val="17"/>
  </w:num>
  <w:num w:numId="15">
    <w:abstractNumId w:val="5"/>
  </w:num>
  <w:num w:numId="16">
    <w:abstractNumId w:val="16"/>
  </w:num>
  <w:num w:numId="17">
    <w:abstractNumId w:val="14"/>
  </w:num>
  <w:num w:numId="18">
    <w:abstractNumId w:val="7"/>
  </w:num>
  <w:num w:numId="19">
    <w:abstractNumId w:val="13"/>
  </w:num>
  <w:num w:numId="20">
    <w:abstractNumId w:val="6"/>
  </w:num>
  <w:num w:numId="21">
    <w:abstractNumId w:val="15"/>
  </w:num>
  <w:num w:numId="22">
    <w:abstractNumId w:val="27"/>
  </w:num>
  <w:num w:numId="23">
    <w:abstractNumId w:val="12"/>
  </w:num>
  <w:num w:numId="24">
    <w:abstractNumId w:val="1"/>
  </w:num>
  <w:num w:numId="25">
    <w:abstractNumId w:val="22"/>
  </w:num>
  <w:num w:numId="26">
    <w:abstractNumId w:val="25"/>
  </w:num>
  <w:num w:numId="27">
    <w:abstractNumId w:val="8"/>
  </w:num>
  <w:num w:numId="28">
    <w:abstractNumId w:val="10"/>
  </w:num>
  <w:num w:numId="29">
    <w:abstractNumId w:val="2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81"/>
    <w:rsid w:val="00421CD5"/>
    <w:rsid w:val="00AA3B39"/>
    <w:rsid w:val="00B74042"/>
    <w:rsid w:val="00C5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D45F"/>
  <w15:chartTrackingRefBased/>
  <w15:docId w15:val="{E271F331-89FC-45EF-A8A2-B7020697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588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5588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55881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55881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21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3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dhs11</dc:creator>
  <cp:keywords/>
  <dc:description/>
  <cp:lastModifiedBy>dhs11</cp:lastModifiedBy>
  <cp:revision>3</cp:revision>
  <dcterms:created xsi:type="dcterms:W3CDTF">2026-09-02T08:20:00Z</dcterms:created>
  <dcterms:modified xsi:type="dcterms:W3CDTF">2026-09-02T08:30:00Z</dcterms:modified>
</cp:coreProperties>
</file>