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B43" w:rsidRPr="00FE1B43" w:rsidRDefault="00FE1B43" w:rsidP="00FE1B43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proofErr w:type="spellStart"/>
      <w:r w:rsidRPr="00FE1B43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CamelContext</w:t>
      </w:r>
      <w:proofErr w:type="spellEnd"/>
    </w:p>
    <w:p w:rsidR="00FE1B43" w:rsidRPr="00FE1B43" w:rsidRDefault="00FE1B43" w:rsidP="00FE1B43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FE1B4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A </w:t>
      </w:r>
      <w:proofErr w:type="spellStart"/>
      <w:r w:rsidRPr="00FE1B4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CamelContext</w:t>
      </w:r>
      <w:proofErr w:type="spellEnd"/>
      <w:r w:rsidRPr="00FE1B4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object represents the Camel runtime system. You typically have one </w:t>
      </w:r>
      <w:proofErr w:type="spellStart"/>
      <w:r w:rsidRPr="00FE1B4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CamelContext</w:t>
      </w:r>
      <w:proofErr w:type="spellEnd"/>
      <w:r w:rsidRPr="00FE1B43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object in an application. A typical application executes the following steps.</w:t>
      </w:r>
    </w:p>
    <w:p w:rsidR="00FE1B43" w:rsidRPr="00FE1B43" w:rsidRDefault="00FE1B43" w:rsidP="00FE1B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FE1B43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Create a </w:t>
      </w:r>
      <w:proofErr w:type="spellStart"/>
      <w:r w:rsidRPr="00FE1B4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CamelContext</w:t>
      </w:r>
      <w:proofErr w:type="spellEnd"/>
      <w:r w:rsidRPr="00FE1B43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 object.</w:t>
      </w:r>
    </w:p>
    <w:p w:rsidR="00FE1B43" w:rsidRPr="00FE1B43" w:rsidRDefault="00FE1B43" w:rsidP="00FE1B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FE1B43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n-CA"/>
        </w:rPr>
        <w:t>Add endpoints</w:t>
      </w:r>
      <w:r w:rsidRPr="00FE1B43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– and possibly Components, which are discussed in </w:t>
      </w:r>
      <w:hyperlink r:id="rId5" w:anchor="BookGettingStarted-components-and-uris" w:history="1">
        <w:r w:rsidRPr="00FE1B43">
          <w:rPr>
            <w:rFonts w:ascii="Verdana" w:eastAsia="Times New Roman" w:hAnsi="Verdana" w:cs="Times New Roman"/>
            <w:color w:val="880055"/>
            <w:sz w:val="18"/>
            <w:szCs w:val="18"/>
            <w:lang w:eastAsia="en-CA"/>
          </w:rPr>
          <w:t>Section 4.5 ("Components")</w:t>
        </w:r>
      </w:hyperlink>
      <w:r w:rsidRPr="00FE1B43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 – to the </w:t>
      </w:r>
      <w:proofErr w:type="spellStart"/>
      <w:r w:rsidRPr="00FE1B4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CamelContext</w:t>
      </w:r>
      <w:proofErr w:type="spellEnd"/>
      <w:r w:rsidRPr="00FE1B43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 object.</w:t>
      </w:r>
    </w:p>
    <w:p w:rsidR="00FE1B43" w:rsidRPr="00FE1B43" w:rsidRDefault="00FE1B43" w:rsidP="00FE1B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FE1B43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n-CA"/>
        </w:rPr>
        <w:t>Add routes</w:t>
      </w:r>
      <w:r w:rsidRPr="00FE1B43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to the </w:t>
      </w:r>
      <w:proofErr w:type="spellStart"/>
      <w:r w:rsidRPr="00FE1B4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CamelContext</w:t>
      </w:r>
      <w:proofErr w:type="spellEnd"/>
      <w:r w:rsidRPr="00FE1B43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 object to connect the endpoints.</w:t>
      </w:r>
    </w:p>
    <w:p w:rsidR="00FE1B43" w:rsidRPr="00FE1B43" w:rsidRDefault="00FE1B43" w:rsidP="00FE1B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FE1B43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Invoke the </w:t>
      </w:r>
      <w:proofErr w:type="gramStart"/>
      <w:r w:rsidRPr="003229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CA"/>
        </w:rPr>
        <w:t>start(</w:t>
      </w:r>
      <w:proofErr w:type="gramEnd"/>
      <w:r w:rsidRPr="003229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CA"/>
        </w:rPr>
        <w:t>)</w:t>
      </w:r>
      <w:r w:rsidRPr="00FE1B43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n-CA"/>
        </w:rPr>
        <w:t> operation on the </w:t>
      </w:r>
      <w:proofErr w:type="spellStart"/>
      <w:r w:rsidRPr="003229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CA"/>
        </w:rPr>
        <w:t>CamelContext</w:t>
      </w:r>
      <w:proofErr w:type="spellEnd"/>
      <w:r w:rsidRPr="00FE1B43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 object. This starts </w:t>
      </w:r>
      <w:r w:rsidRPr="00FE1B43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n-CA"/>
        </w:rPr>
        <w:t>Camel-internal threads that are used to process the sending, receiving and processing of messages in the endpoints</w:t>
      </w:r>
      <w:r w:rsidRPr="00FE1B43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.</w:t>
      </w:r>
    </w:p>
    <w:p w:rsidR="003B269E" w:rsidRDefault="00FE1B43" w:rsidP="00FE1B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FE1B43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Eventually </w:t>
      </w:r>
      <w:r w:rsidRPr="00FE1B43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n-CA"/>
        </w:rPr>
        <w:t>invoke the </w:t>
      </w:r>
      <w:proofErr w:type="gramStart"/>
      <w:r w:rsidRPr="003229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CA"/>
        </w:rPr>
        <w:t>stop(</w:t>
      </w:r>
      <w:proofErr w:type="gramEnd"/>
      <w:r w:rsidRPr="0032293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CA"/>
        </w:rPr>
        <w:t>)</w:t>
      </w:r>
      <w:r w:rsidRPr="00FE1B43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n-CA"/>
        </w:rPr>
        <w:t> operation</w:t>
      </w:r>
      <w:r w:rsidRPr="00FE1B43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on the </w:t>
      </w:r>
      <w:proofErr w:type="spellStart"/>
      <w:r w:rsidRPr="00FE1B4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CamelContext</w:t>
      </w:r>
      <w:proofErr w:type="spellEnd"/>
      <w:r w:rsidRPr="00FE1B43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 object. Doing this gracefully stops all the endpoints and Camel-internal threads.</w:t>
      </w:r>
    </w:p>
    <w:p w:rsidR="00FD7D90" w:rsidRDefault="00FD7D90" w:rsidP="00FD7D90">
      <w:pPr>
        <w:shd w:val="clear" w:color="auto" w:fill="FFFFFF"/>
        <w:spacing w:before="100" w:beforeAutospacing="1" w:after="100" w:afterAutospacing="1" w:line="240" w:lineRule="auto"/>
        <w:ind w:left="-135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……</w:t>
      </w:r>
    </w:p>
    <w:p w:rsidR="00FD7D90" w:rsidRDefault="00FD7D90" w:rsidP="00FD7D90">
      <w:pPr>
        <w:pStyle w:val="Heading3"/>
        <w:pBdr>
          <w:bottom w:val="single" w:sz="6" w:space="2" w:color="C0C0C0"/>
        </w:pBdr>
        <w:shd w:val="clear" w:color="auto" w:fill="FFFFFF"/>
        <w:spacing w:before="315" w:beforeAutospacing="0" w:after="60" w:afterAutospacing="0"/>
        <w:ind w:left="-225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Components</w:t>
      </w:r>
    </w:p>
    <w:p w:rsidR="00FD7D90" w:rsidRDefault="00FD7D90" w:rsidP="00FD7D90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Emphasis"/>
          <w:rFonts w:ascii="Verdana" w:hAnsi="Verdana"/>
          <w:color w:val="000000"/>
          <w:sz w:val="21"/>
          <w:szCs w:val="21"/>
        </w:rPr>
        <w:t>Component</w:t>
      </w:r>
      <w:r>
        <w:rPr>
          <w:rFonts w:ascii="Verdana" w:hAnsi="Verdana"/>
          <w:color w:val="000000"/>
          <w:sz w:val="21"/>
          <w:szCs w:val="21"/>
        </w:rPr>
        <w:t> is confusing terminology; </w:t>
      </w:r>
      <w:proofErr w:type="spellStart"/>
      <w:r w:rsidRPr="00704261">
        <w:rPr>
          <w:rStyle w:val="Emphasis"/>
          <w:rFonts w:ascii="Verdana" w:hAnsi="Verdana"/>
          <w:color w:val="000000"/>
          <w:sz w:val="21"/>
          <w:szCs w:val="21"/>
          <w:highlight w:val="yellow"/>
        </w:rPr>
        <w:t>EndpointFactory</w:t>
      </w:r>
      <w:proofErr w:type="spellEnd"/>
      <w:r w:rsidRPr="00704261">
        <w:rPr>
          <w:rFonts w:ascii="Verdana" w:hAnsi="Verdana"/>
          <w:color w:val="000000"/>
          <w:sz w:val="21"/>
          <w:szCs w:val="21"/>
          <w:highlight w:val="yellow"/>
        </w:rPr>
        <w:t> would have been more appropriate because a </w:t>
      </w:r>
      <w:r w:rsidRPr="00704261">
        <w:rPr>
          <w:rStyle w:val="HTMLCode"/>
          <w:color w:val="000000"/>
          <w:highlight w:val="yellow"/>
        </w:rPr>
        <w:t>Component</w:t>
      </w:r>
      <w:r w:rsidRPr="00704261">
        <w:rPr>
          <w:rFonts w:ascii="Verdana" w:hAnsi="Verdana"/>
          <w:color w:val="000000"/>
          <w:sz w:val="21"/>
          <w:szCs w:val="21"/>
          <w:highlight w:val="yellow"/>
        </w:rPr>
        <w:t> is a factory for creating </w:t>
      </w:r>
      <w:r w:rsidRPr="00704261">
        <w:rPr>
          <w:rStyle w:val="HTMLCode"/>
          <w:color w:val="000000"/>
          <w:highlight w:val="yellow"/>
        </w:rPr>
        <w:t>Endpoint</w:t>
      </w:r>
      <w:r w:rsidRPr="00704261">
        <w:rPr>
          <w:rFonts w:ascii="Verdana" w:hAnsi="Verdana"/>
          <w:color w:val="000000"/>
          <w:sz w:val="21"/>
          <w:szCs w:val="21"/>
          <w:highlight w:val="yellow"/>
        </w:rPr>
        <w:t> instances</w:t>
      </w:r>
      <w:r>
        <w:rPr>
          <w:rFonts w:ascii="Verdana" w:hAnsi="Verdana"/>
          <w:color w:val="000000"/>
          <w:sz w:val="21"/>
          <w:szCs w:val="21"/>
        </w:rPr>
        <w:t>. For example, if a Camel-based application uses several JMS queues then the application will create one instance of the </w:t>
      </w:r>
      <w:proofErr w:type="spellStart"/>
      <w:r>
        <w:rPr>
          <w:rStyle w:val="HTMLCode"/>
          <w:color w:val="000000"/>
        </w:rPr>
        <w:t>JmsComponent</w:t>
      </w:r>
      <w:proofErr w:type="spellEnd"/>
      <w:r>
        <w:rPr>
          <w:rFonts w:ascii="Verdana" w:hAnsi="Verdana"/>
          <w:color w:val="000000"/>
          <w:sz w:val="21"/>
          <w:szCs w:val="21"/>
        </w:rPr>
        <w:t> class (which implements the </w:t>
      </w:r>
      <w:r>
        <w:rPr>
          <w:rStyle w:val="HTMLCode"/>
          <w:color w:val="000000"/>
        </w:rPr>
        <w:t>Component</w:t>
      </w:r>
      <w:r>
        <w:rPr>
          <w:rFonts w:ascii="Verdana" w:hAnsi="Verdana"/>
          <w:color w:val="000000"/>
          <w:sz w:val="21"/>
          <w:szCs w:val="21"/>
        </w:rPr>
        <w:t xml:space="preserve"> interface), and </w:t>
      </w:r>
      <w:r w:rsidRPr="00704261">
        <w:rPr>
          <w:rFonts w:ascii="Verdana" w:hAnsi="Verdana"/>
          <w:color w:val="000000"/>
          <w:sz w:val="21"/>
          <w:szCs w:val="21"/>
          <w:highlight w:val="yellow"/>
        </w:rPr>
        <w:t>then the application invokes the </w:t>
      </w:r>
      <w:proofErr w:type="spellStart"/>
      <w:proofErr w:type="gramStart"/>
      <w:r w:rsidRPr="00704261">
        <w:rPr>
          <w:rStyle w:val="HTMLCode"/>
          <w:color w:val="000000"/>
          <w:highlight w:val="yellow"/>
        </w:rPr>
        <w:t>createEndpoint</w:t>
      </w:r>
      <w:proofErr w:type="spellEnd"/>
      <w:r w:rsidRPr="00704261">
        <w:rPr>
          <w:rStyle w:val="HTMLCode"/>
          <w:color w:val="000000"/>
          <w:highlight w:val="yellow"/>
        </w:rPr>
        <w:t>(</w:t>
      </w:r>
      <w:proofErr w:type="gramEnd"/>
      <w:r w:rsidRPr="00704261">
        <w:rPr>
          <w:rStyle w:val="HTMLCode"/>
          <w:color w:val="000000"/>
          <w:highlight w:val="yellow"/>
        </w:rPr>
        <w:t>)</w:t>
      </w:r>
      <w:r w:rsidRPr="00704261">
        <w:rPr>
          <w:rFonts w:ascii="Verdana" w:hAnsi="Verdana"/>
          <w:color w:val="000000"/>
          <w:sz w:val="21"/>
          <w:szCs w:val="21"/>
          <w:highlight w:val="yellow"/>
        </w:rPr>
        <w:t> operation on this </w:t>
      </w:r>
      <w:proofErr w:type="spellStart"/>
      <w:r w:rsidRPr="00704261">
        <w:rPr>
          <w:rStyle w:val="HTMLCode"/>
          <w:color w:val="000000"/>
          <w:highlight w:val="yellow"/>
        </w:rPr>
        <w:t>JmsComponent</w:t>
      </w:r>
      <w:proofErr w:type="spellEnd"/>
      <w:r w:rsidRPr="00704261">
        <w:rPr>
          <w:rFonts w:ascii="Verdana" w:hAnsi="Verdana"/>
          <w:color w:val="000000"/>
          <w:sz w:val="21"/>
          <w:szCs w:val="21"/>
          <w:highlight w:val="yellow"/>
        </w:rPr>
        <w:t> object several times</w:t>
      </w:r>
      <w:r>
        <w:rPr>
          <w:rFonts w:ascii="Verdana" w:hAnsi="Verdana"/>
          <w:color w:val="000000"/>
          <w:sz w:val="21"/>
          <w:szCs w:val="21"/>
        </w:rPr>
        <w:t xml:space="preserve">. </w:t>
      </w:r>
      <w:r w:rsidRPr="00704261">
        <w:rPr>
          <w:rFonts w:ascii="Verdana" w:hAnsi="Verdana"/>
          <w:color w:val="000000"/>
          <w:sz w:val="21"/>
          <w:szCs w:val="21"/>
          <w:highlight w:val="yellow"/>
        </w:rPr>
        <w:t>Each invocation of </w:t>
      </w:r>
      <w:proofErr w:type="spellStart"/>
      <w:proofErr w:type="gramStart"/>
      <w:r w:rsidRPr="00704261">
        <w:rPr>
          <w:rStyle w:val="HTMLCode"/>
          <w:color w:val="000000"/>
          <w:highlight w:val="yellow"/>
        </w:rPr>
        <w:t>JmsComponent.createEndpoint</w:t>
      </w:r>
      <w:proofErr w:type="spellEnd"/>
      <w:r w:rsidRPr="00704261">
        <w:rPr>
          <w:rStyle w:val="HTMLCode"/>
          <w:color w:val="000000"/>
          <w:highlight w:val="yellow"/>
        </w:rPr>
        <w:t>(</w:t>
      </w:r>
      <w:proofErr w:type="gramEnd"/>
      <w:r w:rsidRPr="00704261">
        <w:rPr>
          <w:rStyle w:val="HTMLCode"/>
          <w:color w:val="000000"/>
          <w:highlight w:val="yellow"/>
        </w:rPr>
        <w:t>)</w:t>
      </w:r>
      <w:r w:rsidRPr="00704261">
        <w:rPr>
          <w:rFonts w:ascii="Verdana" w:hAnsi="Verdana"/>
          <w:color w:val="000000"/>
          <w:sz w:val="21"/>
          <w:szCs w:val="21"/>
          <w:highlight w:val="yellow"/>
        </w:rPr>
        <w:t> creates an instance of the </w:t>
      </w:r>
      <w:proofErr w:type="spellStart"/>
      <w:r w:rsidRPr="00704261">
        <w:rPr>
          <w:rStyle w:val="HTMLCode"/>
          <w:color w:val="000000"/>
          <w:highlight w:val="yellow"/>
        </w:rPr>
        <w:t>JmsEndpoint</w:t>
      </w:r>
      <w:proofErr w:type="spellEnd"/>
      <w:r w:rsidRPr="00704261">
        <w:rPr>
          <w:rFonts w:ascii="Verdana" w:hAnsi="Verdana"/>
          <w:color w:val="000000"/>
          <w:sz w:val="21"/>
          <w:szCs w:val="21"/>
          <w:highlight w:val="yellow"/>
        </w:rPr>
        <w:t> class</w:t>
      </w:r>
      <w:r>
        <w:rPr>
          <w:rFonts w:ascii="Verdana" w:hAnsi="Verdana"/>
          <w:color w:val="000000"/>
          <w:sz w:val="21"/>
          <w:szCs w:val="21"/>
        </w:rPr>
        <w:t xml:space="preserve"> (which implements the </w:t>
      </w:r>
      <w:r>
        <w:rPr>
          <w:rStyle w:val="HTMLCode"/>
          <w:color w:val="000000"/>
        </w:rPr>
        <w:t>Endpoint</w:t>
      </w:r>
      <w:r>
        <w:rPr>
          <w:rFonts w:ascii="Verdana" w:hAnsi="Verdana"/>
          <w:color w:val="000000"/>
          <w:sz w:val="21"/>
          <w:szCs w:val="21"/>
        </w:rPr>
        <w:t> interface). Actually, application-level code does not invoke </w:t>
      </w:r>
      <w:proofErr w:type="spellStart"/>
      <w:proofErr w:type="gramStart"/>
      <w:r>
        <w:rPr>
          <w:rStyle w:val="HTMLCode"/>
          <w:color w:val="000000"/>
        </w:rPr>
        <w:t>Component.createEndpoint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</w:t>
      </w:r>
      <w:r>
        <w:rPr>
          <w:rFonts w:ascii="Verdana" w:hAnsi="Verdana"/>
          <w:color w:val="000000"/>
          <w:sz w:val="21"/>
          <w:szCs w:val="21"/>
        </w:rPr>
        <w:t xml:space="preserve"> directly. </w:t>
      </w:r>
      <w:r w:rsidRPr="00833172">
        <w:rPr>
          <w:rFonts w:ascii="Verdana" w:hAnsi="Verdana"/>
          <w:color w:val="000000"/>
          <w:sz w:val="21"/>
          <w:szCs w:val="21"/>
          <w:highlight w:val="yellow"/>
        </w:rPr>
        <w:t>Instead, application-level code normally invokes </w:t>
      </w:r>
      <w:proofErr w:type="spellStart"/>
      <w:proofErr w:type="gramStart"/>
      <w:r w:rsidRPr="00833172">
        <w:rPr>
          <w:rStyle w:val="HTMLCode"/>
          <w:color w:val="000000"/>
          <w:highlight w:val="yellow"/>
        </w:rPr>
        <w:t>CamelContext.getEndpoint</w:t>
      </w:r>
      <w:proofErr w:type="spellEnd"/>
      <w:r w:rsidRPr="00833172">
        <w:rPr>
          <w:rStyle w:val="HTMLCode"/>
          <w:color w:val="000000"/>
          <w:highlight w:val="yellow"/>
        </w:rPr>
        <w:t>(</w:t>
      </w:r>
      <w:proofErr w:type="gramEnd"/>
      <w:r w:rsidRPr="00833172">
        <w:rPr>
          <w:rStyle w:val="HTMLCode"/>
          <w:color w:val="000000"/>
          <w:highlight w:val="yellow"/>
        </w:rPr>
        <w:t>)</w:t>
      </w:r>
      <w:r w:rsidRPr="00833172">
        <w:rPr>
          <w:rFonts w:ascii="Verdana" w:hAnsi="Verdana"/>
          <w:color w:val="000000"/>
          <w:sz w:val="21"/>
          <w:szCs w:val="21"/>
          <w:highlight w:val="yellow"/>
        </w:rPr>
        <w:t>;</w:t>
      </w:r>
      <w:r>
        <w:rPr>
          <w:rFonts w:ascii="Verdana" w:hAnsi="Verdana"/>
          <w:color w:val="000000"/>
          <w:sz w:val="21"/>
          <w:szCs w:val="21"/>
        </w:rPr>
        <w:t xml:space="preserve"> internally, the </w:t>
      </w:r>
      <w:proofErr w:type="spellStart"/>
      <w:r>
        <w:rPr>
          <w:rStyle w:val="HTMLCode"/>
          <w:color w:val="000000"/>
        </w:rPr>
        <w:t>CamelContext</w:t>
      </w:r>
      <w:proofErr w:type="spellEnd"/>
      <w:r>
        <w:rPr>
          <w:rFonts w:ascii="Verdana" w:hAnsi="Verdana"/>
          <w:color w:val="000000"/>
          <w:sz w:val="21"/>
          <w:szCs w:val="21"/>
        </w:rPr>
        <w:t> object finds the desired </w:t>
      </w:r>
      <w:r>
        <w:rPr>
          <w:rStyle w:val="HTMLCode"/>
          <w:color w:val="000000"/>
        </w:rPr>
        <w:t>Component</w:t>
      </w:r>
      <w:r>
        <w:rPr>
          <w:rFonts w:ascii="Verdana" w:hAnsi="Verdana"/>
          <w:color w:val="000000"/>
          <w:sz w:val="21"/>
          <w:szCs w:val="21"/>
        </w:rPr>
        <w:t> object (as I will discuss shortly) and then invokes </w:t>
      </w:r>
      <w:proofErr w:type="spellStart"/>
      <w:r>
        <w:rPr>
          <w:rStyle w:val="HTMLCode"/>
          <w:color w:val="000000"/>
        </w:rPr>
        <w:t>createEndpoint</w:t>
      </w:r>
      <w:proofErr w:type="spellEnd"/>
      <w:r>
        <w:rPr>
          <w:rStyle w:val="HTMLCode"/>
          <w:color w:val="000000"/>
        </w:rPr>
        <w:t>()</w:t>
      </w:r>
      <w:r>
        <w:rPr>
          <w:rFonts w:ascii="Verdana" w:hAnsi="Verdana"/>
          <w:color w:val="000000"/>
          <w:sz w:val="21"/>
          <w:szCs w:val="21"/>
        </w:rPr>
        <w:t> on it.</w:t>
      </w:r>
      <w:r>
        <w:rPr>
          <w:rFonts w:ascii="Verdana" w:hAnsi="Verdana"/>
          <w:color w:val="000000"/>
          <w:sz w:val="21"/>
          <w:szCs w:val="21"/>
        </w:rPr>
        <w:br/>
        <w:t>Consider the following code.</w:t>
      </w:r>
    </w:p>
    <w:p w:rsidR="00EA3DC3" w:rsidRDefault="00EA3DC3" w:rsidP="00FD7D90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FD7D90" w:rsidTr="00FD7D90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FD7D90" w:rsidRDefault="00FD7D90">
            <w:pPr>
              <w:divId w:val="118628671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0000"/>
              </w:rPr>
              <w:t>myCamelContext.getEndpoint("pop3://john.smith@mailserv.example.com?password=myPassword");</w:t>
            </w:r>
          </w:p>
        </w:tc>
      </w:tr>
    </w:tbl>
    <w:p w:rsidR="001208B0" w:rsidRDefault="00FD7D90" w:rsidP="00FD7D90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parameter to </w:t>
      </w:r>
      <w:proofErr w:type="spellStart"/>
      <w:proofErr w:type="gramStart"/>
      <w:r>
        <w:rPr>
          <w:rStyle w:val="HTMLCode"/>
          <w:color w:val="000000"/>
        </w:rPr>
        <w:t>getEndpoint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</w:t>
      </w:r>
      <w:r>
        <w:rPr>
          <w:rFonts w:ascii="Verdana" w:hAnsi="Verdana"/>
          <w:color w:val="000000"/>
          <w:sz w:val="21"/>
          <w:szCs w:val="21"/>
        </w:rPr>
        <w:t xml:space="preserve"> is a URI. </w:t>
      </w:r>
      <w:r w:rsidRPr="001208B0">
        <w:rPr>
          <w:rFonts w:ascii="Verdana" w:hAnsi="Verdana"/>
          <w:color w:val="000000"/>
          <w:sz w:val="21"/>
          <w:szCs w:val="21"/>
          <w:highlight w:val="yellow"/>
        </w:rPr>
        <w:t>The URI </w:t>
      </w:r>
      <w:r w:rsidRPr="001208B0">
        <w:rPr>
          <w:rStyle w:val="Emphasis"/>
          <w:rFonts w:ascii="Verdana" w:hAnsi="Verdana"/>
          <w:color w:val="000000"/>
          <w:sz w:val="21"/>
          <w:szCs w:val="21"/>
          <w:highlight w:val="yellow"/>
        </w:rPr>
        <w:t>prefix</w:t>
      </w:r>
      <w:r w:rsidRPr="001208B0">
        <w:rPr>
          <w:rFonts w:ascii="Verdana" w:hAnsi="Verdana"/>
          <w:color w:val="000000"/>
          <w:sz w:val="21"/>
          <w:szCs w:val="21"/>
          <w:highlight w:val="yellow"/>
        </w:rPr>
        <w:t> (that is, the part before ":") specifies the name of a component</w:t>
      </w:r>
      <w:r>
        <w:rPr>
          <w:rFonts w:ascii="Verdana" w:hAnsi="Verdana"/>
          <w:color w:val="000000"/>
          <w:sz w:val="21"/>
          <w:szCs w:val="21"/>
        </w:rPr>
        <w:t xml:space="preserve">. </w:t>
      </w:r>
      <w:r w:rsidRPr="001208B0">
        <w:rPr>
          <w:rFonts w:ascii="Verdana" w:hAnsi="Verdana"/>
          <w:color w:val="000000"/>
          <w:sz w:val="21"/>
          <w:szCs w:val="21"/>
          <w:highlight w:val="yellow"/>
        </w:rPr>
        <w:t>Internally, the </w:t>
      </w:r>
      <w:proofErr w:type="spellStart"/>
      <w:r w:rsidRPr="001208B0">
        <w:rPr>
          <w:rStyle w:val="HTMLCode"/>
          <w:color w:val="000000"/>
          <w:highlight w:val="yellow"/>
        </w:rPr>
        <w:t>CamelContext</w:t>
      </w:r>
      <w:proofErr w:type="spellEnd"/>
      <w:r w:rsidRPr="001208B0">
        <w:rPr>
          <w:rFonts w:ascii="Verdana" w:hAnsi="Verdana"/>
          <w:color w:val="000000"/>
          <w:sz w:val="21"/>
          <w:szCs w:val="21"/>
          <w:highlight w:val="yellow"/>
        </w:rPr>
        <w:t> object maintains a mapping from names of components to </w:t>
      </w:r>
      <w:proofErr w:type="spellStart"/>
      <w:r w:rsidRPr="001208B0">
        <w:rPr>
          <w:rStyle w:val="HTMLCode"/>
          <w:color w:val="000000"/>
          <w:highlight w:val="yellow"/>
        </w:rPr>
        <w:t>Component</w:t>
      </w:r>
      <w:r w:rsidRPr="001208B0">
        <w:rPr>
          <w:rFonts w:ascii="Verdana" w:hAnsi="Verdana"/>
          <w:color w:val="000000"/>
          <w:sz w:val="21"/>
          <w:szCs w:val="21"/>
          <w:highlight w:val="yellow"/>
        </w:rPr>
        <w:t>objects</w:t>
      </w:r>
      <w:proofErr w:type="spellEnd"/>
      <w:r>
        <w:rPr>
          <w:rFonts w:ascii="Verdana" w:hAnsi="Verdana"/>
          <w:color w:val="000000"/>
          <w:sz w:val="21"/>
          <w:szCs w:val="21"/>
        </w:rPr>
        <w:t>. For the URI given in the above example, the </w:t>
      </w:r>
      <w:proofErr w:type="spellStart"/>
      <w:r>
        <w:rPr>
          <w:rStyle w:val="HTMLCode"/>
          <w:color w:val="000000"/>
        </w:rPr>
        <w:t>CamelContext</w:t>
      </w:r>
      <w:proofErr w:type="spellEnd"/>
      <w:r>
        <w:rPr>
          <w:rFonts w:ascii="Verdana" w:hAnsi="Verdana"/>
          <w:color w:val="000000"/>
          <w:sz w:val="21"/>
          <w:szCs w:val="21"/>
        </w:rPr>
        <w:t> object would probably map the </w:t>
      </w:r>
      <w:r>
        <w:rPr>
          <w:rStyle w:val="HTMLCode"/>
          <w:color w:val="000000"/>
        </w:rPr>
        <w:t>pop3</w:t>
      </w:r>
      <w:r>
        <w:rPr>
          <w:rFonts w:ascii="Verdana" w:hAnsi="Verdana"/>
          <w:color w:val="000000"/>
          <w:sz w:val="21"/>
          <w:szCs w:val="21"/>
        </w:rPr>
        <w:t> prefix to an instance of the </w:t>
      </w:r>
      <w:proofErr w:type="spellStart"/>
      <w:r>
        <w:rPr>
          <w:rStyle w:val="HTMLCode"/>
          <w:color w:val="000000"/>
        </w:rPr>
        <w:t>MailComponent</w:t>
      </w:r>
      <w:proofErr w:type="spellEnd"/>
      <w:r>
        <w:rPr>
          <w:rFonts w:ascii="Verdana" w:hAnsi="Verdana"/>
          <w:color w:val="000000"/>
          <w:sz w:val="21"/>
          <w:szCs w:val="21"/>
        </w:rPr>
        <w:t> class. Then the </w:t>
      </w:r>
      <w:proofErr w:type="spellStart"/>
      <w:r>
        <w:rPr>
          <w:rStyle w:val="HTMLCode"/>
          <w:color w:val="000000"/>
        </w:rPr>
        <w:t>CamelContext</w:t>
      </w:r>
      <w:proofErr w:type="spellEnd"/>
      <w:r>
        <w:rPr>
          <w:rFonts w:ascii="Verdana" w:hAnsi="Verdana"/>
          <w:color w:val="000000"/>
          <w:sz w:val="21"/>
          <w:szCs w:val="21"/>
        </w:rPr>
        <w:t> object invokes </w:t>
      </w:r>
      <w:proofErr w:type="gramStart"/>
      <w:r>
        <w:rPr>
          <w:rStyle w:val="HTMLCode"/>
          <w:color w:val="000000"/>
        </w:rPr>
        <w:t>createEndpoint(</w:t>
      </w:r>
      <w:proofErr w:type="gramEnd"/>
      <w:r>
        <w:rPr>
          <w:rStyle w:val="HTMLCode"/>
          <w:color w:val="000000"/>
        </w:rPr>
        <w:t>"pop3://john.smith@mailserv.example.com?password=myPassword")</w:t>
      </w:r>
      <w:r>
        <w:rPr>
          <w:rFonts w:ascii="Verdana" w:hAnsi="Verdana"/>
          <w:color w:val="000000"/>
          <w:sz w:val="21"/>
          <w:szCs w:val="21"/>
        </w:rPr>
        <w:t> on that </w:t>
      </w:r>
      <w:proofErr w:type="spellStart"/>
      <w:r>
        <w:rPr>
          <w:rStyle w:val="HTMLCode"/>
          <w:color w:val="000000"/>
        </w:rPr>
        <w:t>MailComponent</w:t>
      </w:r>
      <w:proofErr w:type="spellEnd"/>
      <w:r>
        <w:rPr>
          <w:rFonts w:ascii="Verdana" w:hAnsi="Verdana"/>
          <w:color w:val="000000"/>
          <w:sz w:val="21"/>
          <w:szCs w:val="21"/>
        </w:rPr>
        <w:t> object. The </w:t>
      </w:r>
      <w:proofErr w:type="spellStart"/>
      <w:proofErr w:type="gramStart"/>
      <w:r>
        <w:rPr>
          <w:rStyle w:val="HTMLCode"/>
          <w:color w:val="000000"/>
        </w:rPr>
        <w:t>createEndpoint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</w:t>
      </w:r>
      <w:r>
        <w:rPr>
          <w:rFonts w:ascii="Verdana" w:hAnsi="Verdana"/>
          <w:color w:val="000000"/>
          <w:sz w:val="21"/>
          <w:szCs w:val="21"/>
        </w:rPr>
        <w:t> operation splits the URI into its component parts and uses these parts to create and configure an </w:t>
      </w:r>
      <w:r>
        <w:rPr>
          <w:rStyle w:val="HTMLCode"/>
          <w:color w:val="000000"/>
        </w:rPr>
        <w:t>Endpoint</w:t>
      </w:r>
      <w:r>
        <w:rPr>
          <w:rFonts w:ascii="Verdana" w:hAnsi="Verdana"/>
          <w:color w:val="000000"/>
          <w:sz w:val="21"/>
          <w:szCs w:val="21"/>
        </w:rPr>
        <w:t> object.</w:t>
      </w:r>
    </w:p>
    <w:p w:rsidR="00FD7D90" w:rsidRDefault="00FD7D90" w:rsidP="00FD7D90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>In the previous paragraph, I mentioned that a </w:t>
      </w:r>
      <w:proofErr w:type="spellStart"/>
      <w:r w:rsidRPr="00EC60C2">
        <w:rPr>
          <w:rStyle w:val="HTMLCode"/>
          <w:color w:val="000000"/>
          <w:highlight w:val="yellow"/>
        </w:rPr>
        <w:t>CamelContext</w:t>
      </w:r>
      <w:proofErr w:type="spellEnd"/>
      <w:r w:rsidRPr="00EC60C2">
        <w:rPr>
          <w:rFonts w:ascii="Verdana" w:hAnsi="Verdana"/>
          <w:color w:val="000000"/>
          <w:sz w:val="21"/>
          <w:szCs w:val="21"/>
          <w:highlight w:val="yellow"/>
        </w:rPr>
        <w:t> object maintains a mapping from component names to </w:t>
      </w:r>
      <w:r w:rsidRPr="00EC60C2">
        <w:rPr>
          <w:rStyle w:val="HTMLCode"/>
          <w:color w:val="000000"/>
          <w:highlight w:val="yellow"/>
        </w:rPr>
        <w:t>Component</w:t>
      </w:r>
      <w:r w:rsidRPr="00EC60C2">
        <w:rPr>
          <w:rFonts w:ascii="Verdana" w:hAnsi="Verdana"/>
          <w:color w:val="000000"/>
          <w:sz w:val="21"/>
          <w:szCs w:val="21"/>
          <w:highlight w:val="yellow"/>
        </w:rPr>
        <w:t> objects</w:t>
      </w:r>
      <w:r>
        <w:rPr>
          <w:rFonts w:ascii="Verdana" w:hAnsi="Verdana"/>
          <w:color w:val="000000"/>
          <w:sz w:val="21"/>
          <w:szCs w:val="21"/>
        </w:rPr>
        <w:t xml:space="preserve">. This raises the question of how </w:t>
      </w:r>
      <w:r>
        <w:rPr>
          <w:rFonts w:ascii="Verdana" w:hAnsi="Verdana"/>
          <w:color w:val="000000"/>
          <w:sz w:val="21"/>
          <w:szCs w:val="21"/>
        </w:rPr>
        <w:lastRenderedPageBreak/>
        <w:t>this map is populated with named </w:t>
      </w:r>
      <w:r>
        <w:rPr>
          <w:rStyle w:val="HTMLCode"/>
          <w:color w:val="000000"/>
        </w:rPr>
        <w:t>Component</w:t>
      </w:r>
      <w:r>
        <w:rPr>
          <w:rFonts w:ascii="Verdana" w:hAnsi="Verdana"/>
          <w:color w:val="000000"/>
          <w:sz w:val="21"/>
          <w:szCs w:val="21"/>
        </w:rPr>
        <w:t xml:space="preserve"> objects. There are </w:t>
      </w:r>
      <w:r w:rsidRPr="00003CF4">
        <w:rPr>
          <w:rFonts w:ascii="Verdana" w:hAnsi="Verdana"/>
          <w:b/>
          <w:color w:val="000000"/>
          <w:sz w:val="21"/>
          <w:szCs w:val="21"/>
          <w:highlight w:val="yellow"/>
        </w:rPr>
        <w:t>two ways</w:t>
      </w:r>
      <w:r>
        <w:rPr>
          <w:rFonts w:ascii="Verdana" w:hAnsi="Verdana"/>
          <w:color w:val="000000"/>
          <w:sz w:val="21"/>
          <w:szCs w:val="21"/>
        </w:rPr>
        <w:t xml:space="preserve"> of populating the map. The </w:t>
      </w:r>
      <w:r w:rsidRPr="00003CF4">
        <w:rPr>
          <w:rFonts w:ascii="Verdana" w:hAnsi="Verdana"/>
          <w:color w:val="000000"/>
          <w:sz w:val="21"/>
          <w:szCs w:val="21"/>
          <w:highlight w:val="yellow"/>
        </w:rPr>
        <w:t>first way</w:t>
      </w:r>
      <w:r>
        <w:rPr>
          <w:rFonts w:ascii="Verdana" w:hAnsi="Verdana"/>
          <w:color w:val="000000"/>
          <w:sz w:val="21"/>
          <w:szCs w:val="21"/>
        </w:rPr>
        <w:t xml:space="preserve"> is for application-level code to invoke </w:t>
      </w:r>
      <w:proofErr w:type="spellStart"/>
      <w:proofErr w:type="gramStart"/>
      <w:r w:rsidRPr="00003CF4">
        <w:rPr>
          <w:rStyle w:val="HTMLCode"/>
          <w:color w:val="000000"/>
          <w:highlight w:val="yellow"/>
        </w:rPr>
        <w:t>CamelContext.addComponent</w:t>
      </w:r>
      <w:proofErr w:type="spellEnd"/>
      <w:r w:rsidRPr="00003CF4">
        <w:rPr>
          <w:rStyle w:val="HTMLCode"/>
          <w:color w:val="000000"/>
          <w:highlight w:val="yellow"/>
        </w:rPr>
        <w:t>(</w:t>
      </w:r>
      <w:proofErr w:type="gramEnd"/>
      <w:r w:rsidRPr="00003CF4">
        <w:rPr>
          <w:rStyle w:val="HTMLCode"/>
          <w:color w:val="000000"/>
          <w:highlight w:val="yellow"/>
        </w:rPr>
        <w:t xml:space="preserve">String </w:t>
      </w:r>
      <w:proofErr w:type="spellStart"/>
      <w:r w:rsidRPr="00003CF4">
        <w:rPr>
          <w:rStyle w:val="HTMLCode"/>
          <w:color w:val="000000"/>
          <w:highlight w:val="yellow"/>
        </w:rPr>
        <w:t>componentName</w:t>
      </w:r>
      <w:proofErr w:type="spellEnd"/>
      <w:r w:rsidRPr="00003CF4">
        <w:rPr>
          <w:rStyle w:val="HTMLCode"/>
          <w:color w:val="000000"/>
          <w:highlight w:val="yellow"/>
        </w:rPr>
        <w:t>, Component component)</w:t>
      </w:r>
      <w:r w:rsidRPr="00003CF4">
        <w:rPr>
          <w:rFonts w:ascii="Verdana" w:hAnsi="Verdana"/>
          <w:color w:val="000000"/>
          <w:sz w:val="21"/>
          <w:szCs w:val="21"/>
          <w:highlight w:val="yellow"/>
        </w:rPr>
        <w:t>.</w:t>
      </w:r>
      <w:r>
        <w:rPr>
          <w:rFonts w:ascii="Verdana" w:hAnsi="Verdana"/>
          <w:color w:val="000000"/>
          <w:sz w:val="21"/>
          <w:szCs w:val="21"/>
        </w:rPr>
        <w:t xml:space="preserve"> The example below shows a single </w:t>
      </w:r>
      <w:proofErr w:type="spellStart"/>
      <w:r>
        <w:rPr>
          <w:rStyle w:val="HTMLCode"/>
          <w:color w:val="000000"/>
        </w:rPr>
        <w:t>MailComponent</w:t>
      </w:r>
      <w:r>
        <w:rPr>
          <w:rFonts w:ascii="Verdana" w:hAnsi="Verdana"/>
          <w:color w:val="000000"/>
          <w:sz w:val="21"/>
          <w:szCs w:val="21"/>
        </w:rPr>
        <w:t>object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being registered in the map under 3 different names.</w:t>
      </w:r>
    </w:p>
    <w:p w:rsidR="00003CF4" w:rsidRDefault="00003CF4" w:rsidP="00FD7D90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FD7D90" w:rsidTr="00FD7D90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FD7D90" w:rsidRDefault="00FD7D90" w:rsidP="00FD7D9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Component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mailComponent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org.apache.camel.component.mail.MailComponent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();</w:t>
            </w:r>
          </w:p>
          <w:p w:rsidR="00FD7D90" w:rsidRDefault="00FD7D90" w:rsidP="00FD7D90">
            <w:pPr>
              <w:rPr>
                <w:color w:val="00000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myCamelContext.addComponent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("pop3",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mailComponent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:rsidR="00FD7D90" w:rsidRDefault="00FD7D90" w:rsidP="00FD7D90">
            <w:pPr>
              <w:rPr>
                <w:color w:val="00000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myCamelContext.addComponent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imap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",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mailComponent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  <w:p w:rsidR="00FD7D90" w:rsidRDefault="00FD7D90" w:rsidP="00FD7D90">
            <w:pPr>
              <w:rPr>
                <w:color w:val="00000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myCamelContext.addComponent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smtp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",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mailComponent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);</w:t>
            </w:r>
          </w:p>
        </w:tc>
      </w:tr>
    </w:tbl>
    <w:p w:rsidR="00FD7D90" w:rsidRDefault="00FD7D90" w:rsidP="00FD7D90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The </w:t>
      </w:r>
      <w:r w:rsidRPr="00003CF4">
        <w:rPr>
          <w:rFonts w:ascii="Verdana" w:hAnsi="Verdana"/>
          <w:color w:val="000000"/>
          <w:sz w:val="21"/>
          <w:szCs w:val="21"/>
          <w:highlight w:val="yellow"/>
        </w:rPr>
        <w:t>second</w:t>
      </w:r>
      <w:r>
        <w:rPr>
          <w:rFonts w:ascii="Verdana" w:hAnsi="Verdana"/>
          <w:color w:val="000000"/>
          <w:sz w:val="21"/>
          <w:szCs w:val="21"/>
        </w:rPr>
        <w:t xml:space="preserve"> (and preferred) </w:t>
      </w:r>
      <w:r w:rsidRPr="00003CF4">
        <w:rPr>
          <w:rFonts w:ascii="Verdana" w:hAnsi="Verdana"/>
          <w:color w:val="000000"/>
          <w:sz w:val="21"/>
          <w:szCs w:val="21"/>
          <w:highlight w:val="yellow"/>
        </w:rPr>
        <w:t>way</w:t>
      </w:r>
      <w:r>
        <w:rPr>
          <w:rFonts w:ascii="Verdana" w:hAnsi="Verdana"/>
          <w:color w:val="000000"/>
          <w:sz w:val="21"/>
          <w:szCs w:val="21"/>
        </w:rPr>
        <w:t xml:space="preserve"> to populate the map of named </w:t>
      </w:r>
      <w:r>
        <w:rPr>
          <w:rStyle w:val="HTMLCode"/>
          <w:color w:val="000000"/>
        </w:rPr>
        <w:t>Component</w:t>
      </w:r>
      <w:r>
        <w:rPr>
          <w:rFonts w:ascii="Verdana" w:hAnsi="Verdana"/>
          <w:color w:val="000000"/>
          <w:sz w:val="21"/>
          <w:szCs w:val="21"/>
        </w:rPr>
        <w:t> objects in the </w:t>
      </w:r>
      <w:proofErr w:type="spellStart"/>
      <w:r>
        <w:rPr>
          <w:rStyle w:val="HTMLCode"/>
          <w:color w:val="000000"/>
        </w:rPr>
        <w:t>CamelContext</w:t>
      </w:r>
      <w:proofErr w:type="spellEnd"/>
      <w:r>
        <w:rPr>
          <w:rFonts w:ascii="Verdana" w:hAnsi="Verdana"/>
          <w:color w:val="000000"/>
          <w:sz w:val="21"/>
          <w:szCs w:val="21"/>
        </w:rPr>
        <w:t> object is to let the </w:t>
      </w:r>
      <w:proofErr w:type="spellStart"/>
      <w:r>
        <w:rPr>
          <w:rStyle w:val="HTMLCode"/>
          <w:color w:val="000000"/>
        </w:rPr>
        <w:t>CamelContext</w:t>
      </w:r>
      <w:proofErr w:type="spellEnd"/>
      <w:r>
        <w:rPr>
          <w:rFonts w:ascii="Verdana" w:hAnsi="Verdana"/>
          <w:color w:val="000000"/>
          <w:sz w:val="21"/>
          <w:szCs w:val="21"/>
        </w:rPr>
        <w:t> object perform lazy initialization. This approach relies on developers following a convention when they write a class that implements the </w:t>
      </w:r>
      <w:r>
        <w:rPr>
          <w:rStyle w:val="HTMLCode"/>
          <w:color w:val="000000"/>
        </w:rPr>
        <w:t>Component</w:t>
      </w:r>
      <w:r>
        <w:rPr>
          <w:rFonts w:ascii="Verdana" w:hAnsi="Verdana"/>
          <w:color w:val="000000"/>
          <w:sz w:val="21"/>
          <w:szCs w:val="21"/>
        </w:rPr>
        <w:t> interface. I illustrate the convention by an example. Let's assume you write a class called </w:t>
      </w:r>
      <w:proofErr w:type="spellStart"/>
      <w:r>
        <w:rPr>
          <w:rStyle w:val="HTMLCode"/>
          <w:color w:val="000000"/>
        </w:rPr>
        <w:t>com.example.myproject.FooComponent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 and you want Camel to automatically recognize this by the name "foo". To do this, </w:t>
      </w:r>
      <w:r w:rsidRPr="00EC60C2">
        <w:rPr>
          <w:rFonts w:ascii="Verdana" w:hAnsi="Verdana"/>
          <w:color w:val="000000"/>
          <w:sz w:val="21"/>
          <w:szCs w:val="21"/>
          <w:highlight w:val="yellow"/>
        </w:rPr>
        <w:t>you have to write a properties file called "META-INF/services/org/apache/camel/component/foo" (without a ".properties" file extension)</w:t>
      </w:r>
      <w:r>
        <w:rPr>
          <w:rFonts w:ascii="Verdana" w:hAnsi="Verdana"/>
          <w:color w:val="000000"/>
          <w:sz w:val="21"/>
          <w:szCs w:val="21"/>
        </w:rPr>
        <w:t xml:space="preserve"> that has a single entry in it called </w:t>
      </w:r>
      <w:r>
        <w:rPr>
          <w:rStyle w:val="HTMLCode"/>
          <w:color w:val="000000"/>
        </w:rPr>
        <w:t>class</w:t>
      </w:r>
      <w:r>
        <w:rPr>
          <w:rFonts w:ascii="Verdana" w:hAnsi="Verdana"/>
          <w:color w:val="000000"/>
          <w:sz w:val="21"/>
          <w:szCs w:val="21"/>
        </w:rPr>
        <w:t>, the value of which is the fully-scoped name of your class. This is shown below.</w:t>
      </w:r>
    </w:p>
    <w:p w:rsidR="00003CF4" w:rsidRDefault="00003CF4" w:rsidP="00FD7D90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:rsidR="00FD7D90" w:rsidRDefault="00FD7D90" w:rsidP="00FD7D90">
      <w:pPr>
        <w:shd w:val="clear" w:color="auto" w:fill="F0F0F0"/>
        <w:spacing w:line="195" w:lineRule="atLeast"/>
        <w:jc w:val="center"/>
        <w:rPr>
          <w:rFonts w:ascii="Courier" w:hAnsi="Courier"/>
          <w:color w:val="000000"/>
          <w:sz w:val="17"/>
          <w:szCs w:val="17"/>
        </w:rPr>
      </w:pPr>
      <w:r>
        <w:rPr>
          <w:rFonts w:ascii="Courier" w:hAnsi="Courier"/>
          <w:b/>
          <w:bCs/>
          <w:color w:val="000000"/>
          <w:sz w:val="17"/>
          <w:szCs w:val="17"/>
        </w:rPr>
        <w:t>META-INF/services/org/apache/camel/component/foo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FD7D90" w:rsidTr="00FD7D90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FD7D90" w:rsidRDefault="00FD7D90">
            <w:pPr>
              <w:spacing w:line="240" w:lineRule="auto"/>
              <w:divId w:val="3447500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0000"/>
              </w:rPr>
              <w:t>class=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com.example.myproject.FooComponent</w:t>
            </w:r>
            <w:proofErr w:type="spellEnd"/>
          </w:p>
        </w:tc>
      </w:tr>
    </w:tbl>
    <w:p w:rsidR="00003CF4" w:rsidRDefault="00FD7D90" w:rsidP="00FD7D90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If you want Camel to also recognize the class by the name "bar" then you write another properties file in the same directory called "bar" that has the same contents. </w:t>
      </w:r>
      <w:r w:rsidRPr="00EC60C2">
        <w:rPr>
          <w:rFonts w:ascii="Verdana" w:hAnsi="Verdana"/>
          <w:color w:val="000000"/>
          <w:sz w:val="21"/>
          <w:szCs w:val="21"/>
          <w:highlight w:val="yellow"/>
        </w:rPr>
        <w:t>Once you have written the properties file(s), you create a jar file that contains the </w:t>
      </w:r>
      <w:proofErr w:type="spellStart"/>
      <w:r w:rsidRPr="00EC60C2">
        <w:rPr>
          <w:rStyle w:val="HTMLCode"/>
          <w:color w:val="000000"/>
          <w:highlight w:val="yellow"/>
        </w:rPr>
        <w:t>com.example.myproject.FooComponent</w:t>
      </w:r>
      <w:proofErr w:type="spellEnd"/>
      <w:r w:rsidRPr="00EC60C2">
        <w:rPr>
          <w:rFonts w:ascii="Verdana" w:hAnsi="Verdana"/>
          <w:color w:val="000000"/>
          <w:sz w:val="21"/>
          <w:szCs w:val="21"/>
          <w:highlight w:val="yellow"/>
        </w:rPr>
        <w:t> class and the properties file(s), and you add this jar file to your CLASSPATH</w:t>
      </w:r>
      <w:r>
        <w:rPr>
          <w:rFonts w:ascii="Verdana" w:hAnsi="Verdana"/>
          <w:color w:val="000000"/>
          <w:sz w:val="21"/>
          <w:szCs w:val="21"/>
        </w:rPr>
        <w:t xml:space="preserve">. Then, </w:t>
      </w:r>
      <w:r w:rsidRPr="00EC60C2">
        <w:rPr>
          <w:rFonts w:ascii="Verdana" w:hAnsi="Verdana"/>
          <w:color w:val="000000"/>
          <w:sz w:val="21"/>
          <w:szCs w:val="21"/>
          <w:highlight w:val="yellow"/>
        </w:rPr>
        <w:t>when application-level code invokes </w:t>
      </w:r>
      <w:proofErr w:type="spellStart"/>
      <w:r w:rsidRPr="00EC60C2">
        <w:rPr>
          <w:rStyle w:val="HTMLCode"/>
          <w:color w:val="000000"/>
          <w:highlight w:val="yellow"/>
        </w:rPr>
        <w:t>createEndpoint</w:t>
      </w:r>
      <w:proofErr w:type="spellEnd"/>
      <w:r w:rsidRPr="00EC60C2">
        <w:rPr>
          <w:rStyle w:val="HTMLCode"/>
          <w:color w:val="000000"/>
          <w:highlight w:val="yellow"/>
        </w:rPr>
        <w:t>("foo:...")</w:t>
      </w:r>
      <w:r>
        <w:rPr>
          <w:rFonts w:ascii="Verdana" w:hAnsi="Verdana"/>
          <w:color w:val="000000"/>
          <w:sz w:val="21"/>
          <w:szCs w:val="21"/>
        </w:rPr>
        <w:t> on a </w:t>
      </w:r>
      <w:proofErr w:type="spellStart"/>
      <w:r>
        <w:rPr>
          <w:rStyle w:val="HTMLCode"/>
          <w:color w:val="000000"/>
        </w:rPr>
        <w:t>CamelContext</w:t>
      </w:r>
      <w:proofErr w:type="spellEnd"/>
      <w:r>
        <w:rPr>
          <w:rFonts w:ascii="Verdana" w:hAnsi="Verdana"/>
          <w:color w:val="000000"/>
          <w:sz w:val="21"/>
          <w:szCs w:val="21"/>
        </w:rPr>
        <w:t> object, Camel will find the "foo"" properties file on the CLASSPATH, get the value of the </w:t>
      </w:r>
      <w:r>
        <w:rPr>
          <w:rStyle w:val="HTMLCode"/>
          <w:color w:val="000000"/>
        </w:rPr>
        <w:t>class</w:t>
      </w:r>
      <w:r>
        <w:rPr>
          <w:rFonts w:ascii="Verdana" w:hAnsi="Verdana"/>
          <w:color w:val="000000"/>
          <w:sz w:val="21"/>
          <w:szCs w:val="21"/>
        </w:rPr>
        <w:t> property from that properties file, and use reflection APIs to create an instance of the specified class.</w:t>
      </w:r>
    </w:p>
    <w:p w:rsidR="00296305" w:rsidRDefault="00FD7D90" w:rsidP="00FD7D90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>As I said in </w:t>
      </w:r>
      <w:hyperlink r:id="rId6" w:anchor="BookGettingStarted-endpoint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Section 4.1 ("Endpoint")</w:t>
        </w:r>
      </w:hyperlink>
      <w:r>
        <w:rPr>
          <w:rFonts w:ascii="Verdana" w:hAnsi="Verdana"/>
          <w:color w:val="000000"/>
          <w:sz w:val="21"/>
          <w:szCs w:val="21"/>
        </w:rPr>
        <w:t>, Camel provides out-of-the-box support for numerous communication technologies. The out-of-the-box support consists of classes that implement the </w:t>
      </w:r>
      <w:r>
        <w:rPr>
          <w:rStyle w:val="HTMLCode"/>
          <w:color w:val="000000"/>
        </w:rPr>
        <w:t>Component</w:t>
      </w:r>
      <w:r>
        <w:rPr>
          <w:rFonts w:ascii="Verdana" w:hAnsi="Verdana"/>
          <w:color w:val="000000"/>
          <w:sz w:val="21"/>
          <w:szCs w:val="21"/>
        </w:rPr>
        <w:t> interface plus properties files that enable a </w:t>
      </w:r>
      <w:proofErr w:type="spellStart"/>
      <w:r>
        <w:rPr>
          <w:rStyle w:val="HTMLCode"/>
          <w:color w:val="000000"/>
        </w:rPr>
        <w:t>CamelContext</w:t>
      </w:r>
      <w:proofErr w:type="spellEnd"/>
      <w:r>
        <w:rPr>
          <w:rFonts w:ascii="Verdana" w:hAnsi="Verdana"/>
          <w:color w:val="000000"/>
          <w:sz w:val="21"/>
          <w:szCs w:val="21"/>
        </w:rPr>
        <w:t> object to populate its map of named </w:t>
      </w:r>
      <w:r>
        <w:rPr>
          <w:rStyle w:val="HTMLCode"/>
          <w:color w:val="000000"/>
        </w:rPr>
        <w:t>Component</w:t>
      </w:r>
      <w:r>
        <w:rPr>
          <w:rFonts w:ascii="Verdana" w:hAnsi="Verdana"/>
          <w:color w:val="000000"/>
          <w:sz w:val="21"/>
          <w:szCs w:val="21"/>
        </w:rPr>
        <w:t> objects.</w:t>
      </w:r>
    </w:p>
    <w:p w:rsidR="00FD7D90" w:rsidRDefault="00FD7D90" w:rsidP="00FD7D90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>Earlier in this section I gave the following example of calling </w:t>
      </w:r>
      <w:proofErr w:type="spellStart"/>
      <w:proofErr w:type="gramStart"/>
      <w:r>
        <w:rPr>
          <w:rStyle w:val="HTMLCode"/>
          <w:color w:val="000000"/>
        </w:rPr>
        <w:t>CamelContext.getEndpoint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296305" w:rsidRDefault="00296305" w:rsidP="00FD7D90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FD7D90" w:rsidTr="00FD7D90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FD7D90" w:rsidRDefault="00FD7D90">
            <w:pPr>
              <w:divId w:val="62596433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0000"/>
              </w:rPr>
              <w:t>myCamelContext.getEndpoint("pop3://john.smith@mailserv.example.com?password=myPassword");</w:t>
            </w:r>
          </w:p>
        </w:tc>
      </w:tr>
    </w:tbl>
    <w:p w:rsidR="00FD7D90" w:rsidRDefault="00FD7D90" w:rsidP="00FD7D90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When I originally gave that example, I said that the parameter to </w:t>
      </w:r>
      <w:proofErr w:type="spellStart"/>
      <w:proofErr w:type="gramStart"/>
      <w:r>
        <w:rPr>
          <w:rStyle w:val="HTMLCode"/>
          <w:color w:val="000000"/>
        </w:rPr>
        <w:t>getEndpoint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</w:t>
      </w:r>
      <w:r>
        <w:rPr>
          <w:rFonts w:ascii="Verdana" w:hAnsi="Verdana"/>
          <w:color w:val="000000"/>
          <w:sz w:val="21"/>
          <w:szCs w:val="21"/>
        </w:rPr>
        <w:t xml:space="preserve"> was a URI. I </w:t>
      </w:r>
      <w:r w:rsidRPr="00064ED6">
        <w:rPr>
          <w:rFonts w:ascii="Verdana" w:hAnsi="Verdana"/>
          <w:color w:val="000000"/>
          <w:sz w:val="21"/>
          <w:szCs w:val="21"/>
          <w:highlight w:val="yellow"/>
        </w:rPr>
        <w:t>said that because the online Camel documentation and the Camel source code both claim the parameter is a URI</w:t>
      </w:r>
      <w:r>
        <w:rPr>
          <w:rFonts w:ascii="Verdana" w:hAnsi="Verdana"/>
          <w:color w:val="000000"/>
          <w:sz w:val="21"/>
          <w:szCs w:val="21"/>
        </w:rPr>
        <w:t xml:space="preserve">. In </w:t>
      </w:r>
      <w:r w:rsidRPr="00064ED6">
        <w:rPr>
          <w:rFonts w:ascii="Verdana" w:hAnsi="Verdana"/>
          <w:color w:val="000000"/>
          <w:sz w:val="21"/>
          <w:szCs w:val="21"/>
          <w:highlight w:val="yellow"/>
        </w:rPr>
        <w:t>reality, the parameter is restricted to being a URL</w:t>
      </w:r>
      <w:r>
        <w:rPr>
          <w:rFonts w:ascii="Verdana" w:hAnsi="Verdana"/>
          <w:color w:val="000000"/>
          <w:sz w:val="21"/>
          <w:szCs w:val="21"/>
        </w:rPr>
        <w:t>. This is because when Camel extracts the component name from the parameter, it looks for the first ":", which is a simplistic algorithm. To understand why, recall from </w:t>
      </w:r>
      <w:hyperlink r:id="rId7" w:anchor="BookGettingStarted-url-uri-urn-iri" w:history="1">
        <w:r>
          <w:rPr>
            <w:rStyle w:val="Hyperlink"/>
            <w:rFonts w:ascii="Verdana" w:hAnsi="Verdana"/>
            <w:color w:val="880055"/>
            <w:sz w:val="21"/>
            <w:szCs w:val="21"/>
          </w:rPr>
          <w:t>Section 4.4 ("The Meaning of URL, URI, URN and IRI")</w:t>
        </w:r>
      </w:hyperlink>
      <w:r>
        <w:rPr>
          <w:rFonts w:ascii="Verdana" w:hAnsi="Verdana"/>
          <w:color w:val="000000"/>
          <w:sz w:val="21"/>
          <w:szCs w:val="21"/>
        </w:rPr>
        <w:t> that a URI can be a URL </w:t>
      </w:r>
      <w:r>
        <w:rPr>
          <w:rStyle w:val="Emphasis"/>
          <w:rFonts w:ascii="Verdana" w:hAnsi="Verdana"/>
          <w:color w:val="000000"/>
          <w:sz w:val="21"/>
          <w:szCs w:val="21"/>
        </w:rPr>
        <w:t>or</w:t>
      </w:r>
      <w:r>
        <w:rPr>
          <w:rFonts w:ascii="Verdana" w:hAnsi="Verdana"/>
          <w:color w:val="000000"/>
          <w:sz w:val="21"/>
          <w:szCs w:val="21"/>
        </w:rPr>
        <w:t> a URN. Now consider the following calls to </w:t>
      </w:r>
      <w:proofErr w:type="spellStart"/>
      <w:r>
        <w:rPr>
          <w:rStyle w:val="HTMLCode"/>
          <w:color w:val="000000"/>
        </w:rPr>
        <w:t>getEndpoint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064ED6" w:rsidRDefault="00064ED6" w:rsidP="00FD7D90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FD7D90" w:rsidTr="00FD7D90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FD7D90" w:rsidRDefault="00FD7D90" w:rsidP="00FD7D9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000000"/>
              </w:rPr>
              <w:t>myCamelContext.getEndpoint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000000"/>
              </w:rPr>
              <w:t>"pop3:...");</w:t>
            </w:r>
          </w:p>
          <w:p w:rsidR="00FD7D90" w:rsidRDefault="00FD7D90" w:rsidP="00FD7D90">
            <w:pPr>
              <w:rPr>
                <w:color w:val="000000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000000"/>
              </w:rPr>
              <w:t>myCamelContext.getEndpoint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000000"/>
              </w:rPr>
              <w:t>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jms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:...");</w:t>
            </w:r>
          </w:p>
          <w:p w:rsidR="00FD7D90" w:rsidRDefault="00FD7D90" w:rsidP="00FD7D90">
            <w:pPr>
              <w:rPr>
                <w:color w:val="000000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000000"/>
              </w:rPr>
              <w:t>myCamelContext.getEndpoint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000000"/>
              </w:rPr>
              <w:t>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urn:foo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:...");</w:t>
            </w:r>
          </w:p>
          <w:p w:rsidR="00FD7D90" w:rsidRDefault="00FD7D90" w:rsidP="00FD7D90">
            <w:pPr>
              <w:rPr>
                <w:color w:val="000000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000000"/>
              </w:rPr>
              <w:t>myCamelContext.getEndpoint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000000"/>
              </w:rPr>
              <w:t>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urn:bar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:...");</w:t>
            </w:r>
          </w:p>
        </w:tc>
      </w:tr>
    </w:tbl>
    <w:p w:rsidR="00FD7D90" w:rsidRDefault="00FD7D90" w:rsidP="00FD7D90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064ED6">
        <w:rPr>
          <w:rFonts w:ascii="Verdana" w:hAnsi="Verdana"/>
          <w:color w:val="000000"/>
          <w:sz w:val="21"/>
          <w:szCs w:val="21"/>
          <w:highlight w:val="yellow"/>
        </w:rPr>
        <w:t>Camel identifies the components in the above example as "pop3", "</w:t>
      </w:r>
      <w:proofErr w:type="spellStart"/>
      <w:r w:rsidRPr="00064ED6">
        <w:rPr>
          <w:rFonts w:ascii="Verdana" w:hAnsi="Verdana"/>
          <w:color w:val="000000"/>
          <w:sz w:val="21"/>
          <w:szCs w:val="21"/>
          <w:highlight w:val="yellow"/>
        </w:rPr>
        <w:t>jms</w:t>
      </w:r>
      <w:proofErr w:type="spellEnd"/>
      <w:r w:rsidRPr="00064ED6">
        <w:rPr>
          <w:rFonts w:ascii="Verdana" w:hAnsi="Verdana"/>
          <w:color w:val="000000"/>
          <w:sz w:val="21"/>
          <w:szCs w:val="21"/>
          <w:highlight w:val="yellow"/>
        </w:rPr>
        <w:t>", "urn" and "urn"</w:t>
      </w:r>
      <w:r>
        <w:rPr>
          <w:rFonts w:ascii="Verdana" w:hAnsi="Verdana"/>
          <w:color w:val="000000"/>
          <w:sz w:val="21"/>
          <w:szCs w:val="21"/>
        </w:rPr>
        <w:t>. It would be more useful if the latter components were identified as "</w:t>
      </w:r>
      <w:proofErr w:type="spellStart"/>
      <w:r>
        <w:rPr>
          <w:rFonts w:ascii="Verdana" w:hAnsi="Verdana"/>
          <w:color w:val="000000"/>
          <w:sz w:val="21"/>
          <w:szCs w:val="21"/>
        </w:rPr>
        <w:t>urn</w:t>
      </w:r>
      <w:proofErr w:type="gramStart"/>
      <w:r>
        <w:rPr>
          <w:rFonts w:ascii="Verdana" w:hAnsi="Verdana"/>
          <w:color w:val="000000"/>
          <w:sz w:val="21"/>
          <w:szCs w:val="21"/>
        </w:rPr>
        <w:t>:foo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" and "</w:t>
      </w:r>
      <w:proofErr w:type="spellStart"/>
      <w:r>
        <w:rPr>
          <w:rFonts w:ascii="Verdana" w:hAnsi="Verdana"/>
          <w:color w:val="000000"/>
          <w:sz w:val="21"/>
          <w:szCs w:val="21"/>
        </w:rPr>
        <w:t>urn:bar</w:t>
      </w:r>
      <w:proofErr w:type="spellEnd"/>
      <w:r>
        <w:rPr>
          <w:rFonts w:ascii="Verdana" w:hAnsi="Verdana"/>
          <w:color w:val="000000"/>
          <w:sz w:val="21"/>
          <w:szCs w:val="21"/>
        </w:rPr>
        <w:t>" or, alternatively, as "foo" and "bar" (that is, by skipping over the "urn:" prefix). So, in practice you must identify an endpoint with a URL (a string of the form "&lt;scheme</w:t>
      </w:r>
      <w:proofErr w:type="gramStart"/>
      <w:r>
        <w:rPr>
          <w:rFonts w:ascii="Verdana" w:hAnsi="Verdana"/>
          <w:color w:val="000000"/>
          <w:sz w:val="21"/>
          <w:szCs w:val="21"/>
        </w:rPr>
        <w:t>&gt;:</w:t>
      </w:r>
      <w:proofErr w:type="gramEnd"/>
      <w:r>
        <w:rPr>
          <w:rFonts w:ascii="Verdana" w:hAnsi="Verdana"/>
          <w:color w:val="000000"/>
          <w:sz w:val="21"/>
          <w:szCs w:val="21"/>
        </w:rPr>
        <w:t>...") rather than with a URN (a string of the form "urn:&lt;scheme&gt;:..."). This lack of proper support for URNs means the you should consider the parameter to </w:t>
      </w:r>
      <w:proofErr w:type="spellStart"/>
      <w:proofErr w:type="gramStart"/>
      <w:r>
        <w:rPr>
          <w:rStyle w:val="HTMLCode"/>
          <w:color w:val="000000"/>
        </w:rPr>
        <w:t>getEndpoint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</w:t>
      </w:r>
      <w:r>
        <w:rPr>
          <w:rFonts w:ascii="Verdana" w:hAnsi="Verdana"/>
          <w:color w:val="000000"/>
          <w:sz w:val="21"/>
          <w:szCs w:val="21"/>
        </w:rPr>
        <w:t> as being a URL rather than (as claimed) a URI.</w:t>
      </w:r>
    </w:p>
    <w:p w:rsidR="00FD7D90" w:rsidRDefault="00064ED6" w:rsidP="00FD7D90">
      <w:pPr>
        <w:shd w:val="clear" w:color="auto" w:fill="FFFFFF"/>
        <w:spacing w:before="100" w:beforeAutospacing="1" w:after="100" w:afterAutospacing="1" w:line="240" w:lineRule="auto"/>
        <w:ind w:left="-135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……</w:t>
      </w:r>
    </w:p>
    <w:p w:rsidR="00064ED6" w:rsidRDefault="00064ED6" w:rsidP="00064ED6">
      <w:pPr>
        <w:pStyle w:val="Heading3"/>
        <w:pBdr>
          <w:bottom w:val="single" w:sz="6" w:space="2" w:color="C0C0C0"/>
        </w:pBdr>
        <w:shd w:val="clear" w:color="auto" w:fill="FFFFFF"/>
        <w:spacing w:before="315" w:beforeAutospacing="0" w:after="60" w:afterAutospacing="0"/>
        <w:ind w:left="-225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Message and Exchange</w:t>
      </w:r>
    </w:p>
    <w:p w:rsidR="005B244E" w:rsidRDefault="00064ED6" w:rsidP="00064ED6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EB1C22">
        <w:rPr>
          <w:rFonts w:ascii="Verdana" w:hAnsi="Verdana"/>
          <w:color w:val="000000"/>
          <w:sz w:val="21"/>
          <w:szCs w:val="21"/>
          <w:highlight w:val="yellow"/>
        </w:rPr>
        <w:t>The </w:t>
      </w:r>
      <w:r w:rsidRPr="00EB1C22">
        <w:rPr>
          <w:rStyle w:val="HTMLCode"/>
          <w:color w:val="000000"/>
          <w:highlight w:val="yellow"/>
        </w:rPr>
        <w:t>Message</w:t>
      </w:r>
      <w:r w:rsidRPr="00EB1C22">
        <w:rPr>
          <w:rFonts w:ascii="Verdana" w:hAnsi="Verdana"/>
          <w:color w:val="000000"/>
          <w:sz w:val="21"/>
          <w:szCs w:val="21"/>
          <w:highlight w:val="yellow"/>
        </w:rPr>
        <w:t> interface provides an abstraction for a single message</w:t>
      </w:r>
      <w:r>
        <w:rPr>
          <w:rFonts w:ascii="Verdana" w:hAnsi="Verdana"/>
          <w:color w:val="000000"/>
          <w:sz w:val="21"/>
          <w:szCs w:val="21"/>
        </w:rPr>
        <w:t>, such as a request, reply or exception message.</w:t>
      </w:r>
    </w:p>
    <w:p w:rsidR="005B244E" w:rsidRDefault="00064ED6" w:rsidP="00064ED6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>There are concrete classes that implement the </w:t>
      </w:r>
      <w:r>
        <w:rPr>
          <w:rStyle w:val="HTMLCode"/>
          <w:color w:val="000000"/>
        </w:rPr>
        <w:t>Message</w:t>
      </w:r>
      <w:r>
        <w:rPr>
          <w:rFonts w:ascii="Verdana" w:hAnsi="Verdana"/>
          <w:color w:val="000000"/>
          <w:sz w:val="21"/>
          <w:szCs w:val="21"/>
        </w:rPr>
        <w:t> interface for each Camel-supported communications technology. For example, the </w:t>
      </w:r>
      <w:proofErr w:type="spellStart"/>
      <w:r w:rsidRPr="00EB1C22">
        <w:rPr>
          <w:rStyle w:val="HTMLCode"/>
          <w:color w:val="000000"/>
          <w:highlight w:val="yellow"/>
        </w:rPr>
        <w:t>JmsMessage</w:t>
      </w:r>
      <w:proofErr w:type="spellEnd"/>
      <w:r>
        <w:rPr>
          <w:rFonts w:ascii="Verdana" w:hAnsi="Verdana"/>
          <w:color w:val="000000"/>
          <w:sz w:val="21"/>
          <w:szCs w:val="21"/>
        </w:rPr>
        <w:t> class provides a JMS-specific implementation of the </w:t>
      </w:r>
      <w:r>
        <w:rPr>
          <w:rStyle w:val="HTMLCode"/>
          <w:color w:val="000000"/>
        </w:rPr>
        <w:t>Message</w:t>
      </w:r>
      <w:r>
        <w:rPr>
          <w:rFonts w:ascii="Verdana" w:hAnsi="Verdana"/>
          <w:color w:val="000000"/>
          <w:sz w:val="21"/>
          <w:szCs w:val="21"/>
        </w:rPr>
        <w:t> interface. The public API of the </w:t>
      </w:r>
      <w:r>
        <w:rPr>
          <w:rStyle w:val="HTMLCode"/>
          <w:color w:val="000000"/>
        </w:rPr>
        <w:t>Message</w:t>
      </w:r>
      <w:r>
        <w:rPr>
          <w:rFonts w:ascii="Verdana" w:hAnsi="Verdana"/>
          <w:color w:val="000000"/>
          <w:sz w:val="21"/>
          <w:szCs w:val="21"/>
        </w:rPr>
        <w:t> interface provides get- and set-style methods to access the </w:t>
      </w:r>
      <w:r>
        <w:rPr>
          <w:rStyle w:val="Emphasis"/>
          <w:rFonts w:ascii="Verdana" w:hAnsi="Verdana"/>
          <w:color w:val="000000"/>
          <w:sz w:val="21"/>
          <w:szCs w:val="21"/>
        </w:rPr>
        <w:t>message id</w:t>
      </w:r>
      <w:r>
        <w:rPr>
          <w:rFonts w:ascii="Verdana" w:hAnsi="Verdana"/>
          <w:color w:val="000000"/>
          <w:sz w:val="21"/>
          <w:szCs w:val="21"/>
        </w:rPr>
        <w:t>, </w:t>
      </w:r>
      <w:r>
        <w:rPr>
          <w:rStyle w:val="Emphasis"/>
          <w:rFonts w:ascii="Verdana" w:hAnsi="Verdana"/>
          <w:color w:val="000000"/>
          <w:sz w:val="21"/>
          <w:szCs w:val="21"/>
        </w:rPr>
        <w:t>body</w:t>
      </w:r>
      <w:r>
        <w:rPr>
          <w:rFonts w:ascii="Verdana" w:hAnsi="Verdana"/>
          <w:color w:val="000000"/>
          <w:sz w:val="21"/>
          <w:szCs w:val="21"/>
        </w:rPr>
        <w:t> and individual </w:t>
      </w:r>
      <w:r>
        <w:rPr>
          <w:rStyle w:val="Emphasis"/>
          <w:rFonts w:ascii="Verdana" w:hAnsi="Verdana"/>
          <w:color w:val="000000"/>
          <w:sz w:val="21"/>
          <w:szCs w:val="21"/>
        </w:rPr>
        <w:t>header</w:t>
      </w:r>
      <w:r>
        <w:rPr>
          <w:rFonts w:ascii="Verdana" w:hAnsi="Verdana"/>
          <w:color w:val="000000"/>
          <w:sz w:val="21"/>
          <w:szCs w:val="21"/>
        </w:rPr>
        <w:t xml:space="preserve"> fields of a </w:t>
      </w:r>
      <w:proofErr w:type="spellStart"/>
      <w:r>
        <w:rPr>
          <w:rFonts w:ascii="Verdana" w:hAnsi="Verdana"/>
          <w:color w:val="000000"/>
          <w:sz w:val="21"/>
          <w:szCs w:val="21"/>
        </w:rPr>
        <w:t>messge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5B244E" w:rsidRDefault="00064ED6" w:rsidP="00064ED6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 w:rsidRPr="00EB1C22">
        <w:rPr>
          <w:rFonts w:ascii="Verdana" w:hAnsi="Verdana"/>
          <w:color w:val="000000"/>
          <w:sz w:val="21"/>
          <w:szCs w:val="21"/>
          <w:highlight w:val="yellow"/>
        </w:rPr>
        <w:t>The </w:t>
      </w:r>
      <w:r w:rsidRPr="00EB1C22">
        <w:rPr>
          <w:rStyle w:val="HTMLCode"/>
          <w:color w:val="000000"/>
          <w:highlight w:val="yellow"/>
        </w:rPr>
        <w:t>Exchange</w:t>
      </w:r>
      <w:r w:rsidRPr="00EB1C22">
        <w:rPr>
          <w:rFonts w:ascii="Verdana" w:hAnsi="Verdana"/>
          <w:color w:val="000000"/>
          <w:sz w:val="21"/>
          <w:szCs w:val="21"/>
          <w:highlight w:val="yellow"/>
        </w:rPr>
        <w:t> interface provides an abstraction for an exchange of messages</w:t>
      </w:r>
      <w:r>
        <w:rPr>
          <w:rFonts w:ascii="Verdana" w:hAnsi="Verdana"/>
          <w:color w:val="000000"/>
          <w:sz w:val="21"/>
          <w:szCs w:val="21"/>
        </w:rPr>
        <w:t xml:space="preserve">, that is, a </w:t>
      </w:r>
      <w:r w:rsidRPr="00EC60C2">
        <w:rPr>
          <w:rFonts w:ascii="Verdana" w:hAnsi="Verdana"/>
          <w:color w:val="000000"/>
          <w:sz w:val="21"/>
          <w:szCs w:val="21"/>
          <w:highlight w:val="yellow"/>
        </w:rPr>
        <w:t>request message</w:t>
      </w:r>
      <w:r>
        <w:rPr>
          <w:rFonts w:ascii="Verdana" w:hAnsi="Verdana"/>
          <w:color w:val="000000"/>
          <w:sz w:val="21"/>
          <w:szCs w:val="21"/>
        </w:rPr>
        <w:t xml:space="preserve"> and its </w:t>
      </w:r>
      <w:r w:rsidRPr="00EC60C2">
        <w:rPr>
          <w:rFonts w:ascii="Verdana" w:hAnsi="Verdana"/>
          <w:color w:val="000000"/>
          <w:sz w:val="21"/>
          <w:szCs w:val="21"/>
          <w:highlight w:val="yellow"/>
        </w:rPr>
        <w:t>corresponding reply or exception message</w:t>
      </w:r>
      <w:r>
        <w:rPr>
          <w:rFonts w:ascii="Verdana" w:hAnsi="Verdana"/>
          <w:color w:val="000000"/>
          <w:sz w:val="21"/>
          <w:szCs w:val="21"/>
        </w:rPr>
        <w:t xml:space="preserve">. In Camel terminology, the request, reply and exception messages are </w:t>
      </w:r>
      <w:r w:rsidRPr="000A52C1">
        <w:rPr>
          <w:rFonts w:ascii="Verdana" w:hAnsi="Verdana"/>
          <w:color w:val="000000"/>
          <w:sz w:val="21"/>
          <w:szCs w:val="21"/>
          <w:highlight w:val="yellow"/>
        </w:rPr>
        <w:t>called </w:t>
      </w:r>
      <w:r w:rsidRPr="00EC60C2">
        <w:rPr>
          <w:rStyle w:val="Emphasis"/>
          <w:rFonts w:ascii="Verdana" w:hAnsi="Verdana"/>
          <w:b/>
          <w:color w:val="000000"/>
          <w:sz w:val="21"/>
          <w:szCs w:val="21"/>
          <w:highlight w:val="yellow"/>
        </w:rPr>
        <w:t>in</w:t>
      </w:r>
      <w:r w:rsidRPr="000A52C1">
        <w:rPr>
          <w:rFonts w:ascii="Verdana" w:hAnsi="Verdana"/>
          <w:color w:val="000000"/>
          <w:sz w:val="21"/>
          <w:szCs w:val="21"/>
          <w:highlight w:val="yellow"/>
        </w:rPr>
        <w:t>, </w:t>
      </w:r>
      <w:r w:rsidRPr="00EC60C2">
        <w:rPr>
          <w:rStyle w:val="Emphasis"/>
          <w:rFonts w:ascii="Verdana" w:hAnsi="Verdana"/>
          <w:b/>
          <w:color w:val="000000"/>
          <w:sz w:val="21"/>
          <w:szCs w:val="21"/>
          <w:highlight w:val="yellow"/>
        </w:rPr>
        <w:t>out</w:t>
      </w:r>
      <w:r w:rsidRPr="000A52C1">
        <w:rPr>
          <w:rFonts w:ascii="Verdana" w:hAnsi="Verdana"/>
          <w:color w:val="000000"/>
          <w:sz w:val="21"/>
          <w:szCs w:val="21"/>
          <w:highlight w:val="yellow"/>
        </w:rPr>
        <w:t> and </w:t>
      </w:r>
      <w:r w:rsidRPr="00EC60C2">
        <w:rPr>
          <w:rStyle w:val="Emphasis"/>
          <w:rFonts w:ascii="Verdana" w:hAnsi="Verdana"/>
          <w:b/>
          <w:color w:val="000000"/>
          <w:sz w:val="21"/>
          <w:szCs w:val="21"/>
          <w:highlight w:val="yellow"/>
        </w:rPr>
        <w:t>fault</w:t>
      </w:r>
      <w:r w:rsidRPr="000A52C1">
        <w:rPr>
          <w:rFonts w:ascii="Verdana" w:hAnsi="Verdana"/>
          <w:color w:val="000000"/>
          <w:sz w:val="21"/>
          <w:szCs w:val="21"/>
          <w:highlight w:val="yellow"/>
        </w:rPr>
        <w:t> messages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064ED6" w:rsidRDefault="00064ED6" w:rsidP="00064ED6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>There are concrete classes that implement the </w:t>
      </w:r>
      <w:r>
        <w:rPr>
          <w:rStyle w:val="HTMLCode"/>
          <w:color w:val="000000"/>
        </w:rPr>
        <w:t>Exchange</w:t>
      </w:r>
      <w:r>
        <w:rPr>
          <w:rFonts w:ascii="Verdana" w:hAnsi="Verdana"/>
          <w:color w:val="000000"/>
          <w:sz w:val="21"/>
          <w:szCs w:val="21"/>
        </w:rPr>
        <w:t> interface for each Camel-supported communications technology. For example, the </w:t>
      </w:r>
      <w:proofErr w:type="spellStart"/>
      <w:r w:rsidRPr="0004109C">
        <w:rPr>
          <w:rStyle w:val="HTMLCode"/>
          <w:color w:val="000000"/>
          <w:highlight w:val="yellow"/>
        </w:rPr>
        <w:t>JmsExchange</w:t>
      </w:r>
      <w:proofErr w:type="spellEnd"/>
      <w:r>
        <w:rPr>
          <w:rFonts w:ascii="Verdana" w:hAnsi="Verdana"/>
          <w:color w:val="000000"/>
          <w:sz w:val="21"/>
          <w:szCs w:val="21"/>
        </w:rPr>
        <w:t> class provides a JMS-specific implementation of the </w:t>
      </w:r>
      <w:r>
        <w:rPr>
          <w:rStyle w:val="HTMLCode"/>
          <w:color w:val="000000"/>
        </w:rPr>
        <w:t>Exchange</w:t>
      </w:r>
      <w:r w:rsidR="00CA72BE">
        <w:rPr>
          <w:rStyle w:val="HTMLCode"/>
          <w:color w:val="000000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interface. The public API of the </w:t>
      </w:r>
      <w:r>
        <w:rPr>
          <w:rStyle w:val="HTMLCode"/>
          <w:color w:val="000000"/>
        </w:rPr>
        <w:t>Exchange</w:t>
      </w:r>
      <w:r>
        <w:rPr>
          <w:rFonts w:ascii="Verdana" w:hAnsi="Verdana"/>
          <w:color w:val="000000"/>
          <w:sz w:val="21"/>
          <w:szCs w:val="21"/>
        </w:rPr>
        <w:t> interface is quite limited. This is intentional, and it is expected that each class that implements this interface will provide its own technology-specific operations.</w:t>
      </w:r>
      <w:r>
        <w:rPr>
          <w:rFonts w:ascii="Verdana" w:hAnsi="Verdana"/>
          <w:color w:val="000000"/>
          <w:sz w:val="21"/>
          <w:szCs w:val="21"/>
        </w:rPr>
        <w:br/>
        <w:t>Application-level programmers rarely access the </w:t>
      </w:r>
      <w:r>
        <w:rPr>
          <w:rStyle w:val="HTMLCode"/>
          <w:color w:val="000000"/>
        </w:rPr>
        <w:t>Exchange</w:t>
      </w:r>
      <w:r>
        <w:rPr>
          <w:rFonts w:ascii="Verdana" w:hAnsi="Verdana"/>
          <w:color w:val="000000"/>
          <w:sz w:val="21"/>
          <w:szCs w:val="21"/>
        </w:rPr>
        <w:t xml:space="preserve"> interface (or classes that </w:t>
      </w:r>
      <w:r>
        <w:rPr>
          <w:rFonts w:ascii="Verdana" w:hAnsi="Verdana"/>
          <w:color w:val="000000"/>
          <w:sz w:val="21"/>
          <w:szCs w:val="21"/>
        </w:rPr>
        <w:lastRenderedPageBreak/>
        <w:t>implement it) directly. However, many classes in Camel are generic types that are instantiated on (a class that implements) </w:t>
      </w:r>
      <w:r>
        <w:rPr>
          <w:rStyle w:val="HTMLCode"/>
          <w:color w:val="000000"/>
        </w:rPr>
        <w:t>Exchange</w:t>
      </w:r>
      <w:r>
        <w:rPr>
          <w:rFonts w:ascii="Verdana" w:hAnsi="Verdana"/>
          <w:color w:val="000000"/>
          <w:sz w:val="21"/>
          <w:szCs w:val="21"/>
        </w:rPr>
        <w:t>. Because of this, the </w:t>
      </w:r>
      <w:r>
        <w:rPr>
          <w:rStyle w:val="HTMLCode"/>
          <w:color w:val="000000"/>
        </w:rPr>
        <w:t>Exchange</w:t>
      </w:r>
      <w:r>
        <w:rPr>
          <w:rFonts w:ascii="Verdana" w:hAnsi="Verdana"/>
          <w:color w:val="000000"/>
          <w:sz w:val="21"/>
          <w:szCs w:val="21"/>
        </w:rPr>
        <w:t> interface appears a lot in the generic signatures of classes and methods.</w:t>
      </w:r>
    </w:p>
    <w:p w:rsidR="00064ED6" w:rsidRDefault="00C86D72" w:rsidP="00FD7D90">
      <w:pPr>
        <w:shd w:val="clear" w:color="auto" w:fill="FFFFFF"/>
        <w:spacing w:before="100" w:beforeAutospacing="1" w:after="100" w:afterAutospacing="1" w:line="240" w:lineRule="auto"/>
        <w:ind w:left="-135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……</w:t>
      </w:r>
    </w:p>
    <w:p w:rsidR="00C86D72" w:rsidRDefault="00C86D72" w:rsidP="00C86D72">
      <w:pPr>
        <w:pStyle w:val="Heading3"/>
        <w:pBdr>
          <w:bottom w:val="single" w:sz="6" w:space="2" w:color="C0C0C0"/>
        </w:pBdr>
        <w:shd w:val="clear" w:color="auto" w:fill="FFFFFF"/>
        <w:spacing w:before="315" w:beforeAutospacing="0" w:after="60" w:afterAutospacing="0"/>
        <w:ind w:left="-225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Processor</w:t>
      </w:r>
    </w:p>
    <w:p w:rsidR="00C86D72" w:rsidRDefault="00C86D72" w:rsidP="00C86D72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4549C">
        <w:rPr>
          <w:rFonts w:ascii="Verdana" w:hAnsi="Verdana"/>
          <w:color w:val="000000"/>
          <w:sz w:val="21"/>
          <w:szCs w:val="21"/>
          <w:highlight w:val="yellow"/>
        </w:rPr>
        <w:t>The </w:t>
      </w:r>
      <w:r w:rsidRPr="00B4549C">
        <w:rPr>
          <w:rStyle w:val="HTMLCode"/>
          <w:color w:val="000000"/>
          <w:highlight w:val="yellow"/>
        </w:rPr>
        <w:t>Processor</w:t>
      </w:r>
      <w:r w:rsidRPr="00B4549C">
        <w:rPr>
          <w:rFonts w:ascii="Verdana" w:hAnsi="Verdana"/>
          <w:color w:val="000000"/>
          <w:sz w:val="21"/>
          <w:szCs w:val="21"/>
          <w:highlight w:val="yellow"/>
        </w:rPr>
        <w:t> interface represents a class that processes a message</w:t>
      </w:r>
      <w:r>
        <w:rPr>
          <w:rFonts w:ascii="Verdana" w:hAnsi="Verdana"/>
          <w:color w:val="000000"/>
          <w:sz w:val="21"/>
          <w:szCs w:val="21"/>
        </w:rPr>
        <w:t>. The signature of this interface is shown below.</w:t>
      </w:r>
    </w:p>
    <w:p w:rsidR="004F15C1" w:rsidRDefault="004F15C1" w:rsidP="00C86D72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:rsidR="00C86D72" w:rsidRDefault="00C86D72" w:rsidP="00C86D72">
      <w:pPr>
        <w:shd w:val="clear" w:color="auto" w:fill="F0F0F0"/>
        <w:spacing w:line="195" w:lineRule="atLeast"/>
        <w:jc w:val="center"/>
        <w:rPr>
          <w:rFonts w:ascii="Courier" w:hAnsi="Courier"/>
          <w:color w:val="000000"/>
          <w:sz w:val="17"/>
          <w:szCs w:val="17"/>
        </w:rPr>
      </w:pPr>
      <w:r>
        <w:rPr>
          <w:rFonts w:ascii="Courier" w:hAnsi="Courier"/>
          <w:b/>
          <w:bCs/>
          <w:color w:val="000000"/>
          <w:sz w:val="17"/>
          <w:szCs w:val="17"/>
        </w:rPr>
        <w:t>Processor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C86D72" w:rsidTr="00C86D72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C86D72" w:rsidRDefault="00C86D72" w:rsidP="00C86D7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0000"/>
              </w:rPr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org.apache.camel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;</w:t>
            </w:r>
          </w:p>
          <w:p w:rsidR="00C86D72" w:rsidRDefault="00C86D72" w:rsidP="00C86D72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interface</w:t>
            </w:r>
            <w:r>
              <w:rPr>
                <w:color w:val="00000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Processor {</w:t>
            </w:r>
          </w:p>
          <w:p w:rsidR="00C86D72" w:rsidRDefault="00C86D72" w:rsidP="00C86D72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void</w:t>
            </w:r>
            <w:r>
              <w:rPr>
                <w:color w:val="000000"/>
              </w:rPr>
              <w:t xml:space="preserve"> </w:t>
            </w:r>
            <w:r w:rsidRPr="00B4549C">
              <w:rPr>
                <w:rStyle w:val="HTMLCode"/>
                <w:rFonts w:eastAsiaTheme="minorHAnsi"/>
                <w:color w:val="000000"/>
                <w:highlight w:val="yellow"/>
              </w:rPr>
              <w:t>process(Exchange exchange) throws</w:t>
            </w:r>
            <w:r w:rsidRPr="00B4549C">
              <w:rPr>
                <w:color w:val="000000"/>
                <w:highlight w:val="yellow"/>
              </w:rPr>
              <w:t xml:space="preserve"> </w:t>
            </w:r>
            <w:r w:rsidRPr="00B4549C">
              <w:rPr>
                <w:rStyle w:val="HTMLCode"/>
                <w:rFonts w:eastAsiaTheme="minorHAnsi"/>
                <w:color w:val="000000"/>
                <w:highlight w:val="yellow"/>
              </w:rPr>
              <w:t>Exception;</w:t>
            </w:r>
          </w:p>
          <w:p w:rsidR="00C86D72" w:rsidRDefault="00C86D72" w:rsidP="00C86D72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}</w:t>
            </w:r>
          </w:p>
        </w:tc>
      </w:tr>
    </w:tbl>
    <w:p w:rsidR="00B4549C" w:rsidRDefault="00C86D72" w:rsidP="00C86D72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Notice that the parameter to the </w:t>
      </w:r>
      <w:proofErr w:type="gramStart"/>
      <w:r>
        <w:rPr>
          <w:rStyle w:val="HTMLCode"/>
          <w:color w:val="000000"/>
        </w:rPr>
        <w:t>process(</w:t>
      </w:r>
      <w:proofErr w:type="gramEnd"/>
      <w:r>
        <w:rPr>
          <w:rStyle w:val="HTMLCode"/>
          <w:color w:val="000000"/>
        </w:rPr>
        <w:t>)</w:t>
      </w:r>
      <w:r>
        <w:rPr>
          <w:rFonts w:ascii="Verdana" w:hAnsi="Verdana"/>
          <w:color w:val="000000"/>
          <w:sz w:val="21"/>
          <w:szCs w:val="21"/>
        </w:rPr>
        <w:t> method is an </w:t>
      </w:r>
      <w:r>
        <w:rPr>
          <w:rStyle w:val="HTMLCode"/>
          <w:color w:val="000000"/>
        </w:rPr>
        <w:t>Exchange</w:t>
      </w:r>
      <w:r>
        <w:rPr>
          <w:rFonts w:ascii="Verdana" w:hAnsi="Verdana"/>
          <w:color w:val="000000"/>
          <w:sz w:val="21"/>
          <w:szCs w:val="21"/>
        </w:rPr>
        <w:t> rather than a </w:t>
      </w:r>
      <w:r>
        <w:rPr>
          <w:rStyle w:val="HTMLCode"/>
          <w:color w:val="000000"/>
        </w:rPr>
        <w:t>Message</w:t>
      </w:r>
      <w:r>
        <w:rPr>
          <w:rFonts w:ascii="Verdana" w:hAnsi="Verdana"/>
          <w:color w:val="000000"/>
          <w:sz w:val="21"/>
          <w:szCs w:val="21"/>
        </w:rPr>
        <w:t>. This provides flexibility. For example, an implementation of this method initially might call </w:t>
      </w:r>
      <w:proofErr w:type="spellStart"/>
      <w:proofErr w:type="gramStart"/>
      <w:r>
        <w:rPr>
          <w:rStyle w:val="HTMLCode"/>
          <w:color w:val="000000"/>
        </w:rPr>
        <w:t>exchange.getIn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</w:t>
      </w:r>
      <w:r>
        <w:rPr>
          <w:rFonts w:ascii="Verdana" w:hAnsi="Verdana"/>
          <w:color w:val="000000"/>
          <w:sz w:val="21"/>
          <w:szCs w:val="21"/>
        </w:rPr>
        <w:t> to get the input message and process it. If an error occurs during processing then the method can call </w:t>
      </w:r>
      <w:proofErr w:type="spellStart"/>
      <w:proofErr w:type="gramStart"/>
      <w:r>
        <w:rPr>
          <w:rStyle w:val="HTMLCode"/>
          <w:color w:val="000000"/>
        </w:rPr>
        <w:t>exchange.setException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C86D72" w:rsidRDefault="00C86D72" w:rsidP="00C86D72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>An application-level developer might implement the </w:t>
      </w:r>
      <w:r>
        <w:rPr>
          <w:rStyle w:val="HTMLCode"/>
          <w:color w:val="000000"/>
        </w:rPr>
        <w:t>Processor</w:t>
      </w:r>
      <w:r>
        <w:rPr>
          <w:rFonts w:ascii="Verdana" w:hAnsi="Verdana"/>
          <w:color w:val="000000"/>
          <w:sz w:val="21"/>
          <w:szCs w:val="21"/>
        </w:rPr>
        <w:t> interface with a class that executes some business logic. However, there are many classes in the Camel library that implement the </w:t>
      </w:r>
      <w:r>
        <w:rPr>
          <w:rStyle w:val="HTMLCode"/>
          <w:color w:val="000000"/>
        </w:rPr>
        <w:t>Processor</w:t>
      </w:r>
      <w:r>
        <w:rPr>
          <w:rFonts w:ascii="Verdana" w:hAnsi="Verdana"/>
          <w:color w:val="000000"/>
          <w:sz w:val="21"/>
          <w:szCs w:val="21"/>
        </w:rPr>
        <w:t> interface in a way that provides support for a design pattern in the </w:t>
      </w:r>
      <w:hyperlink r:id="rId8" w:anchor="BookGettingStarted-eip-book" w:history="1">
        <w:r>
          <w:rPr>
            <w:rStyle w:val="Hyperlink"/>
            <w:rFonts w:ascii="Verdana" w:hAnsi="Verdana"/>
            <w:color w:val="880055"/>
            <w:sz w:val="21"/>
            <w:szCs w:val="21"/>
            <w:u w:val="none"/>
          </w:rPr>
          <w:t>EIP book</w:t>
        </w:r>
      </w:hyperlink>
      <w:r>
        <w:rPr>
          <w:rFonts w:ascii="Verdana" w:hAnsi="Verdana"/>
          <w:color w:val="000000"/>
          <w:sz w:val="21"/>
          <w:szCs w:val="21"/>
        </w:rPr>
        <w:t>. For example, </w:t>
      </w:r>
      <w:proofErr w:type="spellStart"/>
      <w:r>
        <w:rPr>
          <w:rStyle w:val="HTMLCode"/>
          <w:color w:val="000000"/>
        </w:rPr>
        <w:t>ChoiceProcessor</w:t>
      </w:r>
      <w:proofErr w:type="spellEnd"/>
      <w:r>
        <w:rPr>
          <w:rFonts w:ascii="Verdana" w:hAnsi="Verdana"/>
          <w:color w:val="000000"/>
          <w:sz w:val="21"/>
          <w:szCs w:val="21"/>
        </w:rPr>
        <w:t> implements the message router pattern, that is, it uses a cascading if-then-else statement to route a message from an input queue to one of several output queues. Another example is the </w:t>
      </w:r>
      <w:proofErr w:type="spellStart"/>
      <w:r>
        <w:rPr>
          <w:rStyle w:val="HTMLCode"/>
          <w:color w:val="000000"/>
        </w:rPr>
        <w:t>FilterProcessor</w:t>
      </w:r>
      <w:proofErr w:type="spellEnd"/>
      <w:r>
        <w:rPr>
          <w:rFonts w:ascii="Verdana" w:hAnsi="Verdana"/>
          <w:color w:val="000000"/>
          <w:sz w:val="21"/>
          <w:szCs w:val="21"/>
        </w:rPr>
        <w:t> class which discards messages that do not satisfy a stated </w:t>
      </w:r>
      <w:r>
        <w:rPr>
          <w:rStyle w:val="Emphasis"/>
          <w:rFonts w:ascii="Verdana" w:eastAsiaTheme="majorEastAsia" w:hAnsi="Verdana"/>
          <w:color w:val="000000"/>
          <w:sz w:val="21"/>
          <w:szCs w:val="21"/>
        </w:rPr>
        <w:t>predicate</w:t>
      </w:r>
      <w:r>
        <w:rPr>
          <w:rFonts w:ascii="Verdana" w:hAnsi="Verdana"/>
          <w:color w:val="000000"/>
          <w:sz w:val="21"/>
          <w:szCs w:val="21"/>
        </w:rPr>
        <w:t> (that is, condition).</w:t>
      </w:r>
    </w:p>
    <w:p w:rsidR="00B4549C" w:rsidRDefault="00B4549C" w:rsidP="00B4549C">
      <w:pPr>
        <w:pStyle w:val="Heading3"/>
        <w:pBdr>
          <w:bottom w:val="single" w:sz="6" w:space="2" w:color="C0C0C0"/>
        </w:pBdr>
        <w:shd w:val="clear" w:color="auto" w:fill="FFFFFF"/>
        <w:spacing w:before="315" w:beforeAutospacing="0" w:after="60" w:afterAutospacing="0"/>
        <w:ind w:left="-225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 xml:space="preserve">Routes, </w:t>
      </w:r>
      <w:proofErr w:type="spellStart"/>
      <w:r>
        <w:rPr>
          <w:rFonts w:ascii="Georgia" w:hAnsi="Georgia"/>
          <w:color w:val="000000"/>
          <w:sz w:val="24"/>
          <w:szCs w:val="24"/>
        </w:rPr>
        <w:t>RouteBuilders</w:t>
      </w:r>
      <w:proofErr w:type="spellEnd"/>
      <w:r>
        <w:rPr>
          <w:rFonts w:ascii="Georgia" w:hAnsi="Georgia"/>
          <w:color w:val="000000"/>
          <w:sz w:val="24"/>
          <w:szCs w:val="24"/>
        </w:rPr>
        <w:t xml:space="preserve"> and Java DSL</w:t>
      </w:r>
    </w:p>
    <w:p w:rsidR="00B4549C" w:rsidRDefault="00B4549C" w:rsidP="00B4549C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A13143">
        <w:rPr>
          <w:rFonts w:ascii="Verdana" w:hAnsi="Verdana"/>
          <w:color w:val="000000"/>
          <w:sz w:val="21"/>
          <w:szCs w:val="21"/>
          <w:highlight w:val="yellow"/>
        </w:rPr>
        <w:t>A </w:t>
      </w:r>
      <w:r w:rsidRPr="00A13143">
        <w:rPr>
          <w:rStyle w:val="Emphasis"/>
          <w:rFonts w:ascii="Verdana" w:hAnsi="Verdana"/>
          <w:color w:val="000000"/>
          <w:sz w:val="21"/>
          <w:szCs w:val="21"/>
          <w:highlight w:val="yellow"/>
        </w:rPr>
        <w:t>route</w:t>
      </w:r>
      <w:r w:rsidRPr="00A13143">
        <w:rPr>
          <w:rFonts w:ascii="Verdana" w:hAnsi="Verdana"/>
          <w:color w:val="000000"/>
          <w:sz w:val="21"/>
          <w:szCs w:val="21"/>
          <w:highlight w:val="yellow"/>
        </w:rPr>
        <w:t> is the step-by-step movement of a </w:t>
      </w:r>
      <w:r w:rsidRPr="00A13143">
        <w:rPr>
          <w:rStyle w:val="HTMLCode"/>
          <w:color w:val="000000"/>
          <w:highlight w:val="yellow"/>
        </w:rPr>
        <w:t>Message</w:t>
      </w:r>
      <w:r w:rsidRPr="00A13143">
        <w:rPr>
          <w:rFonts w:ascii="Verdana" w:hAnsi="Verdana"/>
          <w:color w:val="000000"/>
          <w:sz w:val="21"/>
          <w:szCs w:val="21"/>
          <w:highlight w:val="yellow"/>
        </w:rPr>
        <w:t> from an input queue, through arbitrary types of decision making (such as filters and routers) to a destination queue (if any)</w:t>
      </w:r>
      <w:r>
        <w:rPr>
          <w:rFonts w:ascii="Verdana" w:hAnsi="Verdana"/>
          <w:color w:val="000000"/>
          <w:sz w:val="21"/>
          <w:szCs w:val="21"/>
        </w:rPr>
        <w:t xml:space="preserve">. Camel provides </w:t>
      </w:r>
      <w:r w:rsidRPr="00A13143">
        <w:rPr>
          <w:rFonts w:ascii="Verdana" w:hAnsi="Verdana"/>
          <w:b/>
          <w:color w:val="000000"/>
          <w:sz w:val="21"/>
          <w:szCs w:val="21"/>
          <w:highlight w:val="yellow"/>
        </w:rPr>
        <w:t>two ways</w:t>
      </w:r>
      <w:r>
        <w:rPr>
          <w:rFonts w:ascii="Verdana" w:hAnsi="Verdana"/>
          <w:color w:val="000000"/>
          <w:sz w:val="21"/>
          <w:szCs w:val="21"/>
        </w:rPr>
        <w:t xml:space="preserve"> for an application developer to specify routes. One way is to </w:t>
      </w:r>
      <w:r w:rsidRPr="00A13143">
        <w:rPr>
          <w:rFonts w:ascii="Verdana" w:hAnsi="Verdana"/>
          <w:color w:val="000000"/>
          <w:sz w:val="21"/>
          <w:szCs w:val="21"/>
          <w:highlight w:val="yellow"/>
        </w:rPr>
        <w:t>specify route information in an XML file</w:t>
      </w:r>
      <w:r>
        <w:rPr>
          <w:rFonts w:ascii="Verdana" w:hAnsi="Verdana"/>
          <w:color w:val="000000"/>
          <w:sz w:val="21"/>
          <w:szCs w:val="21"/>
        </w:rPr>
        <w:t xml:space="preserve">. A discussion of that approach is outside the scope of this document. The other way is through what Camel calls a </w:t>
      </w:r>
      <w:r w:rsidRPr="00A13143">
        <w:rPr>
          <w:rFonts w:ascii="Verdana" w:hAnsi="Verdana"/>
          <w:color w:val="000000"/>
          <w:sz w:val="21"/>
          <w:szCs w:val="21"/>
          <w:highlight w:val="yellow"/>
        </w:rPr>
        <w:t>Java </w:t>
      </w:r>
      <w:r w:rsidRPr="00A13143">
        <w:rPr>
          <w:rStyle w:val="Emphasis"/>
          <w:rFonts w:ascii="Verdana" w:hAnsi="Verdana"/>
          <w:color w:val="000000"/>
          <w:sz w:val="21"/>
          <w:szCs w:val="21"/>
          <w:highlight w:val="yellow"/>
        </w:rPr>
        <w:t>DSL</w:t>
      </w:r>
      <w:r w:rsidRPr="00A13143">
        <w:rPr>
          <w:rFonts w:ascii="Verdana" w:hAnsi="Verdana"/>
          <w:color w:val="000000"/>
          <w:sz w:val="21"/>
          <w:szCs w:val="21"/>
          <w:highlight w:val="yellow"/>
        </w:rPr>
        <w:t> (domain-specific language</w:t>
      </w:r>
      <w:r>
        <w:rPr>
          <w:rFonts w:ascii="Verdana" w:hAnsi="Verdana"/>
          <w:color w:val="000000"/>
          <w:sz w:val="21"/>
          <w:szCs w:val="21"/>
        </w:rPr>
        <w:t>).</w:t>
      </w:r>
    </w:p>
    <w:p w:rsidR="00B4549C" w:rsidRDefault="00B4549C" w:rsidP="00B4549C">
      <w:pPr>
        <w:pStyle w:val="Heading4"/>
        <w:pBdr>
          <w:bottom w:val="single" w:sz="6" w:space="2" w:color="C0C0C0"/>
        </w:pBdr>
        <w:shd w:val="clear" w:color="auto" w:fill="FFFFFF"/>
        <w:spacing w:before="270" w:after="60"/>
        <w:ind w:left="-15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Introduction to Java DSL</w:t>
      </w:r>
    </w:p>
    <w:p w:rsidR="00B4549C" w:rsidRDefault="00B4549C" w:rsidP="00B4549C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 many people, the term "domain-specific language" implies a compiler or interpreter that can process an input file containing keywords and syntax specific to a particular domain. This is </w:t>
      </w:r>
      <w:r>
        <w:rPr>
          <w:rStyle w:val="Emphasis"/>
          <w:rFonts w:ascii="Verdana" w:hAnsi="Verdana"/>
          <w:color w:val="000000"/>
          <w:sz w:val="21"/>
          <w:szCs w:val="21"/>
        </w:rPr>
        <w:t>not</w:t>
      </w:r>
      <w:r>
        <w:rPr>
          <w:rFonts w:ascii="Verdana" w:hAnsi="Verdana"/>
          <w:color w:val="000000"/>
          <w:sz w:val="21"/>
          <w:szCs w:val="21"/>
        </w:rPr>
        <w:t xml:space="preserve"> the approach taken by Camel. Camel documentation consistently uses the term "Java DSL" instead of "DSL", but this does not entirely avoid potential </w:t>
      </w:r>
      <w:r>
        <w:rPr>
          <w:rFonts w:ascii="Verdana" w:hAnsi="Verdana"/>
          <w:color w:val="000000"/>
          <w:sz w:val="21"/>
          <w:szCs w:val="21"/>
        </w:rPr>
        <w:lastRenderedPageBreak/>
        <w:t xml:space="preserve">confusion. </w:t>
      </w:r>
      <w:r w:rsidRPr="005501B3">
        <w:rPr>
          <w:rFonts w:ascii="Verdana" w:hAnsi="Verdana"/>
          <w:color w:val="000000"/>
          <w:sz w:val="21"/>
          <w:szCs w:val="21"/>
          <w:highlight w:val="yellow"/>
        </w:rPr>
        <w:t>The Camel "Java DSL" is a class library that can be used in a way that looks almost like a DSL</w:t>
      </w:r>
      <w:r>
        <w:rPr>
          <w:rFonts w:ascii="Verdana" w:hAnsi="Verdana"/>
          <w:color w:val="000000"/>
          <w:sz w:val="21"/>
          <w:szCs w:val="21"/>
        </w:rPr>
        <w:t>, except that it has a bit of Java syntactic baggage. You can see this in the example below. Comments afterwards explain some of the constructs used in the example.</w:t>
      </w:r>
    </w:p>
    <w:p w:rsidR="00804E4D" w:rsidRDefault="00804E4D" w:rsidP="00B4549C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:rsidR="00B4549C" w:rsidRDefault="00B4549C" w:rsidP="00B4549C">
      <w:pPr>
        <w:shd w:val="clear" w:color="auto" w:fill="F0F0F0"/>
        <w:spacing w:line="195" w:lineRule="atLeast"/>
        <w:jc w:val="center"/>
        <w:rPr>
          <w:rFonts w:ascii="Courier" w:hAnsi="Courier"/>
          <w:color w:val="000000"/>
          <w:sz w:val="17"/>
          <w:szCs w:val="17"/>
        </w:rPr>
      </w:pPr>
      <w:r>
        <w:rPr>
          <w:rFonts w:ascii="Courier" w:hAnsi="Courier"/>
          <w:b/>
          <w:bCs/>
          <w:color w:val="000000"/>
          <w:sz w:val="17"/>
          <w:szCs w:val="17"/>
        </w:rPr>
        <w:t>Example of Camel's "Java DSL"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B4549C" w:rsidTr="00B4549C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B4549C" w:rsidRDefault="00B4549C" w:rsidP="00B4549C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RouteBuilder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builder = 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RouteBuilder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 {</w:t>
            </w:r>
          </w:p>
          <w:p w:rsidR="00B4549C" w:rsidRDefault="00B4549C" w:rsidP="00B4549C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public</w:t>
            </w:r>
            <w:r>
              <w:rPr>
                <w:color w:val="00000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configure() {</w:t>
            </w:r>
          </w:p>
          <w:p w:rsidR="00B4549C" w:rsidRDefault="00B4549C" w:rsidP="00B4549C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from("queue:a").filter(header("foo").isEqualTo("bar")).to("queue:b");</w:t>
            </w:r>
          </w:p>
          <w:p w:rsidR="00B4549C" w:rsidRDefault="00B4549C" w:rsidP="00B4549C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from("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queue:c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").choice()</w:t>
            </w:r>
          </w:p>
          <w:p w:rsidR="00B4549C" w:rsidRDefault="00B4549C" w:rsidP="00B4549C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.when(header("foo").isEqualTo("bar")).to("queue:d")</w:t>
            </w:r>
          </w:p>
          <w:p w:rsidR="00B4549C" w:rsidRDefault="00B4549C" w:rsidP="00B4549C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.when(header("foo").isEqualTo("cheese")).to("queue:e")</w:t>
            </w:r>
          </w:p>
          <w:p w:rsidR="00B4549C" w:rsidRDefault="00B4549C" w:rsidP="00B4549C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.otherwise().to("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queue:f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");</w:t>
            </w:r>
          </w:p>
          <w:p w:rsidR="00B4549C" w:rsidRDefault="00B4549C" w:rsidP="00B4549C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}</w:t>
            </w:r>
          </w:p>
          <w:p w:rsidR="00B4549C" w:rsidRDefault="00B4549C" w:rsidP="00B4549C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};</w:t>
            </w:r>
          </w:p>
          <w:p w:rsidR="00B4549C" w:rsidRDefault="00B4549C" w:rsidP="00B4549C">
            <w:pPr>
              <w:rPr>
                <w:color w:val="00000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CamelContext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myCamelContext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 xml:space="preserve"> = 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DefaultCamelContext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();</w:t>
            </w:r>
          </w:p>
          <w:p w:rsidR="00B4549C" w:rsidRDefault="00B4549C" w:rsidP="00B4549C">
            <w:pPr>
              <w:rPr>
                <w:color w:val="000000"/>
              </w:rPr>
            </w:pPr>
            <w:proofErr w:type="spellStart"/>
            <w:r>
              <w:rPr>
                <w:rStyle w:val="HTMLCode"/>
                <w:rFonts w:eastAsiaTheme="minorHAnsi"/>
                <w:color w:val="000000"/>
              </w:rPr>
              <w:t>myCamelContext.addRoutes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(builder);</w:t>
            </w:r>
          </w:p>
        </w:tc>
      </w:tr>
    </w:tbl>
    <w:p w:rsidR="00B4549C" w:rsidRDefault="00B4549C" w:rsidP="00B4549C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first line in the above example creates an object which is an instance of an anonymous subclass of </w:t>
      </w:r>
      <w:proofErr w:type="spellStart"/>
      <w:r>
        <w:rPr>
          <w:rStyle w:val="HTMLCode"/>
          <w:color w:val="000000"/>
        </w:rPr>
        <w:t>RouteBuilder</w:t>
      </w:r>
      <w:proofErr w:type="spellEnd"/>
      <w:r>
        <w:rPr>
          <w:rFonts w:ascii="Verdana" w:hAnsi="Verdana"/>
          <w:color w:val="000000"/>
          <w:sz w:val="21"/>
          <w:szCs w:val="21"/>
        </w:rPr>
        <w:t> with the specified </w:t>
      </w:r>
      <w:proofErr w:type="gramStart"/>
      <w:r>
        <w:rPr>
          <w:rStyle w:val="HTMLCode"/>
          <w:color w:val="000000"/>
        </w:rPr>
        <w:t>configure(</w:t>
      </w:r>
      <w:proofErr w:type="gramEnd"/>
      <w:r>
        <w:rPr>
          <w:rStyle w:val="HTMLCode"/>
          <w:color w:val="000000"/>
        </w:rPr>
        <w:t>)</w:t>
      </w:r>
      <w:r>
        <w:rPr>
          <w:rFonts w:ascii="Verdana" w:hAnsi="Verdana"/>
          <w:color w:val="000000"/>
          <w:sz w:val="21"/>
          <w:szCs w:val="21"/>
        </w:rPr>
        <w:t> method.</w:t>
      </w:r>
      <w:r>
        <w:rPr>
          <w:rFonts w:ascii="Verdana" w:hAnsi="Verdana"/>
          <w:color w:val="000000"/>
          <w:sz w:val="21"/>
          <w:szCs w:val="21"/>
        </w:rPr>
        <w:br/>
        <w:t>The </w:t>
      </w:r>
      <w:proofErr w:type="spellStart"/>
      <w:r>
        <w:rPr>
          <w:rStyle w:val="HTMLCode"/>
          <w:color w:val="000000"/>
        </w:rPr>
        <w:t>CamelContext.addRoutes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RouterBuilder</w:t>
      </w:r>
      <w:proofErr w:type="spellEnd"/>
      <w:r>
        <w:rPr>
          <w:rStyle w:val="HTMLCode"/>
          <w:color w:val="000000"/>
        </w:rPr>
        <w:t xml:space="preserve"> builder)</w:t>
      </w:r>
      <w:r>
        <w:rPr>
          <w:rFonts w:ascii="Verdana" w:hAnsi="Verdana"/>
          <w:color w:val="000000"/>
          <w:sz w:val="21"/>
          <w:szCs w:val="21"/>
        </w:rPr>
        <w:t> method invokes </w:t>
      </w:r>
      <w:proofErr w:type="spellStart"/>
      <w:r>
        <w:rPr>
          <w:rStyle w:val="HTMLCode"/>
          <w:color w:val="000000"/>
        </w:rPr>
        <w:t>builder.setContext</w:t>
      </w:r>
      <w:proofErr w:type="spellEnd"/>
      <w:r>
        <w:rPr>
          <w:rStyle w:val="HTMLCode"/>
          <w:color w:val="000000"/>
        </w:rPr>
        <w:t>(this)</w:t>
      </w:r>
      <w:r>
        <w:rPr>
          <w:rFonts w:ascii="Verdana" w:hAnsi="Verdana"/>
          <w:color w:val="000000"/>
          <w:sz w:val="21"/>
          <w:szCs w:val="21"/>
        </w:rPr>
        <w:t> – so the </w:t>
      </w:r>
      <w:proofErr w:type="spellStart"/>
      <w:r>
        <w:rPr>
          <w:rStyle w:val="HTMLCode"/>
          <w:color w:val="000000"/>
        </w:rPr>
        <w:t>RouteBuilder</w:t>
      </w:r>
      <w:proofErr w:type="spellEnd"/>
      <w:r>
        <w:rPr>
          <w:rFonts w:ascii="Verdana" w:hAnsi="Verdana"/>
          <w:color w:val="000000"/>
          <w:sz w:val="21"/>
          <w:szCs w:val="21"/>
        </w:rPr>
        <w:t> object knows which </w:t>
      </w:r>
      <w:proofErr w:type="spellStart"/>
      <w:r>
        <w:rPr>
          <w:rStyle w:val="HTMLCode"/>
          <w:color w:val="000000"/>
        </w:rPr>
        <w:t>CamelContext</w:t>
      </w:r>
      <w:proofErr w:type="spellEnd"/>
      <w:r>
        <w:rPr>
          <w:rFonts w:ascii="Verdana" w:hAnsi="Verdana"/>
          <w:color w:val="000000"/>
          <w:sz w:val="21"/>
          <w:szCs w:val="21"/>
        </w:rPr>
        <w:t> object it is associated with – and then invokes </w:t>
      </w:r>
      <w:proofErr w:type="spellStart"/>
      <w:r>
        <w:rPr>
          <w:rStyle w:val="HTMLCode"/>
          <w:color w:val="000000"/>
        </w:rPr>
        <w:t>builder.configure</w:t>
      </w:r>
      <w:proofErr w:type="spellEnd"/>
      <w:r>
        <w:rPr>
          <w:rStyle w:val="HTMLCode"/>
          <w:color w:val="000000"/>
        </w:rPr>
        <w:t>()</w:t>
      </w:r>
      <w:r>
        <w:rPr>
          <w:rFonts w:ascii="Verdana" w:hAnsi="Verdana"/>
          <w:color w:val="000000"/>
          <w:sz w:val="21"/>
          <w:szCs w:val="21"/>
        </w:rPr>
        <w:t>. The body of </w:t>
      </w:r>
      <w:proofErr w:type="gramStart"/>
      <w:r>
        <w:rPr>
          <w:rStyle w:val="HTMLCode"/>
          <w:color w:val="000000"/>
        </w:rPr>
        <w:t>configure(</w:t>
      </w:r>
      <w:proofErr w:type="gramEnd"/>
      <w:r>
        <w:rPr>
          <w:rStyle w:val="HTMLCode"/>
          <w:color w:val="000000"/>
        </w:rPr>
        <w:t>)</w:t>
      </w:r>
      <w:r>
        <w:rPr>
          <w:rFonts w:ascii="Verdana" w:hAnsi="Verdana"/>
          <w:color w:val="000000"/>
          <w:sz w:val="21"/>
          <w:szCs w:val="21"/>
        </w:rPr>
        <w:t> invokes methods such as </w:t>
      </w:r>
      <w:r>
        <w:rPr>
          <w:rStyle w:val="HTMLCode"/>
          <w:color w:val="000000"/>
        </w:rPr>
        <w:t>from()</w:t>
      </w:r>
      <w:r>
        <w:rPr>
          <w:rFonts w:ascii="Verdana" w:hAnsi="Verdana"/>
          <w:color w:val="000000"/>
          <w:sz w:val="21"/>
          <w:szCs w:val="21"/>
        </w:rPr>
        <w:t>, </w:t>
      </w:r>
      <w:r>
        <w:rPr>
          <w:rStyle w:val="HTMLCode"/>
          <w:color w:val="000000"/>
        </w:rPr>
        <w:t>filter()</w:t>
      </w:r>
      <w:r>
        <w:rPr>
          <w:rFonts w:ascii="Verdana" w:hAnsi="Verdana"/>
          <w:color w:val="000000"/>
          <w:sz w:val="21"/>
          <w:szCs w:val="21"/>
        </w:rPr>
        <w:t>, </w:t>
      </w:r>
      <w:r>
        <w:rPr>
          <w:rStyle w:val="HTMLCode"/>
          <w:color w:val="000000"/>
        </w:rPr>
        <w:t>choice()</w:t>
      </w:r>
      <w:r>
        <w:rPr>
          <w:rFonts w:ascii="Verdana" w:hAnsi="Verdana"/>
          <w:color w:val="000000"/>
          <w:sz w:val="21"/>
          <w:szCs w:val="21"/>
        </w:rPr>
        <w:t>, </w:t>
      </w:r>
      <w:r>
        <w:rPr>
          <w:rStyle w:val="HTMLCode"/>
          <w:color w:val="000000"/>
        </w:rPr>
        <w:t>when()</w:t>
      </w:r>
      <w:r>
        <w:rPr>
          <w:rFonts w:ascii="Verdana" w:hAnsi="Verdana"/>
          <w:color w:val="000000"/>
          <w:sz w:val="21"/>
          <w:szCs w:val="21"/>
        </w:rPr>
        <w:t>, </w:t>
      </w:r>
      <w:r>
        <w:rPr>
          <w:rStyle w:val="HTMLCode"/>
          <w:color w:val="000000"/>
        </w:rPr>
        <w:t>isEqualTo()</w:t>
      </w:r>
      <w:r>
        <w:rPr>
          <w:rFonts w:ascii="Verdana" w:hAnsi="Verdana"/>
          <w:color w:val="000000"/>
          <w:sz w:val="21"/>
          <w:szCs w:val="21"/>
        </w:rPr>
        <w:t>, </w:t>
      </w:r>
      <w:r>
        <w:rPr>
          <w:rStyle w:val="HTMLCode"/>
          <w:color w:val="000000"/>
        </w:rPr>
        <w:t>otherwise()</w:t>
      </w:r>
      <w:r>
        <w:rPr>
          <w:rFonts w:ascii="Verdana" w:hAnsi="Verdana"/>
          <w:color w:val="000000"/>
          <w:sz w:val="21"/>
          <w:szCs w:val="21"/>
        </w:rPr>
        <w:t> and </w:t>
      </w:r>
      <w:r>
        <w:rPr>
          <w:rStyle w:val="HTMLCode"/>
          <w:color w:val="000000"/>
        </w:rPr>
        <w:t>to()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br/>
        <w:t>The </w:t>
      </w:r>
      <w:proofErr w:type="spellStart"/>
      <w:proofErr w:type="gramStart"/>
      <w:r>
        <w:rPr>
          <w:rStyle w:val="HTMLCode"/>
          <w:color w:val="000000"/>
        </w:rPr>
        <w:t>RouteBuilder.from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 xml:space="preserve">String </w:t>
      </w:r>
      <w:proofErr w:type="spellStart"/>
      <w:r>
        <w:rPr>
          <w:rStyle w:val="HTMLCode"/>
          <w:color w:val="000000"/>
        </w:rPr>
        <w:t>uri</w:t>
      </w:r>
      <w:proofErr w:type="spellEnd"/>
      <w:r>
        <w:rPr>
          <w:rStyle w:val="HTMLCode"/>
          <w:color w:val="000000"/>
        </w:rPr>
        <w:t>)</w:t>
      </w:r>
      <w:r>
        <w:rPr>
          <w:rFonts w:ascii="Verdana" w:hAnsi="Verdana"/>
          <w:color w:val="000000"/>
          <w:sz w:val="21"/>
          <w:szCs w:val="21"/>
        </w:rPr>
        <w:t> method invokes </w:t>
      </w:r>
      <w:proofErr w:type="spellStart"/>
      <w:r>
        <w:rPr>
          <w:rStyle w:val="HTMLCode"/>
          <w:color w:val="000000"/>
        </w:rPr>
        <w:t>getEndpoint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uri</w:t>
      </w:r>
      <w:proofErr w:type="spellEnd"/>
      <w:r>
        <w:rPr>
          <w:rStyle w:val="HTMLCode"/>
          <w:color w:val="000000"/>
        </w:rPr>
        <w:t>)</w:t>
      </w:r>
      <w:r>
        <w:rPr>
          <w:rFonts w:ascii="Verdana" w:hAnsi="Verdana"/>
          <w:color w:val="000000"/>
          <w:sz w:val="21"/>
          <w:szCs w:val="21"/>
        </w:rPr>
        <w:t> on the </w:t>
      </w:r>
      <w:proofErr w:type="spellStart"/>
      <w:r>
        <w:rPr>
          <w:rStyle w:val="HTMLCode"/>
          <w:color w:val="000000"/>
        </w:rPr>
        <w:t>CamelContext</w:t>
      </w:r>
      <w:proofErr w:type="spellEnd"/>
      <w:r>
        <w:rPr>
          <w:rFonts w:ascii="Verdana" w:hAnsi="Verdana"/>
          <w:color w:val="000000"/>
          <w:sz w:val="21"/>
          <w:szCs w:val="21"/>
        </w:rPr>
        <w:t> associated with the </w:t>
      </w:r>
      <w:proofErr w:type="spellStart"/>
      <w:r>
        <w:rPr>
          <w:rStyle w:val="HTMLCode"/>
          <w:color w:val="000000"/>
        </w:rPr>
        <w:t>RouteBuilder</w:t>
      </w:r>
      <w:proofErr w:type="spellEnd"/>
      <w:r>
        <w:rPr>
          <w:rFonts w:ascii="Verdana" w:hAnsi="Verdana"/>
          <w:color w:val="000000"/>
          <w:sz w:val="21"/>
          <w:szCs w:val="21"/>
        </w:rPr>
        <w:t> object to get the specified </w:t>
      </w:r>
      <w:r>
        <w:rPr>
          <w:rStyle w:val="HTMLCode"/>
          <w:color w:val="000000"/>
        </w:rPr>
        <w:t>Endpoint</w:t>
      </w:r>
      <w:r>
        <w:rPr>
          <w:rFonts w:ascii="Verdana" w:hAnsi="Verdana"/>
          <w:color w:val="000000"/>
          <w:sz w:val="21"/>
          <w:szCs w:val="21"/>
        </w:rPr>
        <w:t> and then puts a </w:t>
      </w:r>
      <w:proofErr w:type="spellStart"/>
      <w:r>
        <w:rPr>
          <w:rStyle w:val="HTMLCode"/>
          <w:color w:val="000000"/>
        </w:rPr>
        <w:t>FromBuilder</w:t>
      </w:r>
      <w:proofErr w:type="spellEnd"/>
      <w:r>
        <w:rPr>
          <w:rFonts w:ascii="Verdana" w:hAnsi="Verdana"/>
          <w:color w:val="000000"/>
          <w:sz w:val="21"/>
          <w:szCs w:val="21"/>
        </w:rPr>
        <w:t> "wrapper" around this </w:t>
      </w:r>
      <w:r>
        <w:rPr>
          <w:rStyle w:val="HTMLCode"/>
          <w:color w:val="000000"/>
        </w:rPr>
        <w:t>Endpoint</w:t>
      </w:r>
      <w:r>
        <w:rPr>
          <w:rFonts w:ascii="Verdana" w:hAnsi="Verdana"/>
          <w:color w:val="000000"/>
          <w:sz w:val="21"/>
          <w:szCs w:val="21"/>
        </w:rPr>
        <w:t>. The </w:t>
      </w:r>
      <w:proofErr w:type="spellStart"/>
      <w:proofErr w:type="gramStart"/>
      <w:r>
        <w:rPr>
          <w:rStyle w:val="HTMLCode"/>
          <w:color w:val="000000"/>
        </w:rPr>
        <w:t>FromBuilder.filter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Predicate predicate)</w:t>
      </w:r>
      <w:r>
        <w:rPr>
          <w:rFonts w:ascii="Verdana" w:hAnsi="Verdana"/>
          <w:color w:val="000000"/>
          <w:sz w:val="21"/>
          <w:szCs w:val="21"/>
        </w:rPr>
        <w:t> method creates a </w:t>
      </w:r>
      <w:proofErr w:type="spellStart"/>
      <w:r>
        <w:rPr>
          <w:rStyle w:val="HTMLCode"/>
          <w:color w:val="000000"/>
        </w:rPr>
        <w:t>FilterProcessor</w:t>
      </w:r>
      <w:proofErr w:type="spellEnd"/>
      <w:r>
        <w:rPr>
          <w:rFonts w:ascii="Verdana" w:hAnsi="Verdana"/>
          <w:color w:val="000000"/>
          <w:sz w:val="21"/>
          <w:szCs w:val="21"/>
        </w:rPr>
        <w:t> object for the </w:t>
      </w:r>
      <w:r>
        <w:rPr>
          <w:rStyle w:val="HTMLCode"/>
          <w:color w:val="000000"/>
        </w:rPr>
        <w:t>Predicate</w:t>
      </w:r>
      <w:r>
        <w:rPr>
          <w:rFonts w:ascii="Verdana" w:hAnsi="Verdana"/>
          <w:color w:val="000000"/>
          <w:sz w:val="21"/>
          <w:szCs w:val="21"/>
        </w:rPr>
        <w:t> (that is, condition) object built from the </w:t>
      </w:r>
      <w:r>
        <w:rPr>
          <w:rStyle w:val="HTMLCode"/>
          <w:color w:val="000000"/>
        </w:rPr>
        <w:t>header("foo").</w:t>
      </w:r>
      <w:proofErr w:type="spellStart"/>
      <w:r>
        <w:rPr>
          <w:rStyle w:val="HTMLCode"/>
          <w:color w:val="000000"/>
        </w:rPr>
        <w:t>isEqualTo</w:t>
      </w:r>
      <w:proofErr w:type="spellEnd"/>
      <w:r>
        <w:rPr>
          <w:rStyle w:val="HTMLCode"/>
          <w:color w:val="000000"/>
        </w:rPr>
        <w:t>("bar")</w:t>
      </w:r>
      <w:r>
        <w:rPr>
          <w:rFonts w:ascii="Verdana" w:hAnsi="Verdana"/>
          <w:color w:val="000000"/>
          <w:sz w:val="21"/>
          <w:szCs w:val="21"/>
        </w:rPr>
        <w:t xml:space="preserve"> expression. In this way, these operations </w:t>
      </w:r>
      <w:r w:rsidRPr="00354F39">
        <w:rPr>
          <w:rFonts w:ascii="Verdana" w:hAnsi="Verdana"/>
          <w:color w:val="000000"/>
          <w:sz w:val="21"/>
          <w:szCs w:val="21"/>
          <w:highlight w:val="yellow"/>
        </w:rPr>
        <w:t>incrementally build up a </w:t>
      </w:r>
      <w:r w:rsidRPr="00354F39">
        <w:rPr>
          <w:rStyle w:val="HTMLCode"/>
          <w:color w:val="000000"/>
          <w:highlight w:val="yellow"/>
        </w:rPr>
        <w:t>Route</w:t>
      </w:r>
      <w:r w:rsidRPr="00354F39">
        <w:rPr>
          <w:rFonts w:ascii="Verdana" w:hAnsi="Verdana"/>
          <w:color w:val="000000"/>
          <w:sz w:val="21"/>
          <w:szCs w:val="21"/>
          <w:highlight w:val="yellow"/>
        </w:rPr>
        <w:t> object (with a </w:t>
      </w:r>
      <w:proofErr w:type="spellStart"/>
      <w:r w:rsidRPr="00354F39">
        <w:rPr>
          <w:rStyle w:val="HTMLCode"/>
          <w:color w:val="000000"/>
          <w:highlight w:val="yellow"/>
        </w:rPr>
        <w:t>RouteBuilder</w:t>
      </w:r>
      <w:proofErr w:type="spellEnd"/>
      <w:r w:rsidRPr="00354F39">
        <w:rPr>
          <w:rFonts w:ascii="Verdana" w:hAnsi="Verdana"/>
          <w:color w:val="000000"/>
          <w:sz w:val="21"/>
          <w:szCs w:val="21"/>
          <w:highlight w:val="yellow"/>
        </w:rPr>
        <w:t> wrapper around it</w:t>
      </w:r>
      <w:r>
        <w:rPr>
          <w:rFonts w:ascii="Verdana" w:hAnsi="Verdana"/>
          <w:color w:val="000000"/>
          <w:sz w:val="21"/>
          <w:szCs w:val="21"/>
        </w:rPr>
        <w:t>) and add it to the </w:t>
      </w:r>
      <w:proofErr w:type="spellStart"/>
      <w:r>
        <w:rPr>
          <w:rStyle w:val="HTMLCode"/>
          <w:color w:val="000000"/>
        </w:rPr>
        <w:t>CamelContext</w:t>
      </w:r>
      <w:proofErr w:type="spellEnd"/>
      <w:r>
        <w:rPr>
          <w:rFonts w:ascii="Verdana" w:hAnsi="Verdana"/>
          <w:color w:val="000000"/>
          <w:sz w:val="21"/>
          <w:szCs w:val="21"/>
        </w:rPr>
        <w:t> object associated with the </w:t>
      </w:r>
      <w:proofErr w:type="spellStart"/>
      <w:r>
        <w:rPr>
          <w:rStyle w:val="HTMLCode"/>
          <w:color w:val="000000"/>
        </w:rPr>
        <w:t>RouteBuilder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C86D72" w:rsidRDefault="00C86D72" w:rsidP="00FD7D90">
      <w:pPr>
        <w:shd w:val="clear" w:color="auto" w:fill="FFFFFF"/>
        <w:spacing w:before="100" w:beforeAutospacing="1" w:after="100" w:afterAutospacing="1" w:line="240" w:lineRule="auto"/>
        <w:ind w:left="-135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FE1B43" w:rsidRDefault="00764ACD" w:rsidP="00FE1B43">
      <w:pPr>
        <w:shd w:val="clear" w:color="auto" w:fill="FFFFFF"/>
        <w:spacing w:before="100" w:beforeAutospacing="1" w:after="100" w:afterAutospacing="1" w:line="240" w:lineRule="auto"/>
        <w:ind w:left="-135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9" w:anchor="BookGettingStarted-message-and-exchange" w:history="1">
        <w:r w:rsidR="00FE1B43" w:rsidRPr="00BE3A7D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http://camel.apache.org/book-getting-started.html#BookGettingStarted-message-and-exchange</w:t>
        </w:r>
      </w:hyperlink>
    </w:p>
    <w:p w:rsidR="00D45ED9" w:rsidRPr="00E81F52" w:rsidRDefault="00D45ED9" w:rsidP="00D45ED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</w:rPr>
      </w:pPr>
      <w:r w:rsidRPr="00E81F52">
        <w:rPr>
          <w:rFonts w:ascii="NewBaskerville-Roman" w:hAnsi="NewBaskerville-Roman" w:cs="NewBaskerville-Roman"/>
          <w:sz w:val="24"/>
          <w:szCs w:val="24"/>
        </w:rPr>
        <w:t xml:space="preserve">At </w:t>
      </w:r>
      <w:r w:rsidRPr="00E81F52">
        <w:rPr>
          <w:rFonts w:ascii="NewBaskerville-Roman" w:hAnsi="NewBaskerville-Roman" w:cs="NewBaskerville-Roman"/>
          <w:sz w:val="24"/>
          <w:szCs w:val="24"/>
          <w:highlight w:val="yellow"/>
        </w:rPr>
        <w:t>the core of the Camel framework is a routing engine</w:t>
      </w:r>
      <w:r w:rsidRPr="00E81F52">
        <w:rPr>
          <w:rFonts w:ascii="NewBaskerville-Roman" w:hAnsi="NewBaskerville-Roman" w:cs="NewBaskerville-Roman"/>
          <w:sz w:val="24"/>
          <w:szCs w:val="24"/>
        </w:rPr>
        <w:t>, or more precisely a routing</w:t>
      </w:r>
      <w:r w:rsidR="00EC60C2">
        <w:rPr>
          <w:rFonts w:ascii="NewBaskerville-Roman" w:hAnsi="NewBaskerville-Roman" w:cs="NewBaskerville-Roman"/>
          <w:sz w:val="24"/>
          <w:szCs w:val="24"/>
        </w:rPr>
        <w:t xml:space="preserve"> </w:t>
      </w:r>
      <w:r w:rsidRPr="00E81F52">
        <w:rPr>
          <w:rFonts w:ascii="NewBaskerville-Roman" w:hAnsi="NewBaskerville-Roman" w:cs="NewBaskerville-Roman"/>
          <w:sz w:val="24"/>
          <w:szCs w:val="24"/>
        </w:rPr>
        <w:t>engine</w:t>
      </w:r>
    </w:p>
    <w:p w:rsidR="00D45ED9" w:rsidRPr="000C2844" w:rsidRDefault="00D45ED9" w:rsidP="00D45ED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highlight w:val="yellow"/>
        </w:rPr>
      </w:pPr>
      <w:proofErr w:type="gramStart"/>
      <w:r w:rsidRPr="00E81F52">
        <w:rPr>
          <w:rFonts w:ascii="NewBaskerville-Roman" w:hAnsi="NewBaskerville-Roman" w:cs="NewBaskerville-Roman"/>
          <w:sz w:val="24"/>
          <w:szCs w:val="24"/>
        </w:rPr>
        <w:t>builder</w:t>
      </w:r>
      <w:proofErr w:type="gramEnd"/>
      <w:r w:rsidRPr="00E81F52">
        <w:rPr>
          <w:rFonts w:ascii="NewBaskerville-Roman" w:hAnsi="NewBaskerville-Roman" w:cs="NewBaskerville-Roman"/>
          <w:sz w:val="24"/>
          <w:szCs w:val="24"/>
        </w:rPr>
        <w:t xml:space="preserve">. It allows you to define your own routing rules, </w:t>
      </w:r>
      <w:r w:rsidRPr="000C2844">
        <w:rPr>
          <w:rFonts w:ascii="NewBaskerville-Roman" w:hAnsi="NewBaskerville-Roman" w:cs="NewBaskerville-Roman"/>
          <w:sz w:val="24"/>
          <w:szCs w:val="24"/>
          <w:highlight w:val="yellow"/>
        </w:rPr>
        <w:t>decide from which</w:t>
      </w:r>
    </w:p>
    <w:p w:rsidR="00D45ED9" w:rsidRPr="000C2844" w:rsidRDefault="00D45ED9" w:rsidP="00D45ED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highlight w:val="yellow"/>
        </w:rPr>
      </w:pPr>
      <w:proofErr w:type="gramStart"/>
      <w:r w:rsidRPr="000C2844">
        <w:rPr>
          <w:rFonts w:ascii="NewBaskerville-Roman" w:hAnsi="NewBaskerville-Roman" w:cs="NewBaskerville-Roman"/>
          <w:sz w:val="24"/>
          <w:szCs w:val="24"/>
          <w:highlight w:val="yellow"/>
        </w:rPr>
        <w:t>sources</w:t>
      </w:r>
      <w:proofErr w:type="gramEnd"/>
      <w:r w:rsidRPr="000C2844">
        <w:rPr>
          <w:rFonts w:ascii="NewBaskerville-Roman" w:hAnsi="NewBaskerville-Roman" w:cs="NewBaskerville-Roman"/>
          <w:sz w:val="24"/>
          <w:szCs w:val="24"/>
          <w:highlight w:val="yellow"/>
        </w:rPr>
        <w:t xml:space="preserve"> to accept messages, and determine how to process and send those messages to</w:t>
      </w:r>
    </w:p>
    <w:p w:rsidR="00D45ED9" w:rsidRPr="00E81F52" w:rsidRDefault="00D45ED9" w:rsidP="00D45ED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</w:rPr>
      </w:pPr>
      <w:proofErr w:type="gramStart"/>
      <w:r w:rsidRPr="000C2844">
        <w:rPr>
          <w:rFonts w:ascii="NewBaskerville-Roman" w:hAnsi="NewBaskerville-Roman" w:cs="NewBaskerville-Roman"/>
          <w:sz w:val="24"/>
          <w:szCs w:val="24"/>
          <w:highlight w:val="yellow"/>
        </w:rPr>
        <w:t>other</w:t>
      </w:r>
      <w:proofErr w:type="gramEnd"/>
      <w:r w:rsidRPr="000C2844">
        <w:rPr>
          <w:rFonts w:ascii="NewBaskerville-Roman" w:hAnsi="NewBaskerville-Roman" w:cs="NewBaskerville-Roman"/>
          <w:sz w:val="24"/>
          <w:szCs w:val="24"/>
          <w:highlight w:val="yellow"/>
        </w:rPr>
        <w:t xml:space="preserve"> destinations</w:t>
      </w:r>
      <w:r w:rsidRPr="00E81F52">
        <w:rPr>
          <w:rFonts w:ascii="NewBaskerville-Roman" w:hAnsi="NewBaskerville-Roman" w:cs="NewBaskerville-Roman"/>
          <w:sz w:val="24"/>
          <w:szCs w:val="24"/>
        </w:rPr>
        <w:t>. Camel uses an integration language that allows you to define complex</w:t>
      </w:r>
    </w:p>
    <w:p w:rsidR="00FE1B43" w:rsidRDefault="00D45ED9" w:rsidP="00D45ED9">
      <w:pPr>
        <w:shd w:val="clear" w:color="auto" w:fill="FFFFFF"/>
        <w:spacing w:before="100" w:beforeAutospacing="1" w:after="100" w:afterAutospacing="1" w:line="240" w:lineRule="auto"/>
        <w:ind w:left="-135"/>
        <w:rPr>
          <w:rFonts w:ascii="NewBaskerville-Roman" w:hAnsi="NewBaskerville-Roman" w:cs="NewBaskerville-Roman"/>
          <w:sz w:val="24"/>
          <w:szCs w:val="24"/>
        </w:rPr>
      </w:pPr>
      <w:proofErr w:type="gramStart"/>
      <w:r w:rsidRPr="00E81F52">
        <w:rPr>
          <w:rFonts w:ascii="NewBaskerville-Roman" w:hAnsi="NewBaskerville-Roman" w:cs="NewBaskerville-Roman"/>
          <w:sz w:val="24"/>
          <w:szCs w:val="24"/>
        </w:rPr>
        <w:lastRenderedPageBreak/>
        <w:t>routing</w:t>
      </w:r>
      <w:proofErr w:type="gramEnd"/>
      <w:r w:rsidRPr="00E81F52">
        <w:rPr>
          <w:rFonts w:ascii="NewBaskerville-Roman" w:hAnsi="NewBaskerville-Roman" w:cs="NewBaskerville-Roman"/>
          <w:sz w:val="24"/>
          <w:szCs w:val="24"/>
        </w:rPr>
        <w:t xml:space="preserve"> rules, akin to business processes.</w:t>
      </w:r>
    </w:p>
    <w:p w:rsidR="007A5F43" w:rsidRDefault="007A5F43" w:rsidP="00D45ED9">
      <w:pPr>
        <w:shd w:val="clear" w:color="auto" w:fill="FFFFFF"/>
        <w:spacing w:before="100" w:beforeAutospacing="1" w:after="100" w:afterAutospacing="1" w:line="240" w:lineRule="auto"/>
        <w:ind w:left="-135"/>
        <w:rPr>
          <w:rFonts w:ascii="NewBaskerville-Roman" w:hAnsi="NewBaskerville-Roman" w:cs="NewBaskerville-Roman"/>
          <w:sz w:val="24"/>
          <w:szCs w:val="24"/>
        </w:rPr>
      </w:pPr>
      <w:r>
        <w:rPr>
          <w:rFonts w:ascii="NewBaskerville-Roman" w:hAnsi="NewBaskerville-Roman" w:cs="NewBaskerville-Roman"/>
          <w:sz w:val="24"/>
          <w:szCs w:val="24"/>
        </w:rPr>
        <w:t>……</w:t>
      </w:r>
    </w:p>
    <w:p w:rsidR="000C2844" w:rsidRPr="008D4687" w:rsidRDefault="000C2844" w:rsidP="00B15B3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highlight w:val="yellow"/>
        </w:rPr>
      </w:pPr>
      <w:r w:rsidRPr="008D4687">
        <w:rPr>
          <w:rFonts w:ascii="NewBaskerville-Roman" w:hAnsi="NewBaskerville-Roman" w:cs="NewBaskerville-Roman"/>
          <w:sz w:val="24"/>
          <w:szCs w:val="24"/>
          <w:highlight w:val="yellow"/>
        </w:rPr>
        <w:t xml:space="preserve">Camel offers higher-level abstractions that allow you to </w:t>
      </w:r>
      <w:r w:rsidRPr="00B62260">
        <w:rPr>
          <w:rFonts w:ascii="NewBaskerville-Roman" w:hAnsi="NewBaskerville-Roman" w:cs="NewBaskerville-Roman"/>
          <w:b/>
          <w:sz w:val="24"/>
          <w:szCs w:val="24"/>
          <w:highlight w:val="yellow"/>
        </w:rPr>
        <w:t xml:space="preserve">interact with </w:t>
      </w:r>
      <w:r w:rsidRPr="00AF5D3A">
        <w:rPr>
          <w:rFonts w:ascii="NewBaskerville-Roman" w:hAnsi="NewBaskerville-Roman" w:cs="NewBaskerville-Roman"/>
          <w:sz w:val="24"/>
          <w:szCs w:val="24"/>
          <w:highlight w:val="yellow"/>
        </w:rPr>
        <w:t>various</w:t>
      </w:r>
      <w:r w:rsidRPr="00B62260">
        <w:rPr>
          <w:rFonts w:ascii="NewBaskerville-Roman" w:hAnsi="NewBaskerville-Roman" w:cs="NewBaskerville-Roman"/>
          <w:b/>
          <w:sz w:val="24"/>
          <w:szCs w:val="24"/>
          <w:highlight w:val="yellow"/>
        </w:rPr>
        <w:t xml:space="preserve"> systems</w:t>
      </w:r>
    </w:p>
    <w:p w:rsidR="00BC307F" w:rsidRPr="0076644B" w:rsidRDefault="000C2844" w:rsidP="00BC30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highlight w:val="yellow"/>
        </w:rPr>
      </w:pPr>
      <w:proofErr w:type="gramStart"/>
      <w:r w:rsidRPr="008D4687">
        <w:rPr>
          <w:rFonts w:ascii="NewBaskerville-Roman" w:hAnsi="NewBaskerville-Roman" w:cs="NewBaskerville-Roman"/>
          <w:sz w:val="24"/>
          <w:szCs w:val="24"/>
          <w:highlight w:val="yellow"/>
        </w:rPr>
        <w:t>using</w:t>
      </w:r>
      <w:proofErr w:type="gramEnd"/>
      <w:r w:rsidRPr="008D4687">
        <w:rPr>
          <w:rFonts w:ascii="NewBaskerville-Roman" w:hAnsi="NewBaskerville-Roman" w:cs="NewBaskerville-Roman"/>
          <w:sz w:val="24"/>
          <w:szCs w:val="24"/>
          <w:highlight w:val="yellow"/>
        </w:rPr>
        <w:t xml:space="preserve"> the </w:t>
      </w:r>
      <w:r w:rsidRPr="00250653">
        <w:rPr>
          <w:rFonts w:ascii="NewBaskerville-Roman" w:hAnsi="NewBaskerville-Roman" w:cs="NewBaskerville-Roman"/>
          <w:b/>
          <w:sz w:val="24"/>
          <w:szCs w:val="24"/>
          <w:highlight w:val="yellow"/>
        </w:rPr>
        <w:t>same API</w:t>
      </w:r>
      <w:r w:rsidRPr="008D4687">
        <w:rPr>
          <w:rFonts w:ascii="NewBaskerville-Roman" w:hAnsi="NewBaskerville-Roman" w:cs="NewBaskerville-Roman"/>
          <w:sz w:val="24"/>
          <w:szCs w:val="24"/>
          <w:highlight w:val="yellow"/>
        </w:rPr>
        <w:t xml:space="preserve"> regardless of the </w:t>
      </w:r>
      <w:r w:rsidRPr="008C6E66">
        <w:rPr>
          <w:rFonts w:ascii="NewBaskerville-Roman" w:hAnsi="NewBaskerville-Roman" w:cs="NewBaskerville-Roman"/>
          <w:b/>
          <w:sz w:val="24"/>
          <w:szCs w:val="24"/>
          <w:highlight w:val="yellow"/>
        </w:rPr>
        <w:t>protocol</w:t>
      </w:r>
      <w:r w:rsidRPr="008D4687">
        <w:rPr>
          <w:rFonts w:ascii="NewBaskerville-Roman" w:hAnsi="NewBaskerville-Roman" w:cs="NewBaskerville-Roman"/>
          <w:sz w:val="24"/>
          <w:szCs w:val="24"/>
          <w:highlight w:val="yellow"/>
        </w:rPr>
        <w:t xml:space="preserve"> or </w:t>
      </w:r>
      <w:r w:rsidRPr="008C6E66">
        <w:rPr>
          <w:rFonts w:ascii="NewBaskerville-Roman" w:hAnsi="NewBaskerville-Roman" w:cs="NewBaskerville-Roman"/>
          <w:b/>
          <w:sz w:val="24"/>
          <w:szCs w:val="24"/>
          <w:highlight w:val="yellow"/>
        </w:rPr>
        <w:t>data type</w:t>
      </w:r>
      <w:r w:rsidRPr="008D4687">
        <w:rPr>
          <w:rFonts w:ascii="NewBaskerville-Roman" w:hAnsi="NewBaskerville-Roman" w:cs="NewBaskerville-Roman"/>
          <w:sz w:val="24"/>
          <w:szCs w:val="24"/>
          <w:highlight w:val="yellow"/>
        </w:rPr>
        <w:t xml:space="preserve"> the systems are usin</w:t>
      </w:r>
      <w:r w:rsidRPr="008D4687">
        <w:rPr>
          <w:rFonts w:ascii="NewBaskerville-Roman" w:hAnsi="NewBaskerville-Roman" w:cs="NewBaskerville-Roman"/>
          <w:sz w:val="20"/>
          <w:szCs w:val="20"/>
          <w:highlight w:val="yellow"/>
        </w:rPr>
        <w:t>g</w:t>
      </w:r>
      <w:r w:rsidR="00BC307F">
        <w:rPr>
          <w:rFonts w:ascii="NewBaskerville-Roman" w:hAnsi="NewBaskerville-Roman" w:cs="NewBaskerville-Roman"/>
          <w:sz w:val="20"/>
          <w:szCs w:val="20"/>
        </w:rPr>
        <w:t>.</w:t>
      </w:r>
      <w:r w:rsidR="00BC307F" w:rsidRPr="00BC307F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="00BC307F" w:rsidRPr="0076644B">
        <w:rPr>
          <w:rFonts w:ascii="NewBaskerville-Roman" w:hAnsi="NewBaskerville-Roman" w:cs="NewBaskerville-Roman"/>
          <w:b/>
          <w:sz w:val="24"/>
          <w:szCs w:val="24"/>
          <w:highlight w:val="yellow"/>
        </w:rPr>
        <w:t>Components</w:t>
      </w:r>
      <w:r w:rsidR="00BC307F" w:rsidRPr="006D4480">
        <w:rPr>
          <w:rFonts w:ascii="NewBaskerville-Roman" w:hAnsi="NewBaskerville-Roman" w:cs="NewBaskerville-Roman"/>
          <w:sz w:val="24"/>
          <w:szCs w:val="24"/>
        </w:rPr>
        <w:t xml:space="preserve"> in Camel provide specific implementations of the API that </w:t>
      </w:r>
      <w:r w:rsidR="00BC307F" w:rsidRPr="0076644B">
        <w:rPr>
          <w:rFonts w:ascii="NewBaskerville-Roman" w:hAnsi="NewBaskerville-Roman" w:cs="NewBaskerville-Roman"/>
          <w:sz w:val="24"/>
          <w:szCs w:val="24"/>
          <w:highlight w:val="yellow"/>
        </w:rPr>
        <w:t>target different</w:t>
      </w:r>
    </w:p>
    <w:p w:rsidR="00BC307F" w:rsidRPr="0076644B" w:rsidRDefault="00BC307F" w:rsidP="00BC30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highlight w:val="yellow"/>
        </w:rPr>
      </w:pPr>
      <w:proofErr w:type="gramStart"/>
      <w:r w:rsidRPr="0076644B">
        <w:rPr>
          <w:rFonts w:ascii="NewBaskerville-Roman" w:hAnsi="NewBaskerville-Roman" w:cs="NewBaskerville-Roman"/>
          <w:sz w:val="24"/>
          <w:szCs w:val="24"/>
          <w:highlight w:val="yellow"/>
        </w:rPr>
        <w:t>protocols</w:t>
      </w:r>
      <w:proofErr w:type="gramEnd"/>
      <w:r w:rsidRPr="0076644B">
        <w:rPr>
          <w:rFonts w:ascii="NewBaskerville-Roman" w:hAnsi="NewBaskerville-Roman" w:cs="NewBaskerville-Roman"/>
          <w:sz w:val="24"/>
          <w:szCs w:val="24"/>
          <w:highlight w:val="yellow"/>
        </w:rPr>
        <w:t xml:space="preserve"> and data types</w:t>
      </w:r>
      <w:r w:rsidRPr="006D4480">
        <w:rPr>
          <w:rFonts w:ascii="NewBaskerville-Roman" w:hAnsi="NewBaskerville-Roman" w:cs="NewBaskerville-Roman"/>
          <w:sz w:val="24"/>
          <w:szCs w:val="24"/>
        </w:rPr>
        <w:t xml:space="preserve">. Out of the box, Camel comes with </w:t>
      </w:r>
      <w:r w:rsidRPr="0076644B">
        <w:rPr>
          <w:rFonts w:ascii="NewBaskerville-Roman" w:hAnsi="NewBaskerville-Roman" w:cs="NewBaskerville-Roman"/>
          <w:sz w:val="24"/>
          <w:szCs w:val="24"/>
          <w:highlight w:val="yellow"/>
        </w:rPr>
        <w:t>support for over 80</w:t>
      </w:r>
    </w:p>
    <w:p w:rsidR="00BC307F" w:rsidRPr="006D4480" w:rsidRDefault="00BC307F" w:rsidP="00BC30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</w:rPr>
      </w:pPr>
      <w:proofErr w:type="gramStart"/>
      <w:r w:rsidRPr="0076644B">
        <w:rPr>
          <w:rFonts w:ascii="NewBaskerville-Roman" w:hAnsi="NewBaskerville-Roman" w:cs="NewBaskerville-Roman"/>
          <w:sz w:val="24"/>
          <w:szCs w:val="24"/>
          <w:highlight w:val="yellow"/>
        </w:rPr>
        <w:t>protocols</w:t>
      </w:r>
      <w:proofErr w:type="gramEnd"/>
      <w:r w:rsidRPr="0076644B">
        <w:rPr>
          <w:rFonts w:ascii="NewBaskerville-Roman" w:hAnsi="NewBaskerville-Roman" w:cs="NewBaskerville-Roman"/>
          <w:sz w:val="24"/>
          <w:szCs w:val="24"/>
          <w:highlight w:val="yellow"/>
        </w:rPr>
        <w:t xml:space="preserve"> and data types</w:t>
      </w:r>
      <w:r w:rsidRPr="006D4480">
        <w:rPr>
          <w:rFonts w:ascii="NewBaskerville-Roman" w:hAnsi="NewBaskerville-Roman" w:cs="NewBaskerville-Roman"/>
          <w:sz w:val="24"/>
          <w:szCs w:val="24"/>
        </w:rPr>
        <w:t>. Its extensible and modular architecture allows you to implement</w:t>
      </w:r>
    </w:p>
    <w:p w:rsidR="00BC307F" w:rsidRPr="006D4480" w:rsidRDefault="00BC307F" w:rsidP="00BC30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</w:rPr>
      </w:pPr>
      <w:proofErr w:type="gramStart"/>
      <w:r w:rsidRPr="006D4480">
        <w:rPr>
          <w:rFonts w:ascii="NewBaskerville-Roman" w:hAnsi="NewBaskerville-Roman" w:cs="NewBaskerville-Roman"/>
          <w:sz w:val="24"/>
          <w:szCs w:val="24"/>
        </w:rPr>
        <w:t>and</w:t>
      </w:r>
      <w:proofErr w:type="gramEnd"/>
      <w:r w:rsidRPr="006D4480">
        <w:rPr>
          <w:rFonts w:ascii="NewBaskerville-Roman" w:hAnsi="NewBaskerville-Roman" w:cs="NewBaskerville-Roman"/>
          <w:sz w:val="24"/>
          <w:szCs w:val="24"/>
        </w:rPr>
        <w:t xml:space="preserve"> seamlessly plug in support for your own protocols, proprietary or not.</w:t>
      </w:r>
    </w:p>
    <w:p w:rsidR="00BC307F" w:rsidRPr="006D4480" w:rsidRDefault="00BC307F" w:rsidP="00BC30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</w:rPr>
      </w:pPr>
      <w:r w:rsidRPr="006D4480">
        <w:rPr>
          <w:rFonts w:ascii="NewBaskerville-Roman" w:hAnsi="NewBaskerville-Roman" w:cs="NewBaskerville-Roman"/>
          <w:sz w:val="24"/>
          <w:szCs w:val="24"/>
        </w:rPr>
        <w:t>These architectural choices eliminate the need for unnecessary conversions and make</w:t>
      </w:r>
    </w:p>
    <w:p w:rsidR="00BC307F" w:rsidRPr="006D4480" w:rsidRDefault="00BC307F" w:rsidP="00BC30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</w:rPr>
      </w:pPr>
      <w:r w:rsidRPr="006D4480">
        <w:rPr>
          <w:rFonts w:ascii="NewBaskerville-Roman" w:hAnsi="NewBaskerville-Roman" w:cs="NewBaskerville-Roman"/>
          <w:sz w:val="24"/>
          <w:szCs w:val="24"/>
        </w:rPr>
        <w:t>Camel not only faster but also very lean. As a result, it’s suitable for embedding into</w:t>
      </w:r>
    </w:p>
    <w:p w:rsidR="00BC307F" w:rsidRPr="006D4480" w:rsidRDefault="00BC307F" w:rsidP="00BC30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</w:rPr>
      </w:pPr>
      <w:proofErr w:type="gramStart"/>
      <w:r w:rsidRPr="006D4480">
        <w:rPr>
          <w:rFonts w:ascii="NewBaskerville-Roman" w:hAnsi="NewBaskerville-Roman" w:cs="NewBaskerville-Roman"/>
          <w:sz w:val="24"/>
          <w:szCs w:val="24"/>
        </w:rPr>
        <w:t>other</w:t>
      </w:r>
      <w:proofErr w:type="gramEnd"/>
      <w:r w:rsidRPr="006D4480">
        <w:rPr>
          <w:rFonts w:ascii="NewBaskerville-Roman" w:hAnsi="NewBaskerville-Roman" w:cs="NewBaskerville-Roman"/>
          <w:sz w:val="24"/>
          <w:szCs w:val="24"/>
        </w:rPr>
        <w:t xml:space="preserve"> projects that require Camel’s rich processing capabilities. Other open source</w:t>
      </w:r>
    </w:p>
    <w:p w:rsidR="00BC307F" w:rsidRPr="006D4480" w:rsidRDefault="00BC307F" w:rsidP="00BC30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</w:rPr>
      </w:pPr>
      <w:proofErr w:type="gramStart"/>
      <w:r w:rsidRPr="006D4480">
        <w:rPr>
          <w:rFonts w:ascii="NewBaskerville-Roman" w:hAnsi="NewBaskerville-Roman" w:cs="NewBaskerville-Roman"/>
          <w:sz w:val="24"/>
          <w:szCs w:val="24"/>
        </w:rPr>
        <w:t>projects</w:t>
      </w:r>
      <w:proofErr w:type="gramEnd"/>
      <w:r w:rsidRPr="006D4480">
        <w:rPr>
          <w:rFonts w:ascii="NewBaskerville-Roman" w:hAnsi="NewBaskerville-Roman" w:cs="NewBaskerville-Roman"/>
          <w:sz w:val="24"/>
          <w:szCs w:val="24"/>
        </w:rPr>
        <w:t xml:space="preserve">, such as Apache </w:t>
      </w:r>
      <w:proofErr w:type="spellStart"/>
      <w:r w:rsidRPr="006D4480">
        <w:rPr>
          <w:rFonts w:ascii="NewBaskerville-Roman" w:hAnsi="NewBaskerville-Roman" w:cs="NewBaskerville-Roman"/>
          <w:sz w:val="24"/>
          <w:szCs w:val="24"/>
        </w:rPr>
        <w:t>ServiceMix</w:t>
      </w:r>
      <w:proofErr w:type="spellEnd"/>
      <w:r w:rsidRPr="006D4480">
        <w:rPr>
          <w:rFonts w:ascii="NewBaskerville-Roman" w:hAnsi="NewBaskerville-Roman" w:cs="NewBaskerville-Roman"/>
          <w:sz w:val="24"/>
          <w:szCs w:val="24"/>
        </w:rPr>
        <w:t xml:space="preserve"> and </w:t>
      </w:r>
      <w:proofErr w:type="spellStart"/>
      <w:r w:rsidRPr="006D4480">
        <w:rPr>
          <w:rFonts w:ascii="NewBaskerville-Roman" w:hAnsi="NewBaskerville-Roman" w:cs="NewBaskerville-Roman"/>
          <w:sz w:val="24"/>
          <w:szCs w:val="24"/>
        </w:rPr>
        <w:t>ActiveMQ</w:t>
      </w:r>
      <w:proofErr w:type="spellEnd"/>
      <w:r w:rsidRPr="006D4480">
        <w:rPr>
          <w:rFonts w:ascii="NewBaskerville-Roman" w:hAnsi="NewBaskerville-Roman" w:cs="NewBaskerville-Roman"/>
          <w:sz w:val="24"/>
          <w:szCs w:val="24"/>
        </w:rPr>
        <w:t>, already use Camel as a way to</w:t>
      </w:r>
    </w:p>
    <w:p w:rsidR="000C2844" w:rsidRDefault="00BC307F" w:rsidP="006D448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</w:rPr>
      </w:pPr>
      <w:proofErr w:type="gramStart"/>
      <w:r w:rsidRPr="006D4480">
        <w:rPr>
          <w:rFonts w:ascii="NewBaskerville-Roman" w:hAnsi="NewBaskerville-Roman" w:cs="NewBaskerville-Roman"/>
          <w:sz w:val="24"/>
          <w:szCs w:val="24"/>
        </w:rPr>
        <w:t>carry</w:t>
      </w:r>
      <w:proofErr w:type="gramEnd"/>
      <w:r w:rsidRPr="006D4480">
        <w:rPr>
          <w:rFonts w:ascii="NewBaskerville-Roman" w:hAnsi="NewBaskerville-Roman" w:cs="NewBaskerville-Roman"/>
          <w:sz w:val="24"/>
          <w:szCs w:val="24"/>
        </w:rPr>
        <w:t xml:space="preserve"> out enterprise integration</w:t>
      </w:r>
      <w:r w:rsidR="00B70789">
        <w:rPr>
          <w:rFonts w:ascii="NewBaskerville-Roman" w:hAnsi="NewBaskerville-Roman" w:cs="NewBaskerville-Roman"/>
          <w:sz w:val="24"/>
          <w:szCs w:val="24"/>
        </w:rPr>
        <w:t>.</w:t>
      </w:r>
    </w:p>
    <w:p w:rsidR="0076644B" w:rsidRDefault="0076644B" w:rsidP="006D448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</w:rPr>
      </w:pPr>
    </w:p>
    <w:p w:rsidR="00DB151F" w:rsidRPr="00114A01" w:rsidRDefault="00DB151F" w:rsidP="00DB151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4"/>
          <w:szCs w:val="24"/>
        </w:rPr>
      </w:pPr>
      <w:r w:rsidRPr="00114A01">
        <w:rPr>
          <w:rFonts w:ascii="NewBaskerville-Roman" w:hAnsi="NewBaskerville-Roman" w:cs="NewBaskerville-Roman"/>
          <w:color w:val="000000"/>
          <w:sz w:val="24"/>
          <w:szCs w:val="24"/>
        </w:rPr>
        <w:t>We should also mention what Camel isn’t. Camel isn’t an enterprise service bus</w:t>
      </w:r>
    </w:p>
    <w:p w:rsidR="00DB151F" w:rsidRPr="00114A01" w:rsidRDefault="00DB151F" w:rsidP="00DB151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4"/>
          <w:szCs w:val="24"/>
        </w:rPr>
      </w:pPr>
      <w:r w:rsidRPr="00114A01">
        <w:rPr>
          <w:rFonts w:ascii="NewBaskerville-Roman" w:hAnsi="NewBaskerville-Roman" w:cs="NewBaskerville-Roman"/>
          <w:color w:val="000000"/>
          <w:sz w:val="24"/>
          <w:szCs w:val="24"/>
        </w:rPr>
        <w:t>(ESB), although some call Camel a lightweight ESB because of its support for routing,</w:t>
      </w:r>
    </w:p>
    <w:p w:rsidR="00DB151F" w:rsidRPr="00114A01" w:rsidRDefault="00DB151F" w:rsidP="00DB151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4"/>
          <w:szCs w:val="24"/>
        </w:rPr>
      </w:pPr>
      <w:proofErr w:type="gramStart"/>
      <w:r w:rsidRPr="00114A01">
        <w:rPr>
          <w:rFonts w:ascii="NewBaskerville-Roman" w:hAnsi="NewBaskerville-Roman" w:cs="NewBaskerville-Roman"/>
          <w:color w:val="000000"/>
          <w:sz w:val="24"/>
          <w:szCs w:val="24"/>
        </w:rPr>
        <w:t>transformation</w:t>
      </w:r>
      <w:proofErr w:type="gramEnd"/>
      <w:r w:rsidRPr="00114A01">
        <w:rPr>
          <w:rFonts w:ascii="NewBaskerville-Roman" w:hAnsi="NewBaskerville-Roman" w:cs="NewBaskerville-Roman"/>
          <w:color w:val="000000"/>
          <w:sz w:val="24"/>
          <w:szCs w:val="24"/>
        </w:rPr>
        <w:t>, monitoring, orchestration, and so forth. Camel doesn’t have a</w:t>
      </w:r>
    </w:p>
    <w:p w:rsidR="00DB151F" w:rsidRPr="00114A01" w:rsidRDefault="00DB151F" w:rsidP="00DB151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4"/>
          <w:szCs w:val="24"/>
        </w:rPr>
      </w:pPr>
      <w:proofErr w:type="gramStart"/>
      <w:r w:rsidRPr="00114A01">
        <w:rPr>
          <w:rFonts w:ascii="NewBaskerville-Roman" w:hAnsi="NewBaskerville-Roman" w:cs="NewBaskerville-Roman"/>
          <w:color w:val="000000"/>
          <w:sz w:val="24"/>
          <w:szCs w:val="24"/>
        </w:rPr>
        <w:t>container</w:t>
      </w:r>
      <w:proofErr w:type="gramEnd"/>
      <w:r w:rsidRPr="00114A01">
        <w:rPr>
          <w:rFonts w:ascii="NewBaskerville-Roman" w:hAnsi="NewBaskerville-Roman" w:cs="NewBaskerville-Roman"/>
          <w:color w:val="000000"/>
          <w:sz w:val="24"/>
          <w:szCs w:val="24"/>
        </w:rPr>
        <w:t xml:space="preserve"> or a </w:t>
      </w:r>
      <w:proofErr w:type="spellStart"/>
      <w:r w:rsidRPr="00114A01">
        <w:rPr>
          <w:rFonts w:ascii="NewBaskerville-Roman" w:hAnsi="NewBaskerville-Roman" w:cs="NewBaskerville-Roman"/>
          <w:color w:val="000000"/>
          <w:sz w:val="24"/>
          <w:szCs w:val="24"/>
        </w:rPr>
        <w:t>reliable</w:t>
      </w:r>
      <w:r w:rsidR="00764ACD">
        <w:rPr>
          <w:rFonts w:ascii="NewBaskerville-Roman" w:hAnsi="NewBaskerville-Roman" w:cs="NewBaskerville-Roman"/>
          <w:color w:val="000000"/>
          <w:sz w:val="24"/>
          <w:szCs w:val="24"/>
        </w:rPr>
        <w:t>d</w:t>
      </w:r>
      <w:bookmarkStart w:id="0" w:name="_GoBack"/>
      <w:bookmarkEnd w:id="0"/>
      <w:proofErr w:type="spellEnd"/>
      <w:r w:rsidRPr="00114A01">
        <w:rPr>
          <w:rFonts w:ascii="NewBaskerville-Roman" w:hAnsi="NewBaskerville-Roman" w:cs="NewBaskerville-Roman"/>
          <w:color w:val="000000"/>
          <w:sz w:val="24"/>
          <w:szCs w:val="24"/>
        </w:rPr>
        <w:t xml:space="preserve"> message bus, but it can be deployed in one, such as Open-</w:t>
      </w:r>
    </w:p>
    <w:p w:rsidR="0076644B" w:rsidRPr="00114A01" w:rsidRDefault="00DB151F" w:rsidP="00DB151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</w:rPr>
      </w:pPr>
      <w:r w:rsidRPr="00114A01">
        <w:rPr>
          <w:rFonts w:ascii="NewBaskerville-Roman" w:hAnsi="NewBaskerville-Roman" w:cs="NewBaskerville-Roman"/>
          <w:color w:val="000000"/>
          <w:sz w:val="24"/>
          <w:szCs w:val="24"/>
        </w:rPr>
        <w:t>ESB or the previous</w:t>
      </w:r>
      <w:r w:rsidR="00114A01" w:rsidRPr="00114A01">
        <w:rPr>
          <w:rFonts w:ascii="NewBaskerville-Roman" w:hAnsi="NewBaskerville-Roman" w:cs="NewBaskerville-Roman"/>
          <w:color w:val="000000"/>
          <w:sz w:val="24"/>
          <w:szCs w:val="24"/>
        </w:rPr>
        <w:t xml:space="preserve">ly mentioned </w:t>
      </w:r>
      <w:proofErr w:type="spellStart"/>
      <w:r w:rsidR="00114A01" w:rsidRPr="00114A01">
        <w:rPr>
          <w:rFonts w:ascii="NewBaskerville-Roman" w:hAnsi="NewBaskerville-Roman" w:cs="NewBaskerville-Roman"/>
          <w:color w:val="000000"/>
          <w:sz w:val="24"/>
          <w:szCs w:val="24"/>
        </w:rPr>
        <w:t>ServiceMix</w:t>
      </w:r>
      <w:proofErr w:type="spellEnd"/>
      <w:r w:rsidR="00114A01" w:rsidRPr="00114A01">
        <w:rPr>
          <w:rFonts w:ascii="NewBaskerville-Roman" w:hAnsi="NewBaskerville-Roman" w:cs="NewBaskerville-Roman"/>
          <w:color w:val="000000"/>
          <w:sz w:val="24"/>
          <w:szCs w:val="24"/>
        </w:rPr>
        <w:t>.</w:t>
      </w:r>
    </w:p>
    <w:p w:rsidR="008C6E66" w:rsidRPr="00764ACD" w:rsidRDefault="00A24982">
      <w:pPr>
        <w:shd w:val="clear" w:color="auto" w:fill="FFFFFF"/>
        <w:spacing w:before="100" w:beforeAutospacing="1" w:after="100" w:afterAutospacing="1" w:line="240" w:lineRule="auto"/>
        <w:ind w:left="-135"/>
        <w:rPr>
          <w:rFonts w:ascii="Verdana" w:eastAsia="Times New Roman" w:hAnsi="Verdana" w:cs="Times New Roman"/>
          <w:b/>
          <w:i/>
          <w:color w:val="000000"/>
          <w:sz w:val="18"/>
          <w:szCs w:val="18"/>
          <w:lang w:eastAsia="en-CA"/>
        </w:rPr>
      </w:pPr>
      <w:r w:rsidRPr="00764ACD">
        <w:rPr>
          <w:rFonts w:ascii="Verdana" w:eastAsia="Times New Roman" w:hAnsi="Verdana" w:cs="Times New Roman"/>
          <w:b/>
          <w:i/>
          <w:color w:val="000000"/>
          <w:sz w:val="18"/>
          <w:szCs w:val="18"/>
          <w:lang w:eastAsia="en-CA"/>
        </w:rPr>
        <w:t xml:space="preserve">Camel </w:t>
      </w:r>
      <w:proofErr w:type="gramStart"/>
      <w:r w:rsidRPr="00764ACD">
        <w:rPr>
          <w:rFonts w:ascii="Verdana" w:eastAsia="Times New Roman" w:hAnsi="Verdana" w:cs="Times New Roman"/>
          <w:b/>
          <w:i/>
          <w:color w:val="000000"/>
          <w:sz w:val="18"/>
          <w:szCs w:val="18"/>
          <w:lang w:eastAsia="en-CA"/>
        </w:rPr>
        <w:t>In</w:t>
      </w:r>
      <w:proofErr w:type="gramEnd"/>
      <w:r w:rsidRPr="00764ACD">
        <w:rPr>
          <w:rFonts w:ascii="Verdana" w:eastAsia="Times New Roman" w:hAnsi="Verdana" w:cs="Times New Roman"/>
          <w:b/>
          <w:i/>
          <w:color w:val="000000"/>
          <w:sz w:val="18"/>
          <w:szCs w:val="18"/>
          <w:lang w:eastAsia="en-CA"/>
        </w:rPr>
        <w:t xml:space="preserve"> Action 1.1.1</w:t>
      </w:r>
    </w:p>
    <w:sectPr w:rsidR="008C6E66" w:rsidRPr="00764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D3DFD"/>
    <w:multiLevelType w:val="multilevel"/>
    <w:tmpl w:val="C798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39"/>
    <w:rsid w:val="00003CF4"/>
    <w:rsid w:val="0004109C"/>
    <w:rsid w:val="00064ED6"/>
    <w:rsid w:val="000A52C1"/>
    <w:rsid w:val="000C2844"/>
    <w:rsid w:val="00114A01"/>
    <w:rsid w:val="001208B0"/>
    <w:rsid w:val="00250653"/>
    <w:rsid w:val="00296305"/>
    <w:rsid w:val="00322939"/>
    <w:rsid w:val="00354F39"/>
    <w:rsid w:val="003B269E"/>
    <w:rsid w:val="004F15C1"/>
    <w:rsid w:val="005501B3"/>
    <w:rsid w:val="005B244E"/>
    <w:rsid w:val="006C0D2F"/>
    <w:rsid w:val="006D4480"/>
    <w:rsid w:val="00704261"/>
    <w:rsid w:val="00764ACD"/>
    <w:rsid w:val="0076644B"/>
    <w:rsid w:val="007A5F43"/>
    <w:rsid w:val="00804E4D"/>
    <w:rsid w:val="00833172"/>
    <w:rsid w:val="008C6E66"/>
    <w:rsid w:val="008D4687"/>
    <w:rsid w:val="009156EE"/>
    <w:rsid w:val="00A13143"/>
    <w:rsid w:val="00A24982"/>
    <w:rsid w:val="00AF5D3A"/>
    <w:rsid w:val="00B15B3D"/>
    <w:rsid w:val="00B4549C"/>
    <w:rsid w:val="00B62260"/>
    <w:rsid w:val="00B70789"/>
    <w:rsid w:val="00BC307F"/>
    <w:rsid w:val="00C60339"/>
    <w:rsid w:val="00C86D72"/>
    <w:rsid w:val="00CA72BE"/>
    <w:rsid w:val="00D45ED9"/>
    <w:rsid w:val="00DB151F"/>
    <w:rsid w:val="00E81F52"/>
    <w:rsid w:val="00EA3DC3"/>
    <w:rsid w:val="00EB1C22"/>
    <w:rsid w:val="00EC60C2"/>
    <w:rsid w:val="00FD7D90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EB73E-5941-4526-BBF3-5547EFF7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1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4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1B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E1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FE1B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1B4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D7D9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49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903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2089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8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770530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345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3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0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9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432895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19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C78B5"/>
                <w:right w:val="none" w:sz="0" w:space="0" w:color="auto"/>
              </w:divBdr>
            </w:div>
            <w:div w:id="105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5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45533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563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08331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526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44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1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950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221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C78B5"/>
                <w:right w:val="none" w:sz="0" w:space="0" w:color="auto"/>
              </w:divBdr>
            </w:div>
            <w:div w:id="1011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23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3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848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286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C78B5"/>
                <w:right w:val="none" w:sz="0" w:space="0" w:color="auto"/>
              </w:divBdr>
            </w:div>
            <w:div w:id="522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1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06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73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8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9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82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8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el.apache.org/book-getting-star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mel.apache.org/book-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mel.apache.org/book-getting-starte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amel.apache.org/book-getting-starte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amel.apache.org/book-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6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CPP Investment Board</Company>
  <LinksUpToDate>false</LinksUpToDate>
  <CharactersWithSpaces>14017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45</cp:revision>
  <dcterms:created xsi:type="dcterms:W3CDTF">2017-12-20T21:43:00Z</dcterms:created>
  <dcterms:modified xsi:type="dcterms:W3CDTF">2017-12-28T15:36:00Z</dcterms:modified>
</cp:coreProperties>
</file>