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3E0" w:rsidRPr="00044DB4" w:rsidRDefault="00F773E0" w:rsidP="00F773E0">
      <w:pPr>
        <w:pBdr>
          <w:bottom w:val="single" w:sz="6" w:space="2" w:color="C0C0C0"/>
        </w:pBdr>
        <w:shd w:val="clear" w:color="auto" w:fill="FFFFFF"/>
        <w:spacing w:before="45" w:after="60" w:line="240" w:lineRule="auto"/>
        <w:ind w:left="-150"/>
        <w:outlineLvl w:val="3"/>
        <w:rPr>
          <w:rFonts w:ascii="Georgia" w:eastAsia="Times New Roman" w:hAnsi="Georgia" w:cs="Times New Roman"/>
          <w:b/>
          <w:bCs/>
          <w:color w:val="000000"/>
          <w:sz w:val="23"/>
          <w:szCs w:val="23"/>
          <w:lang w:eastAsia="en-CA"/>
        </w:rPr>
      </w:pPr>
      <w:r w:rsidRPr="00044DB4">
        <w:rPr>
          <w:rFonts w:ascii="Georgia" w:eastAsia="Times New Roman" w:hAnsi="Georgia" w:cs="Times New Roman"/>
          <w:b/>
          <w:bCs/>
          <w:color w:val="000000"/>
          <w:sz w:val="23"/>
          <w:szCs w:val="23"/>
          <w:lang w:eastAsia="en-CA"/>
        </w:rPr>
        <w:t>@Consume</w:t>
      </w:r>
    </w:p>
    <w:p w:rsidR="00F773E0" w:rsidRPr="00044DB4" w:rsidRDefault="00F773E0" w:rsidP="00F773E0">
      <w:pPr>
        <w:shd w:val="clear" w:color="auto" w:fill="FFFFFF"/>
        <w:spacing w:before="150" w:after="0" w:line="240" w:lineRule="auto"/>
        <w:rPr>
          <w:rFonts w:ascii="Verdana" w:eastAsia="Times New Roman" w:hAnsi="Verdana" w:cs="Times New Roman"/>
          <w:color w:val="000000"/>
          <w:sz w:val="21"/>
          <w:szCs w:val="21"/>
          <w:lang w:eastAsia="en-CA"/>
        </w:rPr>
      </w:pPr>
      <w:r w:rsidRPr="00044DB4">
        <w:rPr>
          <w:rFonts w:ascii="Verdana" w:eastAsia="Times New Roman" w:hAnsi="Verdana" w:cs="Times New Roman"/>
          <w:color w:val="000000"/>
          <w:sz w:val="21"/>
          <w:szCs w:val="21"/>
          <w:lang w:eastAsia="en-CA"/>
        </w:rPr>
        <w:t xml:space="preserve">To </w:t>
      </w:r>
      <w:r w:rsidRPr="00044DB4">
        <w:rPr>
          <w:rFonts w:ascii="Verdana" w:eastAsia="Times New Roman" w:hAnsi="Verdana" w:cs="Times New Roman"/>
          <w:color w:val="000000"/>
          <w:sz w:val="21"/>
          <w:szCs w:val="21"/>
          <w:highlight w:val="yellow"/>
          <w:lang w:eastAsia="en-CA"/>
        </w:rPr>
        <w:t>consume a message you use the </w:t>
      </w:r>
      <w:hyperlink r:id="rId4" w:history="1">
        <w:r w:rsidRPr="00254F41">
          <w:rPr>
            <w:rFonts w:ascii="Verdana" w:eastAsia="Times New Roman" w:hAnsi="Verdana" w:cs="Times New Roman"/>
            <w:color w:val="880055"/>
            <w:sz w:val="21"/>
            <w:szCs w:val="21"/>
            <w:highlight w:val="yellow"/>
            <w:lang w:eastAsia="en-CA"/>
          </w:rPr>
          <w:t>@Consume</w:t>
        </w:r>
      </w:hyperlink>
      <w:r w:rsidRPr="00044DB4">
        <w:rPr>
          <w:rFonts w:ascii="Verdana" w:eastAsia="Times New Roman" w:hAnsi="Verdana" w:cs="Times New Roman"/>
          <w:color w:val="000000"/>
          <w:sz w:val="21"/>
          <w:szCs w:val="21"/>
          <w:highlight w:val="yellow"/>
          <w:lang w:eastAsia="en-CA"/>
        </w:rPr>
        <w:t xml:space="preserve"> annotation to mark a particular method of a bean as being a </w:t>
      </w:r>
      <w:r w:rsidRPr="00044DB4">
        <w:rPr>
          <w:rFonts w:ascii="Verdana" w:eastAsia="Times New Roman" w:hAnsi="Verdana" w:cs="Times New Roman"/>
          <w:b/>
          <w:color w:val="000000"/>
          <w:sz w:val="21"/>
          <w:szCs w:val="21"/>
          <w:highlight w:val="yellow"/>
          <w:lang w:eastAsia="en-CA"/>
        </w:rPr>
        <w:t>consumer</w:t>
      </w:r>
      <w:r w:rsidRPr="00044DB4">
        <w:rPr>
          <w:rFonts w:ascii="Verdana" w:eastAsia="Times New Roman" w:hAnsi="Verdana" w:cs="Times New Roman"/>
          <w:color w:val="000000"/>
          <w:sz w:val="21"/>
          <w:szCs w:val="21"/>
          <w:highlight w:val="yellow"/>
          <w:lang w:eastAsia="en-CA"/>
        </w:rPr>
        <w:t xml:space="preserve"> method</w:t>
      </w:r>
      <w:r w:rsidRPr="00044DB4">
        <w:rPr>
          <w:rFonts w:ascii="Verdana" w:eastAsia="Times New Roman" w:hAnsi="Verdana" w:cs="Times New Roman"/>
          <w:color w:val="000000"/>
          <w:sz w:val="21"/>
          <w:szCs w:val="21"/>
          <w:lang w:eastAsia="en-CA"/>
        </w:rPr>
        <w:t>. The uri of the annotation defines the Camel </w:t>
      </w:r>
      <w:hyperlink r:id="rId5" w:history="1">
        <w:r w:rsidRPr="00044DB4">
          <w:rPr>
            <w:rFonts w:ascii="Verdana" w:eastAsia="Times New Roman" w:hAnsi="Verdana" w:cs="Times New Roman"/>
            <w:color w:val="880055"/>
            <w:sz w:val="21"/>
            <w:szCs w:val="21"/>
            <w:lang w:eastAsia="en-CA"/>
          </w:rPr>
          <w:t>Endpoint</w:t>
        </w:r>
      </w:hyperlink>
      <w:r w:rsidRPr="00044DB4">
        <w:rPr>
          <w:rFonts w:ascii="Verdana" w:eastAsia="Times New Roman" w:hAnsi="Verdana" w:cs="Times New Roman"/>
          <w:color w:val="000000"/>
          <w:sz w:val="21"/>
          <w:szCs w:val="21"/>
          <w:lang w:eastAsia="en-CA"/>
        </w:rPr>
        <w:t> to consume from.</w:t>
      </w:r>
    </w:p>
    <w:p w:rsidR="00F773E0" w:rsidRPr="00044DB4" w:rsidRDefault="00F773E0" w:rsidP="00F773E0">
      <w:pPr>
        <w:shd w:val="clear" w:color="auto" w:fill="FFFFFF"/>
        <w:spacing w:before="150" w:after="0" w:line="240" w:lineRule="auto"/>
        <w:rPr>
          <w:rFonts w:ascii="Verdana" w:eastAsia="Times New Roman" w:hAnsi="Verdana" w:cs="Times New Roman"/>
          <w:color w:val="000000"/>
          <w:sz w:val="21"/>
          <w:szCs w:val="21"/>
          <w:lang w:eastAsia="en-CA"/>
        </w:rPr>
      </w:pPr>
      <w:r w:rsidRPr="00044DB4">
        <w:rPr>
          <w:rFonts w:ascii="Verdana" w:eastAsia="Times New Roman" w:hAnsi="Verdana" w:cs="Times New Roman"/>
          <w:color w:val="000000"/>
          <w:sz w:val="21"/>
          <w:szCs w:val="21"/>
          <w:lang w:eastAsia="en-CA"/>
        </w:rPr>
        <w:t>e.g. lets invoke the </w:t>
      </w:r>
      <w:r w:rsidRPr="00044DB4">
        <w:rPr>
          <w:rFonts w:ascii="Courier New" w:eastAsia="Times New Roman" w:hAnsi="Courier New" w:cs="Courier New"/>
          <w:color w:val="000000"/>
          <w:sz w:val="20"/>
          <w:szCs w:val="20"/>
          <w:lang w:eastAsia="en-CA"/>
        </w:rPr>
        <w:t>onCheese()</w:t>
      </w:r>
      <w:r w:rsidRPr="00044DB4">
        <w:rPr>
          <w:rFonts w:ascii="Verdana" w:eastAsia="Times New Roman" w:hAnsi="Verdana" w:cs="Times New Roman"/>
          <w:color w:val="000000"/>
          <w:sz w:val="21"/>
          <w:szCs w:val="21"/>
          <w:lang w:eastAsia="en-CA"/>
        </w:rPr>
        <w:t> method with the String body of the inbound JMS message from </w:t>
      </w:r>
      <w:hyperlink r:id="rId6" w:history="1">
        <w:r w:rsidRPr="00044DB4">
          <w:rPr>
            <w:rFonts w:ascii="Verdana" w:eastAsia="Times New Roman" w:hAnsi="Verdana" w:cs="Times New Roman"/>
            <w:color w:val="880055"/>
            <w:sz w:val="21"/>
            <w:szCs w:val="21"/>
            <w:lang w:eastAsia="en-CA"/>
          </w:rPr>
          <w:t>ActiveMQ</w:t>
        </w:r>
      </w:hyperlink>
      <w:r w:rsidRPr="00044DB4">
        <w:rPr>
          <w:rFonts w:ascii="Verdana" w:eastAsia="Times New Roman" w:hAnsi="Verdana" w:cs="Times New Roman"/>
          <w:color w:val="000000"/>
          <w:sz w:val="21"/>
          <w:szCs w:val="21"/>
          <w:lang w:eastAsia="en-CA"/>
        </w:rPr>
        <w:t> on the cheese queue; this will use the </w:t>
      </w:r>
      <w:hyperlink r:id="rId7" w:history="1">
        <w:r w:rsidRPr="00044DB4">
          <w:rPr>
            <w:rFonts w:ascii="Verdana" w:eastAsia="Times New Roman" w:hAnsi="Verdana" w:cs="Times New Roman"/>
            <w:color w:val="880055"/>
            <w:sz w:val="21"/>
            <w:szCs w:val="21"/>
            <w:lang w:eastAsia="en-CA"/>
          </w:rPr>
          <w:t>Type Converter</w:t>
        </w:r>
      </w:hyperlink>
      <w:r w:rsidRPr="00044DB4">
        <w:rPr>
          <w:rFonts w:ascii="Verdana" w:eastAsia="Times New Roman" w:hAnsi="Verdana" w:cs="Times New Roman"/>
          <w:color w:val="000000"/>
          <w:sz w:val="21"/>
          <w:szCs w:val="21"/>
          <w:lang w:eastAsia="en-CA"/>
        </w:rPr>
        <w:t> to convert the JMS ObjectMessage or BytesMessage to a String - or just use a TextMessage from JMS</w:t>
      </w:r>
    </w:p>
    <w:tbl>
      <w:tblPr>
        <w:tblW w:w="21600" w:type="dxa"/>
        <w:tblCellSpacing w:w="0" w:type="dxa"/>
        <w:tblCellMar>
          <w:left w:w="0" w:type="dxa"/>
          <w:right w:w="0" w:type="dxa"/>
        </w:tblCellMar>
        <w:tblLook w:val="04A0" w:firstRow="1" w:lastRow="0" w:firstColumn="1" w:lastColumn="0" w:noHBand="0" w:noVBand="1"/>
      </w:tblPr>
      <w:tblGrid>
        <w:gridCol w:w="21600"/>
      </w:tblGrid>
      <w:tr w:rsidR="00F773E0" w:rsidRPr="00044DB4" w:rsidTr="006F4626">
        <w:trPr>
          <w:tblCellSpacing w:w="0" w:type="dxa"/>
        </w:trPr>
        <w:tc>
          <w:tcPr>
            <w:tcW w:w="21600" w:type="dxa"/>
            <w:vAlign w:val="center"/>
            <w:hideMark/>
          </w:tcPr>
          <w:p w:rsidR="00F773E0" w:rsidRPr="00044DB4" w:rsidRDefault="00F773E0" w:rsidP="006F4626">
            <w:pPr>
              <w:spacing w:after="0" w:line="240" w:lineRule="auto"/>
              <w:rPr>
                <w:rFonts w:ascii="Times New Roman" w:eastAsia="Times New Roman" w:hAnsi="Times New Roman" w:cs="Times New Roman"/>
                <w:color w:val="000000"/>
                <w:sz w:val="24"/>
                <w:szCs w:val="24"/>
                <w:lang w:eastAsia="en-CA"/>
              </w:rPr>
            </w:pPr>
            <w:r w:rsidRPr="00044DB4">
              <w:rPr>
                <w:rFonts w:ascii="Courier New" w:eastAsia="Times New Roman" w:hAnsi="Courier New" w:cs="Courier New"/>
                <w:color w:val="000000"/>
                <w:sz w:val="20"/>
                <w:szCs w:val="20"/>
                <w:lang w:eastAsia="en-CA"/>
              </w:rPr>
              <w:t>public</w:t>
            </w:r>
            <w:r w:rsidRPr="00044DB4">
              <w:rPr>
                <w:rFonts w:ascii="Times New Roman" w:eastAsia="Times New Roman" w:hAnsi="Times New Roman" w:cs="Times New Roman"/>
                <w:color w:val="000000"/>
                <w:sz w:val="24"/>
                <w:szCs w:val="24"/>
                <w:lang w:eastAsia="en-CA"/>
              </w:rPr>
              <w:t xml:space="preserve"> </w:t>
            </w:r>
            <w:r w:rsidRPr="00044DB4">
              <w:rPr>
                <w:rFonts w:ascii="Courier New" w:eastAsia="Times New Roman" w:hAnsi="Courier New" w:cs="Courier New"/>
                <w:color w:val="000000"/>
                <w:sz w:val="20"/>
                <w:szCs w:val="20"/>
                <w:lang w:eastAsia="en-CA"/>
              </w:rPr>
              <w:t>class</w:t>
            </w:r>
            <w:r w:rsidRPr="00044DB4">
              <w:rPr>
                <w:rFonts w:ascii="Times New Roman" w:eastAsia="Times New Roman" w:hAnsi="Times New Roman" w:cs="Times New Roman"/>
                <w:color w:val="000000"/>
                <w:sz w:val="24"/>
                <w:szCs w:val="24"/>
                <w:lang w:eastAsia="en-CA"/>
              </w:rPr>
              <w:t xml:space="preserve"> </w:t>
            </w:r>
            <w:r w:rsidRPr="00044DB4">
              <w:rPr>
                <w:rFonts w:ascii="Courier New" w:eastAsia="Times New Roman" w:hAnsi="Courier New" w:cs="Courier New"/>
                <w:color w:val="000000"/>
                <w:sz w:val="20"/>
                <w:szCs w:val="20"/>
                <w:lang w:eastAsia="en-CA"/>
              </w:rPr>
              <w:t>Foo {</w:t>
            </w:r>
          </w:p>
          <w:p w:rsidR="00F773E0" w:rsidRPr="00044DB4" w:rsidRDefault="00F773E0" w:rsidP="006F4626">
            <w:pPr>
              <w:spacing w:after="0" w:line="240" w:lineRule="auto"/>
              <w:rPr>
                <w:rFonts w:ascii="Times New Roman" w:eastAsia="Times New Roman" w:hAnsi="Times New Roman" w:cs="Times New Roman"/>
                <w:color w:val="000000"/>
                <w:sz w:val="24"/>
                <w:szCs w:val="24"/>
                <w:lang w:eastAsia="en-CA"/>
              </w:rPr>
            </w:pPr>
            <w:r w:rsidRPr="00044DB4">
              <w:rPr>
                <w:rFonts w:ascii="Times New Roman" w:eastAsia="Times New Roman" w:hAnsi="Times New Roman" w:cs="Times New Roman"/>
                <w:color w:val="000000"/>
                <w:sz w:val="24"/>
                <w:szCs w:val="24"/>
                <w:lang w:eastAsia="en-CA"/>
              </w:rPr>
              <w:t> </w:t>
            </w:r>
          </w:p>
          <w:p w:rsidR="00F773E0" w:rsidRPr="00044DB4" w:rsidRDefault="00F773E0" w:rsidP="006F4626">
            <w:pPr>
              <w:spacing w:after="0" w:line="240" w:lineRule="auto"/>
              <w:rPr>
                <w:rFonts w:ascii="Times New Roman" w:eastAsia="Times New Roman" w:hAnsi="Times New Roman" w:cs="Times New Roman"/>
                <w:color w:val="000000"/>
                <w:sz w:val="24"/>
                <w:szCs w:val="24"/>
                <w:lang w:eastAsia="en-CA"/>
              </w:rPr>
            </w:pPr>
            <w:r w:rsidRPr="00044DB4">
              <w:rPr>
                <w:rFonts w:ascii="Courier New" w:eastAsia="Times New Roman" w:hAnsi="Courier New" w:cs="Courier New"/>
                <w:color w:val="000000"/>
                <w:sz w:val="20"/>
                <w:szCs w:val="20"/>
                <w:lang w:eastAsia="en-CA"/>
              </w:rPr>
              <w:t>  @Consume(uri="activemq:cheese")</w:t>
            </w:r>
          </w:p>
          <w:p w:rsidR="00F773E0" w:rsidRPr="00044DB4" w:rsidRDefault="00F773E0" w:rsidP="006F4626">
            <w:pPr>
              <w:spacing w:after="0" w:line="240" w:lineRule="auto"/>
              <w:rPr>
                <w:rFonts w:ascii="Times New Roman" w:eastAsia="Times New Roman" w:hAnsi="Times New Roman" w:cs="Times New Roman"/>
                <w:color w:val="000000"/>
                <w:sz w:val="24"/>
                <w:szCs w:val="24"/>
                <w:lang w:eastAsia="en-CA"/>
              </w:rPr>
            </w:pPr>
            <w:r w:rsidRPr="00044DB4">
              <w:rPr>
                <w:rFonts w:ascii="Courier New" w:eastAsia="Times New Roman" w:hAnsi="Courier New" w:cs="Courier New"/>
                <w:color w:val="000000"/>
                <w:sz w:val="20"/>
                <w:szCs w:val="20"/>
                <w:lang w:eastAsia="en-CA"/>
              </w:rPr>
              <w:t>  public</w:t>
            </w:r>
            <w:r w:rsidRPr="00044DB4">
              <w:rPr>
                <w:rFonts w:ascii="Times New Roman" w:eastAsia="Times New Roman" w:hAnsi="Times New Roman" w:cs="Times New Roman"/>
                <w:color w:val="000000"/>
                <w:sz w:val="24"/>
                <w:szCs w:val="24"/>
                <w:lang w:eastAsia="en-CA"/>
              </w:rPr>
              <w:t xml:space="preserve"> </w:t>
            </w:r>
            <w:r w:rsidRPr="00044DB4">
              <w:rPr>
                <w:rFonts w:ascii="Courier New" w:eastAsia="Times New Roman" w:hAnsi="Courier New" w:cs="Courier New"/>
                <w:color w:val="000000"/>
                <w:sz w:val="20"/>
                <w:szCs w:val="20"/>
                <w:lang w:eastAsia="en-CA"/>
              </w:rPr>
              <w:t>void</w:t>
            </w:r>
            <w:r w:rsidRPr="00044DB4">
              <w:rPr>
                <w:rFonts w:ascii="Times New Roman" w:eastAsia="Times New Roman" w:hAnsi="Times New Roman" w:cs="Times New Roman"/>
                <w:color w:val="000000"/>
                <w:sz w:val="24"/>
                <w:szCs w:val="24"/>
                <w:lang w:eastAsia="en-CA"/>
              </w:rPr>
              <w:t xml:space="preserve"> </w:t>
            </w:r>
            <w:r w:rsidRPr="00044DB4">
              <w:rPr>
                <w:rFonts w:ascii="Courier New" w:eastAsia="Times New Roman" w:hAnsi="Courier New" w:cs="Courier New"/>
                <w:color w:val="000000"/>
                <w:sz w:val="20"/>
                <w:szCs w:val="20"/>
                <w:lang w:eastAsia="en-CA"/>
              </w:rPr>
              <w:t>onCheese(String name) {</w:t>
            </w:r>
          </w:p>
          <w:p w:rsidR="00F773E0" w:rsidRPr="00044DB4" w:rsidRDefault="00F773E0" w:rsidP="006F4626">
            <w:pPr>
              <w:spacing w:after="0" w:line="240" w:lineRule="auto"/>
              <w:rPr>
                <w:rFonts w:ascii="Times New Roman" w:eastAsia="Times New Roman" w:hAnsi="Times New Roman" w:cs="Times New Roman"/>
                <w:color w:val="000000"/>
                <w:sz w:val="24"/>
                <w:szCs w:val="24"/>
                <w:lang w:eastAsia="en-CA"/>
              </w:rPr>
            </w:pPr>
            <w:r w:rsidRPr="00044DB4">
              <w:rPr>
                <w:rFonts w:ascii="Courier New" w:eastAsia="Times New Roman" w:hAnsi="Courier New" w:cs="Courier New"/>
                <w:color w:val="000000"/>
                <w:sz w:val="20"/>
                <w:szCs w:val="20"/>
                <w:lang w:eastAsia="en-CA"/>
              </w:rPr>
              <w:t>    ...</w:t>
            </w:r>
          </w:p>
          <w:p w:rsidR="00F773E0" w:rsidRPr="00044DB4" w:rsidRDefault="00F773E0" w:rsidP="006F4626">
            <w:pPr>
              <w:spacing w:after="0" w:line="240" w:lineRule="auto"/>
              <w:rPr>
                <w:rFonts w:ascii="Times New Roman" w:eastAsia="Times New Roman" w:hAnsi="Times New Roman" w:cs="Times New Roman"/>
                <w:color w:val="000000"/>
                <w:sz w:val="24"/>
                <w:szCs w:val="24"/>
                <w:lang w:eastAsia="en-CA"/>
              </w:rPr>
            </w:pPr>
            <w:r w:rsidRPr="00044DB4">
              <w:rPr>
                <w:rFonts w:ascii="Courier New" w:eastAsia="Times New Roman" w:hAnsi="Courier New" w:cs="Courier New"/>
                <w:color w:val="000000"/>
                <w:sz w:val="20"/>
                <w:szCs w:val="20"/>
                <w:lang w:eastAsia="en-CA"/>
              </w:rPr>
              <w:t>  }</w:t>
            </w:r>
          </w:p>
          <w:p w:rsidR="00F773E0" w:rsidRPr="00044DB4" w:rsidRDefault="00F773E0" w:rsidP="006F4626">
            <w:pPr>
              <w:spacing w:after="0" w:line="240" w:lineRule="auto"/>
              <w:rPr>
                <w:rFonts w:ascii="Times New Roman" w:eastAsia="Times New Roman" w:hAnsi="Times New Roman" w:cs="Times New Roman"/>
                <w:color w:val="000000"/>
                <w:sz w:val="24"/>
                <w:szCs w:val="24"/>
                <w:lang w:eastAsia="en-CA"/>
              </w:rPr>
            </w:pPr>
            <w:r w:rsidRPr="00044DB4">
              <w:rPr>
                <w:rFonts w:ascii="Courier New" w:eastAsia="Times New Roman" w:hAnsi="Courier New" w:cs="Courier New"/>
                <w:color w:val="000000"/>
                <w:sz w:val="20"/>
                <w:szCs w:val="20"/>
                <w:lang w:eastAsia="en-CA"/>
              </w:rPr>
              <w:t>}</w:t>
            </w:r>
          </w:p>
        </w:tc>
      </w:tr>
    </w:tbl>
    <w:p w:rsidR="00F773E0" w:rsidRPr="00044DB4" w:rsidRDefault="00F773E0" w:rsidP="00F773E0">
      <w:pPr>
        <w:shd w:val="clear" w:color="auto" w:fill="FFFFFF"/>
        <w:spacing w:before="150" w:after="0" w:line="240" w:lineRule="auto"/>
        <w:rPr>
          <w:rFonts w:ascii="Verdana" w:eastAsia="Times New Roman" w:hAnsi="Verdana" w:cs="Times New Roman"/>
          <w:color w:val="000000"/>
          <w:sz w:val="21"/>
          <w:szCs w:val="21"/>
          <w:lang w:eastAsia="en-CA"/>
        </w:rPr>
      </w:pPr>
      <w:r w:rsidRPr="00044DB4">
        <w:rPr>
          <w:rFonts w:ascii="Verdana" w:eastAsia="Times New Roman" w:hAnsi="Verdana" w:cs="Times New Roman"/>
          <w:color w:val="000000"/>
          <w:sz w:val="21"/>
          <w:szCs w:val="21"/>
          <w:lang w:eastAsia="en-CA"/>
        </w:rPr>
        <w:t>The </w:t>
      </w:r>
      <w:hyperlink r:id="rId8" w:history="1">
        <w:r w:rsidRPr="00044DB4">
          <w:rPr>
            <w:rFonts w:ascii="Verdana" w:eastAsia="Times New Roman" w:hAnsi="Verdana" w:cs="Times New Roman"/>
            <w:color w:val="880055"/>
            <w:sz w:val="21"/>
            <w:szCs w:val="21"/>
            <w:lang w:eastAsia="en-CA"/>
          </w:rPr>
          <w:t>Bean Binding</w:t>
        </w:r>
      </w:hyperlink>
      <w:r w:rsidRPr="00044DB4">
        <w:rPr>
          <w:rFonts w:ascii="Verdana" w:eastAsia="Times New Roman" w:hAnsi="Verdana" w:cs="Times New Roman"/>
          <w:color w:val="000000"/>
          <w:sz w:val="21"/>
          <w:szCs w:val="21"/>
          <w:lang w:eastAsia="en-CA"/>
        </w:rPr>
        <w:t> is then used to convert the inbound </w:t>
      </w:r>
      <w:hyperlink r:id="rId9" w:history="1">
        <w:r w:rsidRPr="00044DB4">
          <w:rPr>
            <w:rFonts w:ascii="Verdana" w:eastAsia="Times New Roman" w:hAnsi="Verdana" w:cs="Times New Roman"/>
            <w:color w:val="880055"/>
            <w:sz w:val="21"/>
            <w:szCs w:val="21"/>
            <w:lang w:eastAsia="en-CA"/>
          </w:rPr>
          <w:t>Message</w:t>
        </w:r>
      </w:hyperlink>
      <w:r w:rsidRPr="00044DB4">
        <w:rPr>
          <w:rFonts w:ascii="Verdana" w:eastAsia="Times New Roman" w:hAnsi="Verdana" w:cs="Times New Roman"/>
          <w:color w:val="000000"/>
          <w:sz w:val="21"/>
          <w:szCs w:val="21"/>
          <w:lang w:eastAsia="en-CA"/>
        </w:rPr>
        <w:t> to the parameter list used to invoke the method .</w:t>
      </w:r>
    </w:p>
    <w:p w:rsidR="00F773E0" w:rsidRPr="00044DB4" w:rsidRDefault="00F773E0" w:rsidP="00F773E0">
      <w:pPr>
        <w:shd w:val="clear" w:color="auto" w:fill="FFFFFF"/>
        <w:spacing w:before="150" w:after="0" w:line="240" w:lineRule="auto"/>
        <w:rPr>
          <w:rFonts w:ascii="Verdana" w:eastAsia="Times New Roman" w:hAnsi="Verdana" w:cs="Times New Roman"/>
          <w:color w:val="000000"/>
          <w:sz w:val="21"/>
          <w:szCs w:val="21"/>
          <w:highlight w:val="yellow"/>
          <w:lang w:eastAsia="en-CA"/>
        </w:rPr>
      </w:pPr>
      <w:r w:rsidRPr="00044DB4">
        <w:rPr>
          <w:rFonts w:ascii="Verdana" w:eastAsia="Times New Roman" w:hAnsi="Verdana" w:cs="Times New Roman"/>
          <w:color w:val="000000"/>
          <w:sz w:val="21"/>
          <w:szCs w:val="21"/>
          <w:highlight w:val="yellow"/>
          <w:lang w:eastAsia="en-CA"/>
        </w:rPr>
        <w:t>What this does is basically create a route that looks kinda like this</w:t>
      </w:r>
    </w:p>
    <w:tbl>
      <w:tblPr>
        <w:tblW w:w="21600" w:type="dxa"/>
        <w:tblCellSpacing w:w="0" w:type="dxa"/>
        <w:tblCellMar>
          <w:left w:w="0" w:type="dxa"/>
          <w:right w:w="0" w:type="dxa"/>
        </w:tblCellMar>
        <w:tblLook w:val="04A0" w:firstRow="1" w:lastRow="0" w:firstColumn="1" w:lastColumn="0" w:noHBand="0" w:noVBand="1"/>
      </w:tblPr>
      <w:tblGrid>
        <w:gridCol w:w="21600"/>
      </w:tblGrid>
      <w:tr w:rsidR="00F773E0" w:rsidRPr="00044DB4" w:rsidTr="006F4626">
        <w:trPr>
          <w:tblCellSpacing w:w="0" w:type="dxa"/>
        </w:trPr>
        <w:tc>
          <w:tcPr>
            <w:tcW w:w="21600" w:type="dxa"/>
            <w:vAlign w:val="center"/>
            <w:hideMark/>
          </w:tcPr>
          <w:p w:rsidR="00F773E0" w:rsidRPr="00044DB4" w:rsidRDefault="00F773E0" w:rsidP="006F4626">
            <w:pPr>
              <w:spacing w:after="0" w:line="240" w:lineRule="auto"/>
              <w:rPr>
                <w:rFonts w:ascii="Times New Roman" w:eastAsia="Times New Roman" w:hAnsi="Times New Roman" w:cs="Times New Roman"/>
                <w:color w:val="000000"/>
                <w:sz w:val="24"/>
                <w:szCs w:val="24"/>
                <w:lang w:eastAsia="en-CA"/>
              </w:rPr>
            </w:pPr>
            <w:r w:rsidRPr="00254F41">
              <w:rPr>
                <w:rFonts w:ascii="Courier New" w:eastAsia="Times New Roman" w:hAnsi="Courier New" w:cs="Courier New"/>
                <w:color w:val="000000"/>
                <w:sz w:val="20"/>
                <w:szCs w:val="20"/>
                <w:highlight w:val="yellow"/>
                <w:lang w:eastAsia="en-CA"/>
              </w:rPr>
              <w:t>from(uri).bean(theBean, "methodName");</w:t>
            </w:r>
          </w:p>
        </w:tc>
      </w:tr>
    </w:tbl>
    <w:p w:rsidR="00F773E0" w:rsidRDefault="00F773E0" w:rsidP="00D63ADD">
      <w:pPr>
        <w:pBdr>
          <w:bottom w:val="single" w:sz="6" w:space="2" w:color="C0C0C0"/>
        </w:pBdr>
        <w:shd w:val="clear" w:color="auto" w:fill="FFFFFF"/>
        <w:spacing w:before="270" w:after="60" w:line="240" w:lineRule="auto"/>
        <w:ind w:left="-150"/>
        <w:outlineLvl w:val="3"/>
        <w:rPr>
          <w:rFonts w:ascii="Georgia" w:eastAsia="Times New Roman" w:hAnsi="Georgia" w:cs="Times New Roman"/>
          <w:b/>
          <w:bCs/>
          <w:color w:val="000000"/>
          <w:sz w:val="23"/>
          <w:szCs w:val="23"/>
          <w:lang w:eastAsia="en-CA"/>
        </w:rPr>
      </w:pPr>
    </w:p>
    <w:p w:rsidR="00D63ADD" w:rsidRPr="00D63ADD" w:rsidRDefault="00D63ADD" w:rsidP="00D63ADD">
      <w:pPr>
        <w:pBdr>
          <w:bottom w:val="single" w:sz="6" w:space="2" w:color="C0C0C0"/>
        </w:pBdr>
        <w:shd w:val="clear" w:color="auto" w:fill="FFFFFF"/>
        <w:spacing w:before="270" w:after="60" w:line="240" w:lineRule="auto"/>
        <w:ind w:left="-150"/>
        <w:outlineLvl w:val="3"/>
        <w:rPr>
          <w:rFonts w:ascii="Georgia" w:eastAsia="Times New Roman" w:hAnsi="Georgia" w:cs="Times New Roman"/>
          <w:b/>
          <w:bCs/>
          <w:color w:val="000000"/>
          <w:sz w:val="23"/>
          <w:szCs w:val="23"/>
          <w:lang w:eastAsia="en-CA"/>
        </w:rPr>
      </w:pPr>
      <w:r w:rsidRPr="00D63ADD">
        <w:rPr>
          <w:rFonts w:ascii="Georgia" w:eastAsia="Times New Roman" w:hAnsi="Georgia" w:cs="Times New Roman"/>
          <w:b/>
          <w:bCs/>
          <w:color w:val="000000"/>
          <w:sz w:val="23"/>
          <w:szCs w:val="23"/>
          <w:lang w:eastAsia="en-CA"/>
        </w:rPr>
        <w:t>Using an explicit route</w:t>
      </w:r>
    </w:p>
    <w:p w:rsidR="00D63ADD" w:rsidRPr="00D63ADD" w:rsidRDefault="00D63ADD" w:rsidP="00D63ADD">
      <w:pPr>
        <w:shd w:val="clear" w:color="auto" w:fill="FFFFFF"/>
        <w:spacing w:before="150" w:after="0" w:line="240" w:lineRule="auto"/>
        <w:rPr>
          <w:rFonts w:ascii="Verdana" w:eastAsia="Times New Roman" w:hAnsi="Verdana" w:cs="Times New Roman"/>
          <w:color w:val="000000"/>
          <w:sz w:val="21"/>
          <w:szCs w:val="21"/>
          <w:lang w:eastAsia="en-CA"/>
        </w:rPr>
      </w:pPr>
      <w:r w:rsidRPr="00D63ADD">
        <w:rPr>
          <w:rFonts w:ascii="Verdana" w:eastAsia="Times New Roman" w:hAnsi="Verdana" w:cs="Times New Roman"/>
          <w:color w:val="000000"/>
          <w:sz w:val="21"/>
          <w:szCs w:val="21"/>
          <w:lang w:eastAsia="en-CA"/>
        </w:rPr>
        <w:t xml:space="preserve">If you </w:t>
      </w:r>
      <w:r w:rsidRPr="00D63ADD">
        <w:rPr>
          <w:rFonts w:ascii="Verdana" w:eastAsia="Times New Roman" w:hAnsi="Verdana" w:cs="Times New Roman"/>
          <w:color w:val="000000"/>
          <w:sz w:val="21"/>
          <w:szCs w:val="21"/>
          <w:highlight w:val="yellow"/>
          <w:lang w:eastAsia="en-CA"/>
        </w:rPr>
        <w:t>want to invoke a bean method from many different endpoints or within different complex routes in different circumstances</w:t>
      </w:r>
      <w:r w:rsidRPr="00D63ADD">
        <w:rPr>
          <w:rFonts w:ascii="Verdana" w:eastAsia="Times New Roman" w:hAnsi="Verdana" w:cs="Times New Roman"/>
          <w:color w:val="000000"/>
          <w:sz w:val="21"/>
          <w:szCs w:val="21"/>
          <w:lang w:eastAsia="en-CA"/>
        </w:rPr>
        <w:t xml:space="preserve"> you can just use the normal routing </w:t>
      </w:r>
      <w:hyperlink r:id="rId10" w:history="1">
        <w:r w:rsidRPr="00D63ADD">
          <w:rPr>
            <w:rFonts w:ascii="Verdana" w:eastAsia="Times New Roman" w:hAnsi="Verdana" w:cs="Times New Roman"/>
            <w:color w:val="880055"/>
            <w:sz w:val="21"/>
            <w:szCs w:val="21"/>
            <w:lang w:eastAsia="en-CA"/>
          </w:rPr>
          <w:t>DSL</w:t>
        </w:r>
      </w:hyperlink>
      <w:r w:rsidRPr="00D63ADD">
        <w:rPr>
          <w:rFonts w:ascii="Verdana" w:eastAsia="Times New Roman" w:hAnsi="Verdana" w:cs="Times New Roman"/>
          <w:color w:val="000000"/>
          <w:sz w:val="21"/>
          <w:szCs w:val="21"/>
          <w:lang w:eastAsia="en-CA"/>
        </w:rPr>
        <w:t> or the </w:t>
      </w:r>
      <w:hyperlink r:id="rId11" w:history="1">
        <w:r w:rsidRPr="00D63ADD">
          <w:rPr>
            <w:rFonts w:ascii="Verdana" w:eastAsia="Times New Roman" w:hAnsi="Verdana" w:cs="Times New Roman"/>
            <w:color w:val="880055"/>
            <w:sz w:val="21"/>
            <w:szCs w:val="21"/>
            <w:lang w:eastAsia="en-CA"/>
          </w:rPr>
          <w:t>Spring</w:t>
        </w:r>
      </w:hyperlink>
      <w:r w:rsidRPr="00D63ADD">
        <w:rPr>
          <w:rFonts w:ascii="Verdana" w:eastAsia="Times New Roman" w:hAnsi="Verdana" w:cs="Times New Roman"/>
          <w:color w:val="000000"/>
          <w:sz w:val="21"/>
          <w:szCs w:val="21"/>
          <w:lang w:eastAsia="en-CA"/>
        </w:rPr>
        <w:t> XML configuration file.</w:t>
      </w:r>
    </w:p>
    <w:p w:rsidR="00D63ADD" w:rsidRPr="00D63ADD" w:rsidRDefault="00D63ADD" w:rsidP="00D63ADD">
      <w:pPr>
        <w:shd w:val="clear" w:color="auto" w:fill="FFFFFF"/>
        <w:spacing w:before="150" w:after="0" w:line="240" w:lineRule="auto"/>
        <w:rPr>
          <w:rFonts w:ascii="Verdana" w:eastAsia="Times New Roman" w:hAnsi="Verdana" w:cs="Times New Roman"/>
          <w:color w:val="000000"/>
          <w:sz w:val="21"/>
          <w:szCs w:val="21"/>
          <w:lang w:eastAsia="en-CA"/>
        </w:rPr>
      </w:pPr>
      <w:r w:rsidRPr="00D63ADD">
        <w:rPr>
          <w:rFonts w:ascii="Verdana" w:eastAsia="Times New Roman" w:hAnsi="Verdana" w:cs="Times New Roman"/>
          <w:color w:val="000000"/>
          <w:sz w:val="21"/>
          <w:szCs w:val="21"/>
          <w:lang w:eastAsia="en-CA"/>
        </w:rPr>
        <w:t>For example</w:t>
      </w:r>
    </w:p>
    <w:tbl>
      <w:tblPr>
        <w:tblW w:w="21600" w:type="dxa"/>
        <w:tblCellSpacing w:w="0" w:type="dxa"/>
        <w:tblCellMar>
          <w:left w:w="0" w:type="dxa"/>
          <w:right w:w="0" w:type="dxa"/>
        </w:tblCellMar>
        <w:tblLook w:val="04A0" w:firstRow="1" w:lastRow="0" w:firstColumn="1" w:lastColumn="0" w:noHBand="0" w:noVBand="1"/>
      </w:tblPr>
      <w:tblGrid>
        <w:gridCol w:w="21600"/>
      </w:tblGrid>
      <w:tr w:rsidR="00D63ADD" w:rsidRPr="00D63ADD" w:rsidTr="00D63ADD">
        <w:trPr>
          <w:tblCellSpacing w:w="0" w:type="dxa"/>
        </w:trPr>
        <w:tc>
          <w:tcPr>
            <w:tcW w:w="21600" w:type="dxa"/>
            <w:vAlign w:val="center"/>
            <w:hideMark/>
          </w:tcPr>
          <w:p w:rsidR="00D63ADD" w:rsidRPr="00D63ADD" w:rsidRDefault="00D63ADD" w:rsidP="00D63ADD">
            <w:pPr>
              <w:spacing w:after="0" w:line="240" w:lineRule="auto"/>
              <w:divId w:val="1791895411"/>
              <w:rPr>
                <w:rFonts w:ascii="Times New Roman" w:eastAsia="Times New Roman" w:hAnsi="Times New Roman" w:cs="Times New Roman"/>
                <w:color w:val="000000"/>
                <w:sz w:val="24"/>
                <w:szCs w:val="24"/>
                <w:lang w:eastAsia="en-CA"/>
              </w:rPr>
            </w:pPr>
            <w:r w:rsidRPr="00130860">
              <w:rPr>
                <w:rFonts w:ascii="Courier New" w:eastAsia="Times New Roman" w:hAnsi="Courier New" w:cs="Courier New"/>
                <w:color w:val="000000"/>
                <w:sz w:val="20"/>
                <w:szCs w:val="20"/>
                <w:highlight w:val="yellow"/>
                <w:lang w:eastAsia="en-CA"/>
              </w:rPr>
              <w:t>from(uri).beanRef("myBean", "methodName");</w:t>
            </w:r>
          </w:p>
        </w:tc>
      </w:tr>
    </w:tbl>
    <w:p w:rsidR="00D63ADD" w:rsidRPr="00D63ADD" w:rsidRDefault="00D63ADD" w:rsidP="00D63ADD">
      <w:pPr>
        <w:shd w:val="clear" w:color="auto" w:fill="FFFFFF"/>
        <w:spacing w:before="150" w:after="0" w:line="240" w:lineRule="auto"/>
        <w:rPr>
          <w:rFonts w:ascii="Verdana" w:eastAsia="Times New Roman" w:hAnsi="Verdana" w:cs="Times New Roman"/>
          <w:color w:val="000000"/>
          <w:sz w:val="21"/>
          <w:szCs w:val="21"/>
          <w:lang w:eastAsia="en-CA"/>
        </w:rPr>
      </w:pPr>
      <w:r w:rsidRPr="00D63ADD">
        <w:rPr>
          <w:rFonts w:ascii="Verdana" w:eastAsia="Times New Roman" w:hAnsi="Verdana" w:cs="Times New Roman"/>
          <w:color w:val="000000"/>
          <w:sz w:val="21"/>
          <w:szCs w:val="21"/>
          <w:lang w:eastAsia="en-CA"/>
        </w:rPr>
        <w:t>which will then look up in the </w:t>
      </w:r>
      <w:hyperlink r:id="rId12" w:history="1">
        <w:r w:rsidRPr="00D63ADD">
          <w:rPr>
            <w:rFonts w:ascii="Verdana" w:eastAsia="Times New Roman" w:hAnsi="Verdana" w:cs="Times New Roman"/>
            <w:color w:val="880055"/>
            <w:sz w:val="21"/>
            <w:szCs w:val="21"/>
            <w:lang w:eastAsia="en-CA"/>
          </w:rPr>
          <w:t>Registry</w:t>
        </w:r>
      </w:hyperlink>
      <w:r w:rsidRPr="00D63ADD">
        <w:rPr>
          <w:rFonts w:ascii="Verdana" w:eastAsia="Times New Roman" w:hAnsi="Verdana" w:cs="Times New Roman"/>
          <w:color w:val="000000"/>
          <w:sz w:val="21"/>
          <w:szCs w:val="21"/>
          <w:lang w:eastAsia="en-CA"/>
        </w:rPr>
        <w:t> and find the bean and invoke the given bean name. (You can omit the method name and have Camel figure out the right method based on the method annotations and body type).</w:t>
      </w:r>
    </w:p>
    <w:p w:rsidR="00D63ADD" w:rsidRPr="00D63ADD" w:rsidRDefault="00D63ADD" w:rsidP="00D63ADD">
      <w:pPr>
        <w:pBdr>
          <w:bottom w:val="single" w:sz="6" w:space="2" w:color="C0C0C0"/>
        </w:pBdr>
        <w:shd w:val="clear" w:color="auto" w:fill="FFFFFF"/>
        <w:spacing w:before="270" w:after="60" w:line="240" w:lineRule="auto"/>
        <w:ind w:left="-150"/>
        <w:outlineLvl w:val="3"/>
        <w:rPr>
          <w:rFonts w:ascii="Georgia" w:eastAsia="Times New Roman" w:hAnsi="Georgia" w:cs="Times New Roman"/>
          <w:b/>
          <w:bCs/>
          <w:color w:val="000000"/>
          <w:sz w:val="23"/>
          <w:szCs w:val="23"/>
          <w:lang w:eastAsia="en-CA"/>
        </w:rPr>
      </w:pPr>
      <w:r w:rsidRPr="00D63ADD">
        <w:rPr>
          <w:rFonts w:ascii="Georgia" w:eastAsia="Times New Roman" w:hAnsi="Georgia" w:cs="Times New Roman"/>
          <w:b/>
          <w:bCs/>
          <w:color w:val="000000"/>
          <w:sz w:val="23"/>
          <w:szCs w:val="23"/>
          <w:lang w:eastAsia="en-CA"/>
        </w:rPr>
        <w:t>Use the Bean endpoint</w:t>
      </w:r>
    </w:p>
    <w:p w:rsidR="00D63ADD" w:rsidRPr="00D63ADD" w:rsidRDefault="00D63ADD" w:rsidP="00D63ADD">
      <w:pPr>
        <w:shd w:val="clear" w:color="auto" w:fill="FFFFFF"/>
        <w:spacing w:before="150" w:after="0" w:line="240" w:lineRule="auto"/>
        <w:rPr>
          <w:rFonts w:ascii="Verdana" w:eastAsia="Times New Roman" w:hAnsi="Verdana" w:cs="Times New Roman"/>
          <w:color w:val="000000"/>
          <w:sz w:val="21"/>
          <w:szCs w:val="21"/>
          <w:highlight w:val="yellow"/>
          <w:lang w:eastAsia="en-CA"/>
        </w:rPr>
      </w:pPr>
      <w:r w:rsidRPr="00D63ADD">
        <w:rPr>
          <w:rFonts w:ascii="Verdana" w:eastAsia="Times New Roman" w:hAnsi="Verdana" w:cs="Times New Roman"/>
          <w:color w:val="000000"/>
          <w:sz w:val="21"/>
          <w:szCs w:val="21"/>
          <w:highlight w:val="yellow"/>
          <w:lang w:eastAsia="en-CA"/>
        </w:rPr>
        <w:t>You can always use the bean endpoint</w:t>
      </w:r>
    </w:p>
    <w:tbl>
      <w:tblPr>
        <w:tblW w:w="21600" w:type="dxa"/>
        <w:tblCellSpacing w:w="0" w:type="dxa"/>
        <w:tblCellMar>
          <w:left w:w="0" w:type="dxa"/>
          <w:right w:w="0" w:type="dxa"/>
        </w:tblCellMar>
        <w:tblLook w:val="04A0" w:firstRow="1" w:lastRow="0" w:firstColumn="1" w:lastColumn="0" w:noHBand="0" w:noVBand="1"/>
      </w:tblPr>
      <w:tblGrid>
        <w:gridCol w:w="21600"/>
      </w:tblGrid>
      <w:tr w:rsidR="00D63ADD" w:rsidRPr="00D63ADD" w:rsidTr="00D63ADD">
        <w:trPr>
          <w:tblCellSpacing w:w="0" w:type="dxa"/>
        </w:trPr>
        <w:tc>
          <w:tcPr>
            <w:tcW w:w="21600" w:type="dxa"/>
            <w:vAlign w:val="center"/>
            <w:hideMark/>
          </w:tcPr>
          <w:p w:rsidR="00D63ADD" w:rsidRPr="00D63ADD" w:rsidRDefault="00D63ADD" w:rsidP="00D63ADD">
            <w:pPr>
              <w:spacing w:after="0" w:line="240" w:lineRule="auto"/>
              <w:divId w:val="1066998460"/>
              <w:rPr>
                <w:rFonts w:ascii="Times New Roman" w:eastAsia="Times New Roman" w:hAnsi="Times New Roman" w:cs="Times New Roman"/>
                <w:color w:val="000000"/>
                <w:sz w:val="24"/>
                <w:szCs w:val="24"/>
                <w:lang w:eastAsia="en-CA"/>
              </w:rPr>
            </w:pPr>
            <w:r w:rsidRPr="009F45E3">
              <w:rPr>
                <w:rFonts w:ascii="Courier New" w:eastAsia="Times New Roman" w:hAnsi="Courier New" w:cs="Courier New"/>
                <w:color w:val="000000"/>
                <w:sz w:val="20"/>
                <w:szCs w:val="20"/>
                <w:highlight w:val="yellow"/>
                <w:lang w:eastAsia="en-CA"/>
              </w:rPr>
              <w:t>from(uri).to("bean:myBean?method=methodName");</w:t>
            </w:r>
          </w:p>
        </w:tc>
      </w:tr>
    </w:tbl>
    <w:p w:rsidR="00936B5B" w:rsidRDefault="00936B5B"/>
    <w:p w:rsidR="002203B5" w:rsidRDefault="002203B5">
      <w:hyperlink r:id="rId13" w:history="1">
        <w:r w:rsidRPr="00BC1237">
          <w:rPr>
            <w:rStyle w:val="Hyperlink"/>
          </w:rPr>
          <w:t>http://camel.apache.org/pojo-consuming.html</w:t>
        </w:r>
      </w:hyperlink>
    </w:p>
    <w:p w:rsidR="002203B5" w:rsidRDefault="002203B5">
      <w:bookmarkStart w:id="0" w:name="_GoBack"/>
      <w:bookmarkEnd w:id="0"/>
    </w:p>
    <w:sectPr w:rsidR="00220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092"/>
    <w:rsid w:val="00130860"/>
    <w:rsid w:val="002203B5"/>
    <w:rsid w:val="004075E3"/>
    <w:rsid w:val="00501092"/>
    <w:rsid w:val="00936B5B"/>
    <w:rsid w:val="009F45E3"/>
    <w:rsid w:val="00D63ADD"/>
    <w:rsid w:val="00F77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81077-661A-4916-8701-461372D2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63AD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3ADD"/>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D63AD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63ADD"/>
    <w:rPr>
      <w:color w:val="0000FF"/>
      <w:u w:val="single"/>
    </w:rPr>
  </w:style>
  <w:style w:type="character" w:styleId="HTMLCode">
    <w:name w:val="HTML Code"/>
    <w:basedOn w:val="DefaultParagraphFont"/>
    <w:uiPriority w:val="99"/>
    <w:semiHidden/>
    <w:unhideWhenUsed/>
    <w:rsid w:val="00D63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4795">
      <w:bodyDiv w:val="1"/>
      <w:marLeft w:val="0"/>
      <w:marRight w:val="0"/>
      <w:marTop w:val="0"/>
      <w:marBottom w:val="0"/>
      <w:divBdr>
        <w:top w:val="none" w:sz="0" w:space="0" w:color="auto"/>
        <w:left w:val="none" w:sz="0" w:space="0" w:color="auto"/>
        <w:bottom w:val="none" w:sz="0" w:space="0" w:color="auto"/>
        <w:right w:val="none" w:sz="0" w:space="0" w:color="auto"/>
      </w:divBdr>
      <w:divsChild>
        <w:div w:id="1684438113">
          <w:marLeft w:val="150"/>
          <w:marRight w:val="150"/>
          <w:marTop w:val="0"/>
          <w:marBottom w:val="150"/>
          <w:divBdr>
            <w:top w:val="dashed" w:sz="6" w:space="0" w:color="3C78B5"/>
            <w:left w:val="dashed" w:sz="6" w:space="0" w:color="3C78B5"/>
            <w:bottom w:val="dashed" w:sz="6" w:space="0" w:color="3C78B5"/>
            <w:right w:val="dashed" w:sz="6" w:space="0" w:color="3C78B5"/>
          </w:divBdr>
          <w:divsChild>
            <w:div w:id="304773027">
              <w:marLeft w:val="0"/>
              <w:marRight w:val="0"/>
              <w:marTop w:val="0"/>
              <w:marBottom w:val="0"/>
              <w:divBdr>
                <w:top w:val="none" w:sz="0" w:space="0" w:color="auto"/>
                <w:left w:val="none" w:sz="0" w:space="0" w:color="auto"/>
                <w:bottom w:val="none" w:sz="0" w:space="0" w:color="auto"/>
                <w:right w:val="none" w:sz="0" w:space="0" w:color="auto"/>
              </w:divBdr>
              <w:divsChild>
                <w:div w:id="1463769782">
                  <w:marLeft w:val="0"/>
                  <w:marRight w:val="0"/>
                  <w:marTop w:val="0"/>
                  <w:marBottom w:val="0"/>
                  <w:divBdr>
                    <w:top w:val="none" w:sz="0" w:space="0" w:color="auto"/>
                    <w:left w:val="none" w:sz="0" w:space="0" w:color="auto"/>
                    <w:bottom w:val="none" w:sz="0" w:space="0" w:color="auto"/>
                    <w:right w:val="none" w:sz="0" w:space="0" w:color="auto"/>
                  </w:divBdr>
                  <w:divsChild>
                    <w:div w:id="1885602988">
                      <w:marLeft w:val="0"/>
                      <w:marRight w:val="0"/>
                      <w:marTop w:val="0"/>
                      <w:marBottom w:val="0"/>
                      <w:divBdr>
                        <w:top w:val="none" w:sz="0" w:space="0" w:color="auto"/>
                        <w:left w:val="none" w:sz="0" w:space="0" w:color="auto"/>
                        <w:bottom w:val="none" w:sz="0" w:space="0" w:color="auto"/>
                        <w:right w:val="none" w:sz="0" w:space="0" w:color="auto"/>
                      </w:divBdr>
                      <w:divsChild>
                        <w:div w:id="17918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153431">
          <w:marLeft w:val="150"/>
          <w:marRight w:val="150"/>
          <w:marTop w:val="0"/>
          <w:marBottom w:val="150"/>
          <w:divBdr>
            <w:top w:val="dashed" w:sz="6" w:space="0" w:color="3C78B5"/>
            <w:left w:val="dashed" w:sz="6" w:space="0" w:color="3C78B5"/>
            <w:bottom w:val="dashed" w:sz="6" w:space="0" w:color="3C78B5"/>
            <w:right w:val="dashed" w:sz="6" w:space="0" w:color="3C78B5"/>
          </w:divBdr>
          <w:divsChild>
            <w:div w:id="1877228614">
              <w:marLeft w:val="0"/>
              <w:marRight w:val="0"/>
              <w:marTop w:val="0"/>
              <w:marBottom w:val="0"/>
              <w:divBdr>
                <w:top w:val="none" w:sz="0" w:space="0" w:color="auto"/>
                <w:left w:val="none" w:sz="0" w:space="0" w:color="auto"/>
                <w:bottom w:val="none" w:sz="0" w:space="0" w:color="auto"/>
                <w:right w:val="none" w:sz="0" w:space="0" w:color="auto"/>
              </w:divBdr>
              <w:divsChild>
                <w:div w:id="1459639051">
                  <w:marLeft w:val="0"/>
                  <w:marRight w:val="0"/>
                  <w:marTop w:val="0"/>
                  <w:marBottom w:val="0"/>
                  <w:divBdr>
                    <w:top w:val="none" w:sz="0" w:space="0" w:color="auto"/>
                    <w:left w:val="none" w:sz="0" w:space="0" w:color="auto"/>
                    <w:bottom w:val="none" w:sz="0" w:space="0" w:color="auto"/>
                    <w:right w:val="none" w:sz="0" w:space="0" w:color="auto"/>
                  </w:divBdr>
                  <w:divsChild>
                    <w:div w:id="1086345194">
                      <w:marLeft w:val="0"/>
                      <w:marRight w:val="0"/>
                      <w:marTop w:val="0"/>
                      <w:marBottom w:val="0"/>
                      <w:divBdr>
                        <w:top w:val="none" w:sz="0" w:space="0" w:color="auto"/>
                        <w:left w:val="none" w:sz="0" w:space="0" w:color="auto"/>
                        <w:bottom w:val="none" w:sz="0" w:space="0" w:color="auto"/>
                        <w:right w:val="none" w:sz="0" w:space="0" w:color="auto"/>
                      </w:divBdr>
                      <w:divsChild>
                        <w:div w:id="10669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el.apache.org/bean-binding.html" TargetMode="External"/><Relationship Id="rId13" Type="http://schemas.openxmlformats.org/officeDocument/2006/relationships/hyperlink" Target="http://camel.apache.org/pojo-consuming.html" TargetMode="External"/><Relationship Id="rId3" Type="http://schemas.openxmlformats.org/officeDocument/2006/relationships/webSettings" Target="webSettings.xml"/><Relationship Id="rId7" Type="http://schemas.openxmlformats.org/officeDocument/2006/relationships/hyperlink" Target="http://camel.apache.org/type-converter.html" TargetMode="External"/><Relationship Id="rId12" Type="http://schemas.openxmlformats.org/officeDocument/2006/relationships/hyperlink" Target="http://camel.apache.org/regist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mel.apache.org/activemq.html" TargetMode="External"/><Relationship Id="rId11" Type="http://schemas.openxmlformats.org/officeDocument/2006/relationships/hyperlink" Target="http://camel.apache.org/spring.html" TargetMode="External"/><Relationship Id="rId5" Type="http://schemas.openxmlformats.org/officeDocument/2006/relationships/hyperlink" Target="http://camel.apache.org/endpoint.html" TargetMode="External"/><Relationship Id="rId15" Type="http://schemas.openxmlformats.org/officeDocument/2006/relationships/theme" Target="theme/theme1.xml"/><Relationship Id="rId10" Type="http://schemas.openxmlformats.org/officeDocument/2006/relationships/hyperlink" Target="http://camel.apache.org/dsl.html" TargetMode="External"/><Relationship Id="rId4" Type="http://schemas.openxmlformats.org/officeDocument/2006/relationships/hyperlink" Target="http://camel.apache.org/maven/current/camel-core/apidocs/org/apache/camel/Consume.html" TargetMode="External"/><Relationship Id="rId9" Type="http://schemas.openxmlformats.org/officeDocument/2006/relationships/hyperlink" Target="http://camel.apache.org/messag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1726</Characters>
  <Application>Microsoft Office Word</Application>
  <DocSecurity>0</DocSecurity>
  <Lines>14</Lines>
  <Paragraphs>4</Paragraphs>
  <ScaleCrop>false</ScaleCrop>
  <Company>CPP Investment Board</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dc:creator>
  <cp:keywords/>
  <dc:description/>
  <cp:lastModifiedBy>Zhou, Ge</cp:lastModifiedBy>
  <cp:revision>7</cp:revision>
  <dcterms:created xsi:type="dcterms:W3CDTF">2017-12-27T21:07:00Z</dcterms:created>
  <dcterms:modified xsi:type="dcterms:W3CDTF">2017-12-27T21:07:00Z</dcterms:modified>
</cp:coreProperties>
</file>