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67D" w:rsidRPr="0022067D" w:rsidRDefault="0022067D" w:rsidP="0022067D">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22067D">
        <w:rPr>
          <w:rFonts w:ascii="Helvetica" w:eastAsia="Times New Roman" w:hAnsi="Helvetica" w:cs="Helvetica"/>
          <w:color w:val="202124"/>
          <w:spacing w:val="-5"/>
          <w:kern w:val="36"/>
          <w:sz w:val="96"/>
          <w:szCs w:val="96"/>
        </w:rPr>
        <w:t>Deployment Manager: Full Production + (</w:t>
      </w:r>
      <w:proofErr w:type="spellStart"/>
      <w:r w:rsidRPr="0022067D">
        <w:rPr>
          <w:rFonts w:ascii="Helvetica" w:eastAsia="Times New Roman" w:hAnsi="Helvetica" w:cs="Helvetica"/>
          <w:color w:val="202124"/>
          <w:spacing w:val="-5"/>
          <w:kern w:val="36"/>
          <w:sz w:val="96"/>
          <w:szCs w:val="96"/>
        </w:rPr>
        <w:t>Stackdriver</w:t>
      </w:r>
      <w:proofErr w:type="spellEnd"/>
      <w:r w:rsidRPr="0022067D">
        <w:rPr>
          <w:rFonts w:ascii="Helvetica" w:eastAsia="Times New Roman" w:hAnsi="Helvetica" w:cs="Helvetica"/>
          <w:color w:val="202124"/>
          <w:spacing w:val="-5"/>
          <w:kern w:val="36"/>
          <w:sz w:val="96"/>
          <w:szCs w:val="96"/>
        </w:rPr>
        <w:t>)</w:t>
      </w:r>
    </w:p>
    <w:p w:rsidR="0022067D" w:rsidRPr="0022067D" w:rsidRDefault="0022067D" w:rsidP="0022067D">
      <w:pPr>
        <w:shd w:val="clear" w:color="auto" w:fill="FFFFFF"/>
        <w:spacing w:after="0" w:line="240" w:lineRule="auto"/>
        <w:rPr>
          <w:rFonts w:ascii="Helvetica" w:eastAsia="Times New Roman" w:hAnsi="Helvetica" w:cs="Helvetica"/>
          <w:color w:val="5F6368"/>
          <w:sz w:val="21"/>
          <w:szCs w:val="21"/>
        </w:rPr>
      </w:pPr>
      <w:r w:rsidRPr="0022067D">
        <w:rPr>
          <w:rFonts w:ascii="Helvetica" w:eastAsia="Times New Roman" w:hAnsi="Helvetica" w:cs="Helvetica"/>
          <w:color w:val="5F6368"/>
          <w:sz w:val="21"/>
          <w:szCs w:val="21"/>
        </w:rPr>
        <w:t>1 hour 30 minutes1 Credit</w:t>
      </w:r>
    </w:p>
    <w:p w:rsidR="0022067D" w:rsidRPr="0022067D" w:rsidRDefault="0022067D" w:rsidP="0022067D">
      <w:pPr>
        <w:shd w:val="clear" w:color="auto" w:fill="FFFFFF"/>
        <w:spacing w:after="0" w:line="240" w:lineRule="auto"/>
        <w:ind w:left="60"/>
        <w:rPr>
          <w:rFonts w:ascii="Times New Roman" w:eastAsia="Times New Roman" w:hAnsi="Times New Roman" w:cs="Times New Roman"/>
          <w:color w:val="1A73E8"/>
          <w:sz w:val="20"/>
          <w:szCs w:val="20"/>
        </w:rPr>
      </w:pPr>
      <w:r w:rsidRPr="0022067D">
        <w:rPr>
          <w:rFonts w:ascii="Helvetica" w:eastAsia="Times New Roman" w:hAnsi="Helvetica" w:cs="Helvetica"/>
          <w:color w:val="5F6368"/>
          <w:sz w:val="21"/>
          <w:szCs w:val="21"/>
        </w:rPr>
        <w:fldChar w:fldCharType="begin"/>
      </w:r>
      <w:r w:rsidRPr="0022067D">
        <w:rPr>
          <w:rFonts w:ascii="Helvetica" w:eastAsia="Times New Roman" w:hAnsi="Helvetica" w:cs="Helvetica"/>
          <w:color w:val="5F6368"/>
          <w:sz w:val="21"/>
          <w:szCs w:val="21"/>
        </w:rPr>
        <w:instrText xml:space="preserve"> HYPERLINK "https://googlecoursera.qwiklabs.com/focuses/16469/reviews?parent=catalog" </w:instrText>
      </w:r>
      <w:r w:rsidRPr="0022067D">
        <w:rPr>
          <w:rFonts w:ascii="Helvetica" w:eastAsia="Times New Roman" w:hAnsi="Helvetica" w:cs="Helvetica"/>
          <w:color w:val="5F6368"/>
          <w:sz w:val="21"/>
          <w:szCs w:val="21"/>
        </w:rPr>
        <w:fldChar w:fldCharType="separate"/>
      </w:r>
    </w:p>
    <w:p w:rsidR="0022067D" w:rsidRPr="0022067D" w:rsidRDefault="0022067D" w:rsidP="0022067D">
      <w:pPr>
        <w:shd w:val="clear" w:color="auto" w:fill="FFFFFF"/>
        <w:spacing w:after="0" w:line="240" w:lineRule="auto"/>
        <w:rPr>
          <w:rFonts w:ascii="Times New Roman" w:eastAsia="Times New Roman" w:hAnsi="Times New Roman" w:cs="Times New Roman"/>
          <w:color w:val="5F6368"/>
          <w:sz w:val="21"/>
          <w:szCs w:val="21"/>
        </w:rPr>
      </w:pPr>
      <w:r w:rsidRPr="0022067D">
        <w:rPr>
          <w:rFonts w:ascii="Helvetica" w:eastAsia="Times New Roman" w:hAnsi="Helvetica" w:cs="Helvetica"/>
          <w:color w:val="5F6368"/>
          <w:sz w:val="21"/>
          <w:szCs w:val="21"/>
        </w:rPr>
        <w:fldChar w:fldCharType="end"/>
      </w:r>
      <w:r w:rsidRPr="0022067D">
        <w:rPr>
          <w:rFonts w:ascii="Helvetica" w:eastAsia="Times New Roman" w:hAnsi="Helvetica" w:cs="Helvetica"/>
          <w:color w:val="5F6368"/>
          <w:sz w:val="21"/>
          <w:szCs w:val="21"/>
        </w:rPr>
        <w:t>Rate Lab</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Overview</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In this lab you will...</w:t>
      </w:r>
    </w:p>
    <w:p w:rsidR="0022067D" w:rsidRPr="0022067D" w:rsidRDefault="0022067D" w:rsidP="0022067D">
      <w:pPr>
        <w:numPr>
          <w:ilvl w:val="0"/>
          <w:numId w:val="1"/>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Install an advanced deployment using Deployment Manager sample templates.</w:t>
      </w:r>
    </w:p>
    <w:p w:rsidR="0022067D" w:rsidRPr="0022067D" w:rsidRDefault="0022067D" w:rsidP="0022067D">
      <w:pPr>
        <w:numPr>
          <w:ilvl w:val="0"/>
          <w:numId w:val="1"/>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Enable Cloud Monitoring.</w:t>
      </w:r>
    </w:p>
    <w:p w:rsidR="0022067D" w:rsidRPr="0022067D" w:rsidRDefault="0022067D" w:rsidP="0022067D">
      <w:pPr>
        <w:numPr>
          <w:ilvl w:val="0"/>
          <w:numId w:val="1"/>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Configure Monitoring Uptime Checks and Notifications.</w:t>
      </w:r>
    </w:p>
    <w:p w:rsidR="0022067D" w:rsidRPr="0022067D" w:rsidRDefault="0022067D" w:rsidP="0022067D">
      <w:pPr>
        <w:numPr>
          <w:ilvl w:val="0"/>
          <w:numId w:val="1"/>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Configure a Monitoring Dashboard with two charts, showing CPU and Received packets.</w:t>
      </w:r>
    </w:p>
    <w:p w:rsidR="0022067D" w:rsidRPr="0022067D" w:rsidRDefault="0022067D" w:rsidP="0022067D">
      <w:pPr>
        <w:numPr>
          <w:ilvl w:val="0"/>
          <w:numId w:val="1"/>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Perform a load test and simulate a service outage.</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lastRenderedPageBreak/>
        <w:t>Objectives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In this lab, you will learn to:</w:t>
      </w:r>
    </w:p>
    <w:p w:rsidR="0022067D" w:rsidRPr="0022067D" w:rsidRDefault="0022067D" w:rsidP="0022067D">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Launch a cloud service from a collection of templates.</w:t>
      </w:r>
    </w:p>
    <w:p w:rsidR="0022067D" w:rsidRPr="0022067D" w:rsidRDefault="0022067D" w:rsidP="0022067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Configure basic </w:t>
      </w:r>
      <w:r w:rsidRPr="0022067D">
        <w:rPr>
          <w:rFonts w:ascii="Helvetica" w:eastAsia="Times New Roman" w:hAnsi="Helvetica" w:cs="Helvetica"/>
          <w:b/>
          <w:bCs/>
          <w:color w:val="202124"/>
          <w:sz w:val="26"/>
          <w:szCs w:val="26"/>
        </w:rPr>
        <w:t>black box</w:t>
      </w:r>
      <w:r w:rsidRPr="0022067D">
        <w:rPr>
          <w:rFonts w:ascii="Helvetica" w:eastAsia="Times New Roman" w:hAnsi="Helvetica" w:cs="Helvetica"/>
          <w:color w:val="202124"/>
          <w:sz w:val="26"/>
          <w:szCs w:val="26"/>
        </w:rPr>
        <w:t> monitoring of an application.</w:t>
      </w:r>
    </w:p>
    <w:p w:rsidR="0022067D" w:rsidRPr="0022067D" w:rsidRDefault="0022067D" w:rsidP="0022067D">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Create an uptime check to recognize a loss of service.</w:t>
      </w:r>
    </w:p>
    <w:p w:rsidR="0022067D" w:rsidRPr="0022067D" w:rsidRDefault="0022067D" w:rsidP="0022067D">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Establish an alerting policy to trigger incident response procedures.</w:t>
      </w:r>
    </w:p>
    <w:p w:rsidR="0022067D" w:rsidRPr="0022067D" w:rsidRDefault="0022067D" w:rsidP="0022067D">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Create and configure a dashboard with dynamically update charts.</w:t>
      </w:r>
    </w:p>
    <w:p w:rsidR="0022067D" w:rsidRPr="0022067D" w:rsidRDefault="0022067D" w:rsidP="0022067D">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Test the monitoring and alerting regimen by applying a load to the service.</w:t>
      </w:r>
    </w:p>
    <w:p w:rsidR="0022067D" w:rsidRPr="0022067D" w:rsidRDefault="0022067D" w:rsidP="0022067D">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Test the monitoring and alerting regimen by simulating a service outage.</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Full Production</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Mechanically, the actions you will perform in this lab are almost identical to the previous lab, with a few differences. But look at the deployment you are launching:</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noProof/>
          <w:color w:val="202124"/>
          <w:sz w:val="26"/>
          <w:szCs w:val="26"/>
        </w:rPr>
        <w:lastRenderedPageBreak/>
        <w:drawing>
          <wp:inline distT="0" distB="0" distL="0" distR="0">
            <wp:extent cx="5943600" cy="2808605"/>
            <wp:effectExtent l="0" t="0" r="0" b="0"/>
            <wp:docPr id="9" name="Picture 9" descr="117eedcaddec5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7eedcaddec5e5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08605"/>
                    </a:xfrm>
                    <a:prstGeom prst="rect">
                      <a:avLst/>
                    </a:prstGeom>
                    <a:noFill/>
                    <a:ln>
                      <a:noFill/>
                    </a:ln>
                  </pic:spPr>
                </pic:pic>
              </a:graphicData>
            </a:graphic>
          </wp:inline>
        </w:drawing>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This deployment and the sample templates employ many of the best practices you have learned about throughout this class. It doesn't build just a single load balancer, but two of them. One for static content and another for dynamic content. Separating the workloads in this way allows the static and dynamic content to scale independently, making for a more cost optimized solution.</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Both the dynamic and the static content are served by TWO managed instance groups so that if one group is lost, the other can resume. </w:t>
      </w:r>
      <w:proofErr w:type="gramStart"/>
      <w:r w:rsidRPr="0022067D">
        <w:rPr>
          <w:rFonts w:ascii="Helvetica" w:eastAsia="Times New Roman" w:hAnsi="Helvetica" w:cs="Helvetica"/>
          <w:color w:val="202124"/>
          <w:sz w:val="26"/>
          <w:szCs w:val="26"/>
        </w:rPr>
        <w:t>So</w:t>
      </w:r>
      <w:proofErr w:type="gramEnd"/>
      <w:r w:rsidRPr="0022067D">
        <w:rPr>
          <w:rFonts w:ascii="Helvetica" w:eastAsia="Times New Roman" w:hAnsi="Helvetica" w:cs="Helvetica"/>
          <w:color w:val="202124"/>
          <w:sz w:val="26"/>
          <w:szCs w:val="26"/>
        </w:rPr>
        <w:t xml:space="preserve"> this is a highly reliable and resilient design.</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Finally, the system state information is pushed into a back-end Cloud SQL server. Do you know why there isn't a separate Cloud SQL server in a different zone performing replication?</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Because the number of servers you are starting will reach the 8-server quota limit established in the </w:t>
      </w:r>
      <w:proofErr w:type="spellStart"/>
      <w:r w:rsidRPr="0022067D">
        <w:rPr>
          <w:rFonts w:ascii="Helvetica" w:eastAsia="Times New Roman" w:hAnsi="Helvetica" w:cs="Helvetica"/>
          <w:color w:val="202124"/>
          <w:sz w:val="26"/>
          <w:szCs w:val="26"/>
        </w:rPr>
        <w:t>Qwiklabs</w:t>
      </w:r>
      <w:proofErr w:type="spellEnd"/>
      <w:r w:rsidRPr="0022067D">
        <w:rPr>
          <w:rFonts w:ascii="Helvetica" w:eastAsia="Times New Roman" w:hAnsi="Helvetica" w:cs="Helvetica"/>
          <w:color w:val="202124"/>
          <w:sz w:val="26"/>
          <w:szCs w:val="26"/>
        </w:rPr>
        <w:t xml:space="preserve"> lab accounts!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Oh -- and this is a Logbook application.</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lastRenderedPageBreak/>
        <w:t>Clone the Deployment Manager sample templates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Google provides a robust set of sample Deployment Manager templates that you can learn from and build upon.</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Clone the repo.</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In the GCP Console, to open Cloud Shell, click </w:t>
      </w:r>
      <w:r w:rsidRPr="0022067D">
        <w:rPr>
          <w:rFonts w:ascii="Helvetica" w:eastAsia="Times New Roman" w:hAnsi="Helvetica" w:cs="Helvetica"/>
          <w:b/>
          <w:bCs/>
          <w:color w:val="202124"/>
          <w:sz w:val="26"/>
          <w:szCs w:val="26"/>
        </w:rPr>
        <w:t>Activate Cloud Shell</w:t>
      </w:r>
      <w:r w:rsidRPr="0022067D">
        <w:rPr>
          <w:rFonts w:ascii="Helvetica" w:eastAsia="Times New Roman" w:hAnsi="Helvetica" w:cs="Helvetica"/>
          <w:color w:val="202124"/>
          <w:sz w:val="26"/>
          <w:szCs w:val="26"/>
        </w:rPr>
        <w:t> ( </w:t>
      </w:r>
      <w:r w:rsidRPr="0022067D">
        <w:rPr>
          <w:rFonts w:ascii="Helvetica" w:eastAsia="Times New Roman" w:hAnsi="Helvetica" w:cs="Helvetica"/>
          <w:noProof/>
          <w:color w:val="202124"/>
          <w:sz w:val="26"/>
          <w:szCs w:val="26"/>
        </w:rPr>
        <w:drawing>
          <wp:inline distT="0" distB="0" distL="0" distR="0">
            <wp:extent cx="228600" cy="209550"/>
            <wp:effectExtent l="0" t="0" r="0" b="0"/>
            <wp:docPr id="8" name="Picture 8" descr="54fc287f71fa8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4fc287f71fa86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22067D">
        <w:rPr>
          <w:rFonts w:ascii="Helvetica" w:eastAsia="Times New Roman" w:hAnsi="Helvetica" w:cs="Helvetica"/>
          <w:color w:val="202124"/>
          <w:sz w:val="26"/>
          <w:szCs w:val="26"/>
        </w:rPr>
        <w:t>). If prompted, click </w:t>
      </w:r>
      <w:r w:rsidRPr="0022067D">
        <w:rPr>
          <w:rFonts w:ascii="Helvetica" w:eastAsia="Times New Roman" w:hAnsi="Helvetica" w:cs="Helvetica"/>
          <w:b/>
          <w:bCs/>
          <w:color w:val="202124"/>
          <w:sz w:val="26"/>
          <w:szCs w:val="26"/>
        </w:rPr>
        <w:t>Start Cloud Shell</w:t>
      </w:r>
      <w:r w:rsidRPr="0022067D">
        <w:rPr>
          <w:rFonts w:ascii="Helvetica" w:eastAsia="Times New Roman" w:hAnsi="Helvetica" w:cs="Helvetica"/>
          <w:color w:val="202124"/>
          <w:sz w:val="26"/>
          <w:szCs w:val="26"/>
        </w:rPr>
        <w:t>.</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noProof/>
          <w:color w:val="202124"/>
          <w:sz w:val="26"/>
          <w:szCs w:val="26"/>
        </w:rPr>
        <w:drawing>
          <wp:inline distT="0" distB="0" distL="0" distR="0">
            <wp:extent cx="5943600" cy="574675"/>
            <wp:effectExtent l="0" t="0" r="0" b="0"/>
            <wp:docPr id="7" name="Picture 7" descr="6d5d6f01c3d7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d5d6f01c3d7a8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74675"/>
                    </a:xfrm>
                    <a:prstGeom prst="rect">
                      <a:avLst/>
                    </a:prstGeom>
                    <a:noFill/>
                    <a:ln>
                      <a:noFill/>
                    </a:ln>
                  </pic:spPr>
                </pic:pic>
              </a:graphicData>
            </a:graphic>
          </wp:inline>
        </w:drawing>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Open the </w:t>
      </w:r>
      <w:r w:rsidRPr="0022067D">
        <w:rPr>
          <w:rFonts w:ascii="Helvetica" w:eastAsia="Times New Roman" w:hAnsi="Helvetica" w:cs="Helvetica"/>
          <w:b/>
          <w:bCs/>
          <w:color w:val="202124"/>
          <w:sz w:val="26"/>
          <w:szCs w:val="26"/>
        </w:rPr>
        <w:t>Cloud Shell Code Editor</w:t>
      </w:r>
      <w:r w:rsidRPr="0022067D">
        <w:rPr>
          <w:rFonts w:ascii="Helvetica" w:eastAsia="Times New Roman" w:hAnsi="Helvetica" w:cs="Helvetica"/>
          <w:color w:val="202124"/>
          <w:sz w:val="26"/>
          <w:szCs w:val="26"/>
        </w:rPr>
        <w:t>. You will be using it to create and edit the template file, and the other tab to interrogate the environment for values you'll need to specify in the template. The controls you need to open the editor may be off screen to the right. You will need to close the Navigation menu to see the controls.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noProof/>
          <w:color w:val="202124"/>
          <w:sz w:val="26"/>
          <w:szCs w:val="26"/>
        </w:rPr>
        <w:drawing>
          <wp:inline distT="0" distB="0" distL="0" distR="0">
            <wp:extent cx="5943600" cy="3307080"/>
            <wp:effectExtent l="0" t="0" r="0" b="7620"/>
            <wp:docPr id="6" name="Picture 6" descr="c2dd578bf4751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dd578bf4751e5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The control looks like a pencil. This is how you launch the Cloud Shell Code Editor.</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noProof/>
          <w:color w:val="202124"/>
          <w:sz w:val="26"/>
          <w:szCs w:val="26"/>
        </w:rPr>
        <w:lastRenderedPageBreak/>
        <w:drawing>
          <wp:inline distT="0" distB="0" distL="0" distR="0">
            <wp:extent cx="5943600" cy="3728085"/>
            <wp:effectExtent l="0" t="0" r="0" b="5715"/>
            <wp:docPr id="5" name="Picture 5" descr="c2912a36941d3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912a36941d30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In Cloud Shell Command Line, create a directory to hold the Deployment Manager sample templates and change into that directory.</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2067D">
        <w:rPr>
          <w:rFonts w:ascii="Courier New" w:eastAsia="Times New Roman" w:hAnsi="Courier New" w:cs="Courier New"/>
          <w:color w:val="CCCCCC"/>
          <w:sz w:val="20"/>
          <w:szCs w:val="20"/>
        </w:rPr>
        <w:t>mkdir</w:t>
      </w:r>
      <w:proofErr w:type="spellEnd"/>
      <w:r w:rsidRPr="0022067D">
        <w:rPr>
          <w:rFonts w:ascii="Courier New" w:eastAsia="Times New Roman" w:hAnsi="Courier New" w:cs="Courier New"/>
          <w:color w:val="CCCCCC"/>
          <w:sz w:val="20"/>
          <w:szCs w:val="20"/>
        </w:rPr>
        <w:t xml:space="preserve"> ~/</w:t>
      </w:r>
      <w:proofErr w:type="spellStart"/>
      <w:r w:rsidRPr="0022067D">
        <w:rPr>
          <w:rFonts w:ascii="Courier New" w:eastAsia="Times New Roman" w:hAnsi="Courier New" w:cs="Courier New"/>
          <w:color w:val="CCCCCC"/>
          <w:sz w:val="20"/>
          <w:szCs w:val="20"/>
        </w:rPr>
        <w:t>dmsamples</w:t>
      </w:r>
      <w:proofErr w:type="spellEnd"/>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cd ~/</w:t>
      </w:r>
      <w:proofErr w:type="spellStart"/>
      <w:r w:rsidRPr="0022067D">
        <w:rPr>
          <w:rFonts w:ascii="Courier New" w:eastAsia="Times New Roman" w:hAnsi="Courier New" w:cs="Courier New"/>
          <w:color w:val="CCCCCC"/>
          <w:sz w:val="20"/>
          <w:szCs w:val="20"/>
        </w:rPr>
        <w:t>dmsamples</w:t>
      </w:r>
      <w:proofErr w:type="spellEnd"/>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Clone the repository.</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git clone https://github.com/GoogleCloudPlatform/deploymentmanager-samples.git</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About the tutorials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There are several step-by-step tutorials in the documentation. They are located here:</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hyperlink r:id="rId10" w:history="1">
        <w:r w:rsidRPr="0022067D">
          <w:rPr>
            <w:rFonts w:ascii="Helvetica" w:eastAsia="Times New Roman" w:hAnsi="Helvetica" w:cs="Helvetica"/>
            <w:color w:val="1A73E8"/>
            <w:sz w:val="26"/>
            <w:szCs w:val="26"/>
            <w:u w:val="single"/>
          </w:rPr>
          <w:t>https://cloud.google.com/deployment-manager/docs/tutorials</w:t>
        </w:r>
      </w:hyperlink>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This lab is based on one of those </w:t>
      </w:r>
      <w:proofErr w:type="gramStart"/>
      <w:r w:rsidRPr="0022067D">
        <w:rPr>
          <w:rFonts w:ascii="Helvetica" w:eastAsia="Times New Roman" w:hAnsi="Helvetica" w:cs="Helvetica"/>
          <w:color w:val="202124"/>
          <w:sz w:val="26"/>
          <w:szCs w:val="26"/>
        </w:rPr>
        <w:t>tutorials, but</w:t>
      </w:r>
      <w:proofErr w:type="gramEnd"/>
      <w:r w:rsidRPr="0022067D">
        <w:rPr>
          <w:rFonts w:ascii="Helvetica" w:eastAsia="Times New Roman" w:hAnsi="Helvetica" w:cs="Helvetica"/>
          <w:color w:val="202124"/>
          <w:sz w:val="26"/>
          <w:szCs w:val="26"/>
        </w:rPr>
        <w:t xml:space="preserve"> includes additional content. The Deployment Manager template you will use generates an advanced HTTP(S) Load Balanced deployment for a Logbook sample application. The samples are available in both Jinja and Python. This lab uses the Python version of the templates.</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hyperlink r:id="rId11" w:history="1">
        <w:r w:rsidRPr="0022067D">
          <w:rPr>
            <w:rFonts w:ascii="Helvetica" w:eastAsia="Times New Roman" w:hAnsi="Helvetica" w:cs="Helvetica"/>
            <w:color w:val="1A73E8"/>
            <w:sz w:val="26"/>
            <w:szCs w:val="26"/>
            <w:u w:val="single"/>
          </w:rPr>
          <w:t>https://cloud.google.com/deployment-manager/docs/create-advanced-http-load-balanced-deployment</w:t>
        </w:r>
      </w:hyperlink>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lastRenderedPageBreak/>
        <w:t>Explore the sample files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There are many sample templates in the directory.</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List the example templates.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Locate the version 2 examples and list them.</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cd ~/</w:t>
      </w:r>
      <w:proofErr w:type="spellStart"/>
      <w:r w:rsidRPr="0022067D">
        <w:rPr>
          <w:rFonts w:ascii="Courier New" w:eastAsia="Times New Roman" w:hAnsi="Courier New" w:cs="Courier New"/>
          <w:color w:val="CCCCCC"/>
          <w:sz w:val="20"/>
          <w:szCs w:val="20"/>
        </w:rPr>
        <w:t>dmsamples</w:t>
      </w:r>
      <w:proofErr w:type="spellEnd"/>
      <w:r w:rsidRPr="0022067D">
        <w:rPr>
          <w:rFonts w:ascii="Courier New" w:eastAsia="Times New Roman" w:hAnsi="Courier New" w:cs="Courier New"/>
          <w:color w:val="CCCCCC"/>
          <w:sz w:val="20"/>
          <w:szCs w:val="20"/>
        </w:rPr>
        <w:t>/</w:t>
      </w:r>
      <w:proofErr w:type="spellStart"/>
      <w:r w:rsidRPr="0022067D">
        <w:rPr>
          <w:rFonts w:ascii="Courier New" w:eastAsia="Times New Roman" w:hAnsi="Courier New" w:cs="Courier New"/>
          <w:color w:val="CCCCCC"/>
          <w:sz w:val="20"/>
          <w:szCs w:val="20"/>
        </w:rPr>
        <w:t>deploymentmanager</w:t>
      </w:r>
      <w:proofErr w:type="spellEnd"/>
      <w:r w:rsidRPr="0022067D">
        <w:rPr>
          <w:rFonts w:ascii="Courier New" w:eastAsia="Times New Roman" w:hAnsi="Courier New" w:cs="Courier New"/>
          <w:color w:val="CCCCCC"/>
          <w:sz w:val="20"/>
          <w:szCs w:val="20"/>
        </w:rPr>
        <w:t>-samples/examples/v2</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ls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You should see something like this:</w:t>
      </w:r>
    </w:p>
    <w:p w:rsidR="0022067D" w:rsidRPr="0022067D" w:rsidRDefault="0022067D" w:rsidP="0022067D">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22067D">
        <w:rPr>
          <w:rFonts w:ascii="Helvetica" w:eastAsia="Times New Roman" w:hAnsi="Helvetica" w:cs="Helvetica"/>
          <w:b/>
          <w:bCs/>
          <w:color w:val="202124"/>
          <w:sz w:val="24"/>
          <w:szCs w:val="24"/>
        </w:rPr>
        <w:t>Example (don't copy)</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proofErr w:type="spellStart"/>
      <w:r w:rsidRPr="0022067D">
        <w:rPr>
          <w:rFonts w:ascii="Courier New" w:eastAsia="Times New Roman" w:hAnsi="Courier New" w:cs="Courier New"/>
          <w:color w:val="202124"/>
          <w:sz w:val="23"/>
          <w:szCs w:val="23"/>
        </w:rPr>
        <w:t>bigtable</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cloud_router</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container_vm</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htcondor</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image_based_igm</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internal_lb_haproxy</w:t>
      </w:r>
      <w:proofErr w:type="spellEnd"/>
      <w:r w:rsidRPr="0022067D">
        <w:rPr>
          <w:rFonts w:ascii="Courier New" w:eastAsia="Times New Roman" w:hAnsi="Courier New" w:cs="Courier New"/>
          <w:color w:val="202124"/>
          <w:sz w:val="23"/>
          <w:szCs w:val="23"/>
        </w:rPr>
        <w:t xml:space="preserve"> nodejs_l7 </w:t>
      </w:r>
      <w:proofErr w:type="spellStart"/>
      <w:r w:rsidRPr="0022067D">
        <w:rPr>
          <w:rFonts w:ascii="Courier New" w:eastAsia="Times New Roman" w:hAnsi="Courier New" w:cs="Courier New"/>
          <w:color w:val="202124"/>
          <w:sz w:val="23"/>
          <w:szCs w:val="23"/>
        </w:rPr>
        <w:t>regional_igm</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ssl</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vm_startup_script</w:t>
      </w:r>
      <w:proofErr w:type="spellEnd"/>
      <w:r w:rsidRPr="0022067D">
        <w:rPr>
          <w:rFonts w:ascii="Courier New" w:eastAsia="Times New Roman" w:hAnsi="Courier New" w:cs="Courier New"/>
          <w:color w:val="202124"/>
          <w:sz w:val="23"/>
          <w:szCs w:val="23"/>
        </w:rPr>
        <w:t xml:space="preserve"> waiter </w:t>
      </w:r>
      <w:proofErr w:type="spellStart"/>
      <w:r w:rsidRPr="0022067D">
        <w:rPr>
          <w:rFonts w:ascii="Courier New" w:eastAsia="Times New Roman" w:hAnsi="Courier New" w:cs="Courier New"/>
          <w:color w:val="202124"/>
          <w:sz w:val="23"/>
          <w:szCs w:val="23"/>
        </w:rPr>
        <w:t>build_configuration</w:t>
      </w:r>
      <w:proofErr w:type="spellEnd"/>
      <w:r w:rsidRPr="0022067D">
        <w:rPr>
          <w:rFonts w:ascii="Courier New" w:eastAsia="Times New Roman" w:hAnsi="Courier New" w:cs="Courier New"/>
          <w:color w:val="202124"/>
          <w:sz w:val="23"/>
          <w:szCs w:val="23"/>
        </w:rPr>
        <w:t xml:space="preserve"> common </w:t>
      </w:r>
      <w:proofErr w:type="spellStart"/>
      <w:r w:rsidRPr="0022067D">
        <w:rPr>
          <w:rFonts w:ascii="Courier New" w:eastAsia="Times New Roman" w:hAnsi="Courier New" w:cs="Courier New"/>
          <w:color w:val="202124"/>
          <w:sz w:val="23"/>
          <w:szCs w:val="23"/>
        </w:rPr>
        <w:t>gke</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iam</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instance_pool</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metadata_from_file</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project_creation</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saltstack</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step_by_step_guide</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vm_with_disks</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cloud_functions</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container_igm</w:t>
      </w:r>
      <w:proofErr w:type="spellEnd"/>
      <w:r w:rsidRPr="0022067D">
        <w:rPr>
          <w:rFonts w:ascii="Courier New" w:eastAsia="Times New Roman" w:hAnsi="Courier New" w:cs="Courier New"/>
          <w:color w:val="202124"/>
          <w:sz w:val="23"/>
          <w:szCs w:val="23"/>
        </w:rPr>
        <w:t xml:space="preserve"> ha-service </w:t>
      </w:r>
      <w:proofErr w:type="spellStart"/>
      <w:r w:rsidRPr="0022067D">
        <w:rPr>
          <w:rFonts w:ascii="Courier New" w:eastAsia="Times New Roman" w:hAnsi="Courier New" w:cs="Courier New"/>
          <w:color w:val="202124"/>
          <w:sz w:val="23"/>
          <w:szCs w:val="23"/>
        </w:rPr>
        <w:t>igm</w:t>
      </w:r>
      <w:proofErr w:type="spellEnd"/>
      <w:r w:rsidRPr="0022067D">
        <w:rPr>
          <w:rFonts w:ascii="Courier New" w:eastAsia="Times New Roman" w:hAnsi="Courier New" w:cs="Courier New"/>
          <w:color w:val="202124"/>
          <w:sz w:val="23"/>
          <w:szCs w:val="23"/>
        </w:rPr>
        <w:t xml:space="preserve">-updater </w:t>
      </w:r>
      <w:proofErr w:type="spellStart"/>
      <w:r w:rsidRPr="0022067D">
        <w:rPr>
          <w:rFonts w:ascii="Courier New" w:eastAsia="Times New Roman" w:hAnsi="Courier New" w:cs="Courier New"/>
          <w:color w:val="202124"/>
          <w:sz w:val="23"/>
          <w:szCs w:val="23"/>
        </w:rPr>
        <w:t>internal_lb</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nodejs</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quick_start</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single_vm</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template_modules</w:t>
      </w:r>
      <w:proofErr w:type="spell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vpn_auto_subnet</w:t>
      </w:r>
      <w:proofErr w:type="spellEnd"/>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Not </w:t>
      </w:r>
      <w:proofErr w:type="gramStart"/>
      <w:r w:rsidRPr="0022067D">
        <w:rPr>
          <w:rFonts w:ascii="Helvetica" w:eastAsia="Times New Roman" w:hAnsi="Helvetica" w:cs="Helvetica"/>
          <w:color w:val="202124"/>
          <w:sz w:val="26"/>
          <w:szCs w:val="26"/>
        </w:rPr>
        <w:t>all of</w:t>
      </w:r>
      <w:proofErr w:type="gramEnd"/>
      <w:r w:rsidRPr="0022067D">
        <w:rPr>
          <w:rFonts w:ascii="Helvetica" w:eastAsia="Times New Roman" w:hAnsi="Helvetica" w:cs="Helvetica"/>
          <w:color w:val="202124"/>
          <w:sz w:val="26"/>
          <w:szCs w:val="26"/>
        </w:rPr>
        <w:t xml:space="preserve"> the subdirectories are independent projects. For example, the directory named </w:t>
      </w:r>
      <w:r w:rsidRPr="0022067D">
        <w:rPr>
          <w:rFonts w:ascii="Helvetica" w:eastAsia="Times New Roman" w:hAnsi="Helvetica" w:cs="Helvetica"/>
          <w:b/>
          <w:bCs/>
          <w:color w:val="202124"/>
          <w:sz w:val="26"/>
          <w:szCs w:val="26"/>
        </w:rPr>
        <w:t>common</w:t>
      </w:r>
      <w:r w:rsidRPr="0022067D">
        <w:rPr>
          <w:rFonts w:ascii="Helvetica" w:eastAsia="Times New Roman" w:hAnsi="Helvetica" w:cs="Helvetica"/>
          <w:color w:val="202124"/>
          <w:sz w:val="26"/>
          <w:szCs w:val="26"/>
        </w:rPr>
        <w:t> contains templates that are used by several of the other projects. If you are studying independently later, use the README files as a guide.</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The application you will build in this lab is contained in the </w:t>
      </w:r>
      <w:r w:rsidRPr="0022067D">
        <w:rPr>
          <w:rFonts w:ascii="Helvetica" w:eastAsia="Times New Roman" w:hAnsi="Helvetica" w:cs="Helvetica"/>
          <w:b/>
          <w:bCs/>
          <w:color w:val="202124"/>
          <w:sz w:val="26"/>
          <w:szCs w:val="26"/>
        </w:rPr>
        <w:t>nodejs_l7</w:t>
      </w:r>
      <w:r w:rsidRPr="0022067D">
        <w:rPr>
          <w:rFonts w:ascii="Helvetica" w:eastAsia="Times New Roman" w:hAnsi="Helvetica" w:cs="Helvetica"/>
          <w:color w:val="202124"/>
          <w:sz w:val="26"/>
          <w:szCs w:val="26"/>
        </w:rPr>
        <w:t> directory. Note that there is a </w:t>
      </w:r>
      <w:proofErr w:type="spellStart"/>
      <w:r w:rsidRPr="0022067D">
        <w:rPr>
          <w:rFonts w:ascii="Helvetica" w:eastAsia="Times New Roman" w:hAnsi="Helvetica" w:cs="Helvetica"/>
          <w:b/>
          <w:bCs/>
          <w:color w:val="202124"/>
          <w:sz w:val="26"/>
          <w:szCs w:val="26"/>
        </w:rPr>
        <w:t>nodejs</w:t>
      </w:r>
      <w:proofErr w:type="spellEnd"/>
      <w:r w:rsidRPr="0022067D">
        <w:rPr>
          <w:rFonts w:ascii="Helvetica" w:eastAsia="Times New Roman" w:hAnsi="Helvetica" w:cs="Helvetica"/>
          <w:color w:val="202124"/>
          <w:sz w:val="26"/>
          <w:szCs w:val="26"/>
        </w:rPr>
        <w:t> directory and a </w:t>
      </w:r>
      <w:r w:rsidRPr="0022067D">
        <w:rPr>
          <w:rFonts w:ascii="Helvetica" w:eastAsia="Times New Roman" w:hAnsi="Helvetica" w:cs="Helvetica"/>
          <w:b/>
          <w:bCs/>
          <w:color w:val="202124"/>
          <w:sz w:val="26"/>
          <w:szCs w:val="26"/>
        </w:rPr>
        <w:t>nodejs_l7</w:t>
      </w:r>
      <w:r w:rsidRPr="0022067D">
        <w:rPr>
          <w:rFonts w:ascii="Helvetica" w:eastAsia="Times New Roman" w:hAnsi="Helvetica" w:cs="Helvetica"/>
          <w:color w:val="202124"/>
          <w:sz w:val="26"/>
          <w:szCs w:val="26"/>
        </w:rPr>
        <w:t> directory, you will use the one </w:t>
      </w:r>
      <w:r w:rsidRPr="0022067D">
        <w:rPr>
          <w:rFonts w:ascii="Helvetica" w:eastAsia="Times New Roman" w:hAnsi="Helvetica" w:cs="Helvetica"/>
          <w:i/>
          <w:iCs/>
          <w:color w:val="202124"/>
          <w:sz w:val="26"/>
          <w:szCs w:val="26"/>
        </w:rPr>
        <w:t>with</w:t>
      </w:r>
      <w:r w:rsidRPr="0022067D">
        <w:rPr>
          <w:rFonts w:ascii="Helvetica" w:eastAsia="Times New Roman" w:hAnsi="Helvetica" w:cs="Helvetica"/>
          <w:color w:val="202124"/>
          <w:sz w:val="26"/>
          <w:szCs w:val="26"/>
        </w:rPr>
        <w:t> L7.</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L7 means network layer 7 load balancing.</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hyperlink r:id="rId12" w:history="1">
        <w:r w:rsidRPr="0022067D">
          <w:rPr>
            <w:rFonts w:ascii="Helvetica" w:eastAsia="Times New Roman" w:hAnsi="Helvetica" w:cs="Helvetica"/>
            <w:color w:val="1A73E8"/>
            <w:sz w:val="26"/>
            <w:szCs w:val="26"/>
            <w:u w:val="single"/>
          </w:rPr>
          <w:t>https://cloud.google.com/deployment-manager/docs/create-advanced-http-load-balanced-deployment</w:t>
        </w:r>
      </w:hyperlink>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hyperlink r:id="rId13" w:history="1">
        <w:r w:rsidRPr="0022067D">
          <w:rPr>
            <w:rFonts w:ascii="Helvetica" w:eastAsia="Times New Roman" w:hAnsi="Helvetica" w:cs="Helvetica"/>
            <w:color w:val="1A73E8"/>
            <w:sz w:val="26"/>
            <w:szCs w:val="26"/>
            <w:u w:val="single"/>
          </w:rPr>
          <w:t>https://cloud.google.com/deployment-manager/images/http-load-balanced-diagram.svg</w:t>
        </w:r>
      </w:hyperlink>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List and examine the NodeJS_l7 deployment.</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Locate the version 2 examples and list them.</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cd nodejs_l7/python</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ls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You should see something like this:</w:t>
      </w:r>
    </w:p>
    <w:p w:rsidR="0022067D" w:rsidRPr="0022067D" w:rsidRDefault="0022067D" w:rsidP="0022067D">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22067D">
        <w:rPr>
          <w:rFonts w:ascii="Helvetica" w:eastAsia="Times New Roman" w:hAnsi="Helvetica" w:cs="Helvetica"/>
          <w:b/>
          <w:bCs/>
          <w:color w:val="202124"/>
          <w:sz w:val="24"/>
          <w:szCs w:val="24"/>
        </w:rPr>
        <w:t>Example (don't copy)</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Courier New" w:eastAsia="Times New Roman" w:hAnsi="Courier New" w:cs="Courier New"/>
          <w:color w:val="202124"/>
          <w:sz w:val="23"/>
          <w:szCs w:val="23"/>
        </w:rPr>
        <w:lastRenderedPageBreak/>
        <w:t xml:space="preserve">application.py </w:t>
      </w:r>
      <w:proofErr w:type="spellStart"/>
      <w:proofErr w:type="gramStart"/>
      <w:r w:rsidRPr="0022067D">
        <w:rPr>
          <w:rFonts w:ascii="Courier New" w:eastAsia="Times New Roman" w:hAnsi="Courier New" w:cs="Courier New"/>
          <w:color w:val="202124"/>
          <w:sz w:val="23"/>
          <w:szCs w:val="23"/>
        </w:rPr>
        <w:t>application.py.schema</w:t>
      </w:r>
      <w:proofErr w:type="spellEnd"/>
      <w:proofErr w:type="gramEnd"/>
      <w:r w:rsidRPr="0022067D">
        <w:rPr>
          <w:rFonts w:ascii="Courier New" w:eastAsia="Times New Roman" w:hAnsi="Courier New" w:cs="Courier New"/>
          <w:color w:val="202124"/>
          <w:sz w:val="23"/>
          <w:szCs w:val="23"/>
        </w:rPr>
        <w:t xml:space="preserve"> </w:t>
      </w:r>
      <w:proofErr w:type="spellStart"/>
      <w:r w:rsidRPr="0022067D">
        <w:rPr>
          <w:rFonts w:ascii="Courier New" w:eastAsia="Times New Roman" w:hAnsi="Courier New" w:cs="Courier New"/>
          <w:color w:val="202124"/>
          <w:sz w:val="23"/>
          <w:szCs w:val="23"/>
        </w:rPr>
        <w:t>application.yaml</w:t>
      </w:r>
      <w:proofErr w:type="spellEnd"/>
      <w:r w:rsidRPr="0022067D">
        <w:rPr>
          <w:rFonts w:ascii="Courier New" w:eastAsia="Times New Roman" w:hAnsi="Courier New" w:cs="Courier New"/>
          <w:color w:val="202124"/>
          <w:sz w:val="23"/>
          <w:szCs w:val="23"/>
        </w:rPr>
        <w:t xml:space="preserve"> autoscaled_group.py </w:t>
      </w:r>
      <w:proofErr w:type="spellStart"/>
      <w:r w:rsidRPr="0022067D">
        <w:rPr>
          <w:rFonts w:ascii="Courier New" w:eastAsia="Times New Roman" w:hAnsi="Courier New" w:cs="Courier New"/>
          <w:color w:val="202124"/>
          <w:sz w:val="23"/>
          <w:szCs w:val="23"/>
        </w:rPr>
        <w:t>autoscaled_group.py.schema</w:t>
      </w:r>
      <w:proofErr w:type="spellEnd"/>
      <w:r w:rsidRPr="0022067D">
        <w:rPr>
          <w:rFonts w:ascii="Courier New" w:eastAsia="Times New Roman" w:hAnsi="Courier New" w:cs="Courier New"/>
          <w:color w:val="202124"/>
          <w:sz w:val="23"/>
          <w:szCs w:val="23"/>
        </w:rPr>
        <w:t xml:space="preserve"> service.py </w:t>
      </w:r>
      <w:proofErr w:type="spellStart"/>
      <w:r w:rsidRPr="0022067D">
        <w:rPr>
          <w:rFonts w:ascii="Courier New" w:eastAsia="Times New Roman" w:hAnsi="Courier New" w:cs="Courier New"/>
          <w:color w:val="202124"/>
          <w:sz w:val="23"/>
          <w:szCs w:val="23"/>
        </w:rPr>
        <w:t>service.py.schema</w:t>
      </w:r>
      <w:proofErr w:type="spellEnd"/>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application.py</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proofErr w:type="spellStart"/>
      <w:proofErr w:type="gramStart"/>
      <w:r w:rsidRPr="0022067D">
        <w:rPr>
          <w:rFonts w:ascii="Helvetica" w:eastAsia="Times New Roman" w:hAnsi="Helvetica" w:cs="Helvetica"/>
          <w:color w:val="202124"/>
          <w:sz w:val="26"/>
          <w:szCs w:val="26"/>
        </w:rPr>
        <w:t>application.py.schema</w:t>
      </w:r>
      <w:proofErr w:type="spellEnd"/>
      <w:proofErr w:type="gramEnd"/>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Unifies the frontend and backend and defines additional resources.</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 static service with primary and secondary managed instance groups that serves a static webpage.</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 URL Map resource that maps different URLs to their correct paths, default or static.</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 global forwarding rule that provides a single external IP address.</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 firewall rule that allows traffic through port 8080.</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service.py</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proofErr w:type="spellStart"/>
      <w:proofErr w:type="gramStart"/>
      <w:r w:rsidRPr="0022067D">
        <w:rPr>
          <w:rFonts w:ascii="Helvetica" w:eastAsia="Times New Roman" w:hAnsi="Helvetica" w:cs="Helvetica"/>
          <w:color w:val="202124"/>
          <w:sz w:val="26"/>
          <w:szCs w:val="26"/>
        </w:rPr>
        <w:t>service.py.schema</w:t>
      </w:r>
      <w:proofErr w:type="spellEnd"/>
      <w:proofErr w:type="gramEnd"/>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Creates the application frontend.</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Creates two managed instance groups, one primary and one secondary, using the autoscaled_group.py template</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Creates the backend service including health checker.</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autoscaled_group.py</w:t>
      </w:r>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proofErr w:type="spellStart"/>
      <w:proofErr w:type="gramStart"/>
      <w:r w:rsidRPr="0022067D">
        <w:rPr>
          <w:rFonts w:ascii="Helvetica" w:eastAsia="Times New Roman" w:hAnsi="Helvetica" w:cs="Helvetica"/>
          <w:color w:val="202124"/>
          <w:sz w:val="26"/>
          <w:szCs w:val="26"/>
        </w:rPr>
        <w:t>autoscaled_group.py.schema</w:t>
      </w:r>
      <w:proofErr w:type="spellEnd"/>
      <w:proofErr w:type="gramEnd"/>
    </w:p>
    <w:p w:rsidR="0022067D" w:rsidRPr="0022067D" w:rsidRDefault="0022067D" w:rsidP="0022067D">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Creates an </w:t>
      </w:r>
      <w:proofErr w:type="spellStart"/>
      <w:r w:rsidRPr="0022067D">
        <w:rPr>
          <w:rFonts w:ascii="Helvetica" w:eastAsia="Times New Roman" w:hAnsi="Helvetica" w:cs="Helvetica"/>
          <w:color w:val="202124"/>
          <w:sz w:val="26"/>
          <w:szCs w:val="26"/>
        </w:rPr>
        <w:t>autoscaled</w:t>
      </w:r>
      <w:proofErr w:type="spellEnd"/>
      <w:r w:rsidRPr="0022067D">
        <w:rPr>
          <w:rFonts w:ascii="Helvetica" w:eastAsia="Times New Roman" w:hAnsi="Helvetica" w:cs="Helvetica"/>
          <w:color w:val="202124"/>
          <w:sz w:val="26"/>
          <w:szCs w:val="26"/>
        </w:rPr>
        <w:t xml:space="preserve"> managed instance group using the common container_instance_template.py</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The above application-specific templates make use of several common templates that are used with other deployments.</w:t>
      </w:r>
    </w:p>
    <w:p w:rsidR="0022067D" w:rsidRPr="0022067D" w:rsidRDefault="0022067D" w:rsidP="0022067D">
      <w:pPr>
        <w:numPr>
          <w:ilvl w:val="0"/>
          <w:numId w:val="4"/>
        </w:numPr>
        <w:shd w:val="clear" w:color="auto" w:fill="FFFFFF"/>
        <w:spacing w:after="36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/common/python/container_instance_template.py</w:t>
      </w:r>
    </w:p>
    <w:p w:rsidR="0022067D" w:rsidRPr="0022067D" w:rsidRDefault="0022067D" w:rsidP="0022067D">
      <w:pPr>
        <w:numPr>
          <w:ilvl w:val="0"/>
          <w:numId w:val="4"/>
        </w:numPr>
        <w:shd w:val="clear" w:color="auto" w:fill="FFFFFF"/>
        <w:spacing w:after="36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/common/python/container_vm.py</w:t>
      </w:r>
    </w:p>
    <w:p w:rsidR="0022067D" w:rsidRPr="0022067D" w:rsidRDefault="0022067D" w:rsidP="0022067D">
      <w:pPr>
        <w:numPr>
          <w:ilvl w:val="0"/>
          <w:numId w:val="4"/>
        </w:numPr>
        <w:shd w:val="clear" w:color="auto" w:fill="FFFFFF"/>
        <w:spacing w:after="36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/common/python/container_helper.py</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Customize the deployment</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lastRenderedPageBreak/>
        <w:t>Google provides a robust set of sample Deployment Manager templates that you can learn from and build upon.</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Specify the zone and secondary zone.</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The </w:t>
      </w:r>
      <w:proofErr w:type="spellStart"/>
      <w:r w:rsidRPr="0022067D">
        <w:rPr>
          <w:rFonts w:ascii="Helvetica" w:eastAsia="Times New Roman" w:hAnsi="Helvetica" w:cs="Helvetica"/>
          <w:color w:val="202124"/>
          <w:sz w:val="26"/>
          <w:szCs w:val="26"/>
        </w:rPr>
        <w:t>application.yaml</w:t>
      </w:r>
      <w:proofErr w:type="spellEnd"/>
      <w:r w:rsidRPr="0022067D">
        <w:rPr>
          <w:rFonts w:ascii="Helvetica" w:eastAsia="Times New Roman" w:hAnsi="Helvetica" w:cs="Helvetica"/>
          <w:color w:val="202124"/>
          <w:sz w:val="26"/>
          <w:szCs w:val="26"/>
        </w:rPr>
        <w:t xml:space="preserve"> file requires a primary zone and a secondary zone.</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You can find the list of zones in Cloud Shell Command Line by entering:</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2067D">
        <w:rPr>
          <w:rFonts w:ascii="Courier New" w:eastAsia="Times New Roman" w:hAnsi="Courier New" w:cs="Courier New"/>
          <w:color w:val="CCCCCC"/>
          <w:sz w:val="20"/>
          <w:szCs w:val="20"/>
        </w:rPr>
        <w:t>gcloud</w:t>
      </w:r>
      <w:proofErr w:type="spellEnd"/>
      <w:r w:rsidRPr="0022067D">
        <w:rPr>
          <w:rFonts w:ascii="Courier New" w:eastAsia="Times New Roman" w:hAnsi="Courier New" w:cs="Courier New"/>
          <w:color w:val="CCCCCC"/>
          <w:sz w:val="20"/>
          <w:szCs w:val="20"/>
        </w:rPr>
        <w:t xml:space="preserve"> compute zones list</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Use Cloud Shell Code Editor to edit </w:t>
      </w:r>
      <w:proofErr w:type="gramStart"/>
      <w:r w:rsidRPr="0022067D">
        <w:rPr>
          <w:rFonts w:ascii="Helvetica" w:eastAsia="Times New Roman" w:hAnsi="Helvetica" w:cs="Helvetica"/>
          <w:b/>
          <w:bCs/>
          <w:color w:val="202124"/>
          <w:sz w:val="26"/>
          <w:szCs w:val="26"/>
        </w:rPr>
        <w:t>application.yaml</w:t>
      </w:r>
      <w:proofErr w:type="gramEnd"/>
      <w:r w:rsidRPr="0022067D">
        <w:rPr>
          <w:rFonts w:ascii="Helvetica" w:eastAsia="Times New Roman" w:hAnsi="Helvetica" w:cs="Helvetica"/>
          <w:color w:val="202124"/>
          <w:sz w:val="26"/>
          <w:szCs w:val="26"/>
        </w:rPr>
        <w:t> in </w:t>
      </w:r>
      <w:r w:rsidRPr="0022067D">
        <w:rPr>
          <w:rFonts w:ascii="Courier New" w:eastAsia="Times New Roman" w:hAnsi="Courier New" w:cs="Courier New"/>
          <w:color w:val="202124"/>
          <w:sz w:val="23"/>
          <w:szCs w:val="23"/>
        </w:rPr>
        <w:t>~/dmsamples/deploymentmanager-samples/examples/v2/nodejs_l7/python</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and replace </w:t>
      </w:r>
      <w:r w:rsidRPr="0022067D">
        <w:rPr>
          <w:rFonts w:ascii="Courier New" w:eastAsia="Times New Roman" w:hAnsi="Courier New" w:cs="Courier New"/>
          <w:color w:val="202124"/>
          <w:sz w:val="23"/>
          <w:szCs w:val="23"/>
        </w:rPr>
        <w:t>ZONE_TO_RUN</w:t>
      </w:r>
      <w:r w:rsidRPr="0022067D">
        <w:rPr>
          <w:rFonts w:ascii="Helvetica" w:eastAsia="Times New Roman" w:hAnsi="Helvetica" w:cs="Helvetica"/>
          <w:color w:val="202124"/>
          <w:sz w:val="26"/>
          <w:szCs w:val="26"/>
        </w:rPr>
        <w:t> and </w:t>
      </w:r>
      <w:r w:rsidRPr="0022067D">
        <w:rPr>
          <w:rFonts w:ascii="Courier New" w:eastAsia="Times New Roman" w:hAnsi="Courier New" w:cs="Courier New"/>
          <w:color w:val="202124"/>
          <w:sz w:val="23"/>
          <w:szCs w:val="23"/>
        </w:rPr>
        <w:t>SECOND_ZONE_TO_RUN</w:t>
      </w:r>
      <w:r w:rsidRPr="0022067D">
        <w:rPr>
          <w:rFonts w:ascii="Helvetica" w:eastAsia="Times New Roman" w:hAnsi="Helvetica" w:cs="Helvetica"/>
          <w:color w:val="202124"/>
          <w:sz w:val="26"/>
          <w:szCs w:val="26"/>
        </w:rPr>
        <w:t> with zones of your choosing.</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proofErr w:type="spellStart"/>
      <w:proofErr w:type="gramStart"/>
      <w:r w:rsidRPr="0022067D">
        <w:rPr>
          <w:rFonts w:ascii="Helvetica" w:eastAsia="Times New Roman" w:hAnsi="Helvetica" w:cs="Helvetica"/>
          <w:b/>
          <w:bCs/>
          <w:color w:val="202124"/>
          <w:sz w:val="26"/>
          <w:szCs w:val="26"/>
        </w:rPr>
        <w:t>application.yaml</w:t>
      </w:r>
      <w:proofErr w:type="spellEnd"/>
      <w:proofErr w:type="gramEnd"/>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resources:</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name: </w:t>
      </w:r>
      <w:proofErr w:type="spellStart"/>
      <w:r w:rsidRPr="0022067D">
        <w:rPr>
          <w:rFonts w:ascii="Courier New" w:eastAsia="Times New Roman" w:hAnsi="Courier New" w:cs="Courier New"/>
          <w:color w:val="CCCCCC"/>
          <w:sz w:val="20"/>
          <w:szCs w:val="20"/>
        </w:rPr>
        <w:t>nodejs</w:t>
      </w:r>
      <w:proofErr w:type="spellEnd"/>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type: application.py</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properties:</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w:t>
      </w:r>
      <w:proofErr w:type="spellStart"/>
      <w:r w:rsidRPr="0022067D">
        <w:rPr>
          <w:rFonts w:ascii="Courier New" w:eastAsia="Times New Roman" w:hAnsi="Courier New" w:cs="Courier New"/>
          <w:color w:val="CCCCCC"/>
          <w:sz w:val="20"/>
          <w:szCs w:val="20"/>
        </w:rPr>
        <w:t>primaryZone</w:t>
      </w:r>
      <w:proofErr w:type="spellEnd"/>
      <w:r w:rsidRPr="0022067D">
        <w:rPr>
          <w:rFonts w:ascii="Courier New" w:eastAsia="Times New Roman" w:hAnsi="Courier New" w:cs="Courier New"/>
          <w:color w:val="CCCCCC"/>
          <w:sz w:val="20"/>
          <w:szCs w:val="20"/>
        </w:rPr>
        <w:t>: ZONE_TO_RUN</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w:t>
      </w:r>
      <w:proofErr w:type="spellStart"/>
      <w:r w:rsidRPr="0022067D">
        <w:rPr>
          <w:rFonts w:ascii="Courier New" w:eastAsia="Times New Roman" w:hAnsi="Courier New" w:cs="Courier New"/>
          <w:color w:val="CCCCCC"/>
          <w:sz w:val="20"/>
          <w:szCs w:val="20"/>
        </w:rPr>
        <w:t>secondaryZone</w:t>
      </w:r>
      <w:proofErr w:type="spellEnd"/>
      <w:r w:rsidRPr="0022067D">
        <w:rPr>
          <w:rFonts w:ascii="Courier New" w:eastAsia="Times New Roman" w:hAnsi="Courier New" w:cs="Courier New"/>
          <w:color w:val="CCCCCC"/>
          <w:sz w:val="20"/>
          <w:szCs w:val="20"/>
        </w:rPr>
        <w:t>: SECOND_ZONE_TO_RUN</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w:t>
      </w:r>
      <w:proofErr w:type="spellStart"/>
      <w:r w:rsidRPr="0022067D">
        <w:rPr>
          <w:rFonts w:ascii="Courier New" w:eastAsia="Times New Roman" w:hAnsi="Courier New" w:cs="Courier New"/>
          <w:color w:val="CCCCCC"/>
          <w:sz w:val="20"/>
          <w:szCs w:val="20"/>
        </w:rPr>
        <w:t>backendImage</w:t>
      </w:r>
      <w:proofErr w:type="spellEnd"/>
      <w:r w:rsidRPr="0022067D">
        <w:rPr>
          <w:rFonts w:ascii="Courier New" w:eastAsia="Times New Roman" w:hAnsi="Courier New" w:cs="Courier New"/>
          <w:color w:val="CCCCCC"/>
          <w:sz w:val="20"/>
          <w:szCs w:val="20"/>
        </w:rPr>
        <w:t>: gcr.io/deployment-manager-examples/</w:t>
      </w:r>
      <w:proofErr w:type="spellStart"/>
      <w:r w:rsidRPr="0022067D">
        <w:rPr>
          <w:rFonts w:ascii="Courier New" w:eastAsia="Times New Roman" w:hAnsi="Courier New" w:cs="Courier New"/>
          <w:color w:val="CCCCCC"/>
          <w:sz w:val="20"/>
          <w:szCs w:val="20"/>
        </w:rPr>
        <w:t>mysql</w:t>
      </w:r>
      <w:proofErr w:type="spellEnd"/>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w:t>
      </w:r>
      <w:proofErr w:type="spellStart"/>
      <w:r w:rsidRPr="0022067D">
        <w:rPr>
          <w:rFonts w:ascii="Courier New" w:eastAsia="Times New Roman" w:hAnsi="Courier New" w:cs="Courier New"/>
          <w:color w:val="CCCCCC"/>
          <w:sz w:val="20"/>
          <w:szCs w:val="20"/>
        </w:rPr>
        <w:t>frontendImage</w:t>
      </w:r>
      <w:proofErr w:type="spellEnd"/>
      <w:r w:rsidRPr="0022067D">
        <w:rPr>
          <w:rFonts w:ascii="Courier New" w:eastAsia="Times New Roman" w:hAnsi="Courier New" w:cs="Courier New"/>
          <w:color w:val="CCCCCC"/>
          <w:sz w:val="20"/>
          <w:szCs w:val="20"/>
        </w:rPr>
        <w:t>: gcr.io/deployment-manager-examples/</w:t>
      </w:r>
      <w:proofErr w:type="spellStart"/>
      <w:r w:rsidRPr="0022067D">
        <w:rPr>
          <w:rFonts w:ascii="Courier New" w:eastAsia="Times New Roman" w:hAnsi="Courier New" w:cs="Courier New"/>
          <w:color w:val="CCCCCC"/>
          <w:sz w:val="20"/>
          <w:szCs w:val="20"/>
        </w:rPr>
        <w:t>nodejsservice</w:t>
      </w:r>
      <w:proofErr w:type="spellEnd"/>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w:t>
      </w:r>
      <w:proofErr w:type="spellStart"/>
      <w:r w:rsidRPr="0022067D">
        <w:rPr>
          <w:rFonts w:ascii="Courier New" w:eastAsia="Times New Roman" w:hAnsi="Courier New" w:cs="Courier New"/>
          <w:color w:val="CCCCCC"/>
          <w:sz w:val="20"/>
          <w:szCs w:val="20"/>
        </w:rPr>
        <w:t>staticImage</w:t>
      </w:r>
      <w:proofErr w:type="spellEnd"/>
      <w:r w:rsidRPr="0022067D">
        <w:rPr>
          <w:rFonts w:ascii="Courier New" w:eastAsia="Times New Roman" w:hAnsi="Courier New" w:cs="Courier New"/>
          <w:color w:val="CCCCCC"/>
          <w:sz w:val="20"/>
          <w:szCs w:val="20"/>
        </w:rPr>
        <w:t>: gcr.io/deployment-manager-examples/</w:t>
      </w:r>
      <w:proofErr w:type="spellStart"/>
      <w:r w:rsidRPr="0022067D">
        <w:rPr>
          <w:rFonts w:ascii="Courier New" w:eastAsia="Times New Roman" w:hAnsi="Courier New" w:cs="Courier New"/>
          <w:color w:val="CCCCCC"/>
          <w:sz w:val="20"/>
          <w:szCs w:val="20"/>
        </w:rPr>
        <w:t>nodejsservicestatic</w:t>
      </w:r>
      <w:proofErr w:type="spellEnd"/>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Run the application</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The application will not be operational until several steps are completed. First, you will use Deployment Manager to deploy the application. That will build the </w:t>
      </w:r>
      <w:proofErr w:type="gramStart"/>
      <w:r w:rsidRPr="0022067D">
        <w:rPr>
          <w:rFonts w:ascii="Helvetica" w:eastAsia="Times New Roman" w:hAnsi="Helvetica" w:cs="Helvetica"/>
          <w:color w:val="202124"/>
          <w:sz w:val="26"/>
          <w:szCs w:val="26"/>
        </w:rPr>
        <w:t>infrastructure</w:t>
      </w:r>
      <w:proofErr w:type="gramEnd"/>
      <w:r w:rsidRPr="0022067D">
        <w:rPr>
          <w:rFonts w:ascii="Helvetica" w:eastAsia="Times New Roman" w:hAnsi="Helvetica" w:cs="Helvetica"/>
          <w:color w:val="202124"/>
          <w:sz w:val="26"/>
          <w:szCs w:val="26"/>
        </w:rPr>
        <w:t xml:space="preserve"> but it won't initially allow traffic to begin. After the infrastructure is setup, you will apply service labels.</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Deploy the application</w:t>
      </w:r>
    </w:p>
    <w:p w:rsidR="0022067D" w:rsidRPr="0022067D" w:rsidRDefault="0022067D" w:rsidP="0022067D">
      <w:pPr>
        <w:numPr>
          <w:ilvl w:val="0"/>
          <w:numId w:val="5"/>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Name the application and pass Deployment Manager the configuration file.</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2067D">
        <w:rPr>
          <w:rFonts w:ascii="Courier New" w:eastAsia="Times New Roman" w:hAnsi="Courier New" w:cs="Courier New"/>
          <w:color w:val="CCCCCC"/>
          <w:sz w:val="20"/>
          <w:szCs w:val="20"/>
        </w:rPr>
        <w:lastRenderedPageBreak/>
        <w:t>gcloud</w:t>
      </w:r>
      <w:proofErr w:type="spellEnd"/>
      <w:r w:rsidRPr="0022067D">
        <w:rPr>
          <w:rFonts w:ascii="Courier New" w:eastAsia="Times New Roman" w:hAnsi="Courier New" w:cs="Courier New"/>
          <w:color w:val="CCCCCC"/>
          <w:sz w:val="20"/>
          <w:szCs w:val="20"/>
        </w:rPr>
        <w:t xml:space="preserve"> deployment-manager deployments create advanced-configuration --config </w:t>
      </w:r>
      <w:proofErr w:type="spellStart"/>
      <w:proofErr w:type="gramStart"/>
      <w:r w:rsidRPr="0022067D">
        <w:rPr>
          <w:rFonts w:ascii="Courier New" w:eastAsia="Times New Roman" w:hAnsi="Courier New" w:cs="Courier New"/>
          <w:color w:val="CCCCCC"/>
          <w:sz w:val="20"/>
          <w:szCs w:val="20"/>
        </w:rPr>
        <w:t>application.yaml</w:t>
      </w:r>
      <w:proofErr w:type="spellEnd"/>
      <w:proofErr w:type="gramEnd"/>
    </w:p>
    <w:p w:rsidR="0022067D" w:rsidRPr="0022067D" w:rsidRDefault="0022067D" w:rsidP="0022067D">
      <w:pPr>
        <w:shd w:val="clear" w:color="auto" w:fill="FFFFFF"/>
        <w:spacing w:before="840" w:after="480" w:line="240" w:lineRule="auto"/>
        <w:outlineLvl w:val="2"/>
        <w:rPr>
          <w:rFonts w:ascii="Arial" w:eastAsia="Times New Roman" w:hAnsi="Arial" w:cs="Arial"/>
          <w:color w:val="202124"/>
          <w:sz w:val="36"/>
          <w:szCs w:val="36"/>
        </w:rPr>
      </w:pPr>
      <w:r w:rsidRPr="0022067D">
        <w:rPr>
          <w:rFonts w:ascii="Arial" w:eastAsia="Times New Roman" w:hAnsi="Arial" w:cs="Arial"/>
          <w:color w:val="202124"/>
          <w:sz w:val="36"/>
          <w:szCs w:val="36"/>
        </w:rPr>
        <w:t>Verify that the application is open for traffic</w:t>
      </w:r>
    </w:p>
    <w:p w:rsidR="0022067D" w:rsidRPr="0022067D" w:rsidRDefault="0022067D" w:rsidP="0022067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On the </w:t>
      </w:r>
      <w:r w:rsidRPr="0022067D">
        <w:rPr>
          <w:rFonts w:ascii="Helvetica" w:eastAsia="Times New Roman" w:hAnsi="Helvetica" w:cs="Helvetica"/>
          <w:b/>
          <w:bCs/>
          <w:color w:val="202124"/>
          <w:sz w:val="26"/>
          <w:szCs w:val="26"/>
        </w:rPr>
        <w:t>Navigation menu</w:t>
      </w:r>
      <w:r w:rsidRPr="0022067D">
        <w:rPr>
          <w:rFonts w:ascii="Helvetica" w:eastAsia="Times New Roman" w:hAnsi="Helvetica" w:cs="Helvetica"/>
          <w:color w:val="202124"/>
          <w:sz w:val="26"/>
          <w:szCs w:val="26"/>
        </w:rPr>
        <w:t>, click </w:t>
      </w:r>
      <w:r w:rsidRPr="0022067D">
        <w:rPr>
          <w:rFonts w:ascii="Helvetica" w:eastAsia="Times New Roman" w:hAnsi="Helvetica" w:cs="Helvetica"/>
          <w:b/>
          <w:bCs/>
          <w:color w:val="202124"/>
          <w:sz w:val="26"/>
          <w:szCs w:val="26"/>
        </w:rPr>
        <w:t>VPC Network</w:t>
      </w:r>
      <w:r w:rsidRPr="0022067D">
        <w:rPr>
          <w:rFonts w:ascii="Helvetica" w:eastAsia="Times New Roman" w:hAnsi="Helvetica" w:cs="Helvetica"/>
          <w:color w:val="202124"/>
          <w:sz w:val="26"/>
          <w:szCs w:val="26"/>
        </w:rPr>
        <w:t> &gt; </w:t>
      </w:r>
      <w:r w:rsidRPr="0022067D">
        <w:rPr>
          <w:rFonts w:ascii="Helvetica" w:eastAsia="Times New Roman" w:hAnsi="Helvetica" w:cs="Helvetica"/>
          <w:b/>
          <w:bCs/>
          <w:color w:val="202124"/>
          <w:sz w:val="26"/>
          <w:szCs w:val="26"/>
        </w:rPr>
        <w:t>Firewall rules</w:t>
      </w:r>
      <w:r w:rsidRPr="0022067D">
        <w:rPr>
          <w:rFonts w:ascii="Helvetica" w:eastAsia="Times New Roman" w:hAnsi="Helvetica" w:cs="Helvetica"/>
          <w:color w:val="202124"/>
          <w:sz w:val="26"/>
          <w:szCs w:val="26"/>
        </w:rPr>
        <w:t>.</w:t>
      </w:r>
    </w:p>
    <w:p w:rsidR="0022067D" w:rsidRPr="0022067D" w:rsidRDefault="0022067D" w:rsidP="0022067D">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The Deployment Manager template should have already created a firewall rule to allow traffic from TCP 8080.</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b/>
          <w:bCs/>
          <w:color w:val="202124"/>
          <w:sz w:val="26"/>
          <w:szCs w:val="26"/>
        </w:rPr>
        <w:t>If you don't have already created firewall rule to allow traffic from tcp:8080 then create a firewall rule by using following instructions:</w:t>
      </w:r>
    </w:p>
    <w:p w:rsidR="0022067D" w:rsidRPr="0022067D" w:rsidRDefault="0022067D" w:rsidP="0022067D">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Create a firewall rule that opens tcp:8080 for the service.</w:t>
      </w:r>
    </w:p>
    <w:p w:rsidR="0022067D" w:rsidRPr="0022067D" w:rsidRDefault="0022067D" w:rsidP="0022067D">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On the </w:t>
      </w:r>
      <w:r w:rsidRPr="0022067D">
        <w:rPr>
          <w:rFonts w:ascii="Helvetica" w:eastAsia="Times New Roman" w:hAnsi="Helvetica" w:cs="Helvetica"/>
          <w:b/>
          <w:bCs/>
          <w:color w:val="202124"/>
          <w:sz w:val="26"/>
          <w:szCs w:val="26"/>
        </w:rPr>
        <w:t>Navigation menu</w:t>
      </w:r>
      <w:r w:rsidRPr="0022067D">
        <w:rPr>
          <w:rFonts w:ascii="Helvetica" w:eastAsia="Times New Roman" w:hAnsi="Helvetica" w:cs="Helvetica"/>
          <w:color w:val="202124"/>
          <w:sz w:val="26"/>
          <w:szCs w:val="26"/>
        </w:rPr>
        <w:t>, click </w:t>
      </w:r>
      <w:r w:rsidRPr="0022067D">
        <w:rPr>
          <w:rFonts w:ascii="Helvetica" w:eastAsia="Times New Roman" w:hAnsi="Helvetica" w:cs="Helvetica"/>
          <w:b/>
          <w:bCs/>
          <w:color w:val="202124"/>
          <w:sz w:val="26"/>
          <w:szCs w:val="26"/>
        </w:rPr>
        <w:t>VPC Network</w:t>
      </w:r>
      <w:r w:rsidRPr="0022067D">
        <w:rPr>
          <w:rFonts w:ascii="Helvetica" w:eastAsia="Times New Roman" w:hAnsi="Helvetica" w:cs="Helvetica"/>
          <w:color w:val="202124"/>
          <w:sz w:val="26"/>
          <w:szCs w:val="26"/>
        </w:rPr>
        <w:t> &gt; </w:t>
      </w:r>
      <w:r w:rsidRPr="0022067D">
        <w:rPr>
          <w:rFonts w:ascii="Helvetica" w:eastAsia="Times New Roman" w:hAnsi="Helvetica" w:cs="Helvetica"/>
          <w:b/>
          <w:bCs/>
          <w:color w:val="202124"/>
          <w:sz w:val="26"/>
          <w:szCs w:val="26"/>
        </w:rPr>
        <w:t>Firewall rules</w:t>
      </w:r>
    </w:p>
    <w:p w:rsidR="0022067D" w:rsidRPr="0022067D" w:rsidRDefault="0022067D" w:rsidP="0022067D">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on </w:t>
      </w:r>
      <w:r w:rsidRPr="0022067D">
        <w:rPr>
          <w:rFonts w:ascii="Helvetica" w:eastAsia="Times New Roman" w:hAnsi="Helvetica" w:cs="Helvetica"/>
          <w:b/>
          <w:bCs/>
          <w:color w:val="202124"/>
          <w:sz w:val="26"/>
          <w:szCs w:val="26"/>
        </w:rPr>
        <w:t>Create Firewall Rule</w:t>
      </w:r>
      <w:r w:rsidRPr="0022067D">
        <w:rPr>
          <w:rFonts w:ascii="Helvetica" w:eastAsia="Times New Roman" w:hAnsi="Helvetica" w:cs="Helvetica"/>
          <w:color w:val="202124"/>
          <w:sz w:val="26"/>
          <w:szCs w:val="26"/>
        </w:rPr>
        <w:t> and specify the following:</w:t>
      </w:r>
    </w:p>
    <w:tbl>
      <w:tblPr>
        <w:tblW w:w="9600" w:type="dxa"/>
        <w:tblCellMar>
          <w:left w:w="0" w:type="dxa"/>
          <w:right w:w="0" w:type="dxa"/>
        </w:tblCellMar>
        <w:tblLook w:val="04A0" w:firstRow="1" w:lastRow="0" w:firstColumn="1" w:lastColumn="0" w:noHBand="0" w:noVBand="1"/>
      </w:tblPr>
      <w:tblGrid>
        <w:gridCol w:w="2536"/>
        <w:gridCol w:w="7064"/>
      </w:tblGrid>
      <w:tr w:rsidR="0022067D" w:rsidRPr="0022067D" w:rsidTr="0022067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Value (type value or select option as specified)</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allow-8080</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Description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default</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Priority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1000</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Direction of traffic</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Ingress</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Action on match</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Allow</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Targets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All instances in the network</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IP ranges</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0.0.0.0/0</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Specified protocols and ports</w:t>
            </w:r>
            <w:r w:rsidRPr="0022067D">
              <w:rPr>
                <w:rFonts w:ascii="Times New Roman" w:eastAsia="Times New Roman" w:hAnsi="Times New Roman" w:cs="Times New Roman"/>
                <w:sz w:val="21"/>
                <w:szCs w:val="21"/>
              </w:rPr>
              <w:t> </w:t>
            </w:r>
            <w:r w:rsidRPr="0022067D">
              <w:rPr>
                <w:rFonts w:ascii="Times New Roman" w:eastAsia="Times New Roman" w:hAnsi="Times New Roman" w:cs="Times New Roman"/>
                <w:b/>
                <w:bCs/>
                <w:sz w:val="21"/>
                <w:szCs w:val="21"/>
              </w:rPr>
              <w:t xml:space="preserve">Check </w:t>
            </w:r>
            <w:proofErr w:type="spellStart"/>
            <w:r w:rsidRPr="0022067D">
              <w:rPr>
                <w:rFonts w:ascii="Times New Roman" w:eastAsia="Times New Roman" w:hAnsi="Times New Roman" w:cs="Times New Roman"/>
                <w:b/>
                <w:bCs/>
                <w:sz w:val="21"/>
                <w:szCs w:val="21"/>
              </w:rPr>
              <w:t>tcp</w:t>
            </w:r>
            <w:proofErr w:type="spellEnd"/>
            <w:r w:rsidRPr="0022067D">
              <w:rPr>
                <w:rFonts w:ascii="Times New Roman" w:eastAsia="Times New Roman" w:hAnsi="Times New Roman" w:cs="Times New Roman"/>
                <w:b/>
                <w:bCs/>
                <w:sz w:val="21"/>
                <w:szCs w:val="21"/>
              </w:rPr>
              <w:t xml:space="preserve"> and enter 8080</w:t>
            </w:r>
          </w:p>
        </w:tc>
      </w:tr>
    </w:tbl>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Create</w:t>
      </w:r>
      <w:r w:rsidRPr="0022067D">
        <w:rPr>
          <w:rFonts w:ascii="Helvetica" w:eastAsia="Times New Roman" w:hAnsi="Helvetica" w:cs="Helvetica"/>
          <w:color w:val="202124"/>
          <w:sz w:val="26"/>
          <w:szCs w:val="26"/>
        </w:rPr>
        <w:t>.</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lastRenderedPageBreak/>
        <w:t>Verify that the application is operational</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The application takes a few minutes to start. You can view it in the Deployment Manager part of </w:t>
      </w:r>
      <w:proofErr w:type="gramStart"/>
      <w:r w:rsidRPr="0022067D">
        <w:rPr>
          <w:rFonts w:ascii="Helvetica" w:eastAsia="Times New Roman" w:hAnsi="Helvetica" w:cs="Helvetica"/>
          <w:color w:val="202124"/>
          <w:sz w:val="26"/>
          <w:szCs w:val="26"/>
        </w:rPr>
        <w:t>Console</w:t>
      </w:r>
      <w:proofErr w:type="gramEnd"/>
      <w:r w:rsidRPr="0022067D">
        <w:rPr>
          <w:rFonts w:ascii="Helvetica" w:eastAsia="Times New Roman" w:hAnsi="Helvetica" w:cs="Helvetica"/>
          <w:color w:val="202124"/>
          <w:sz w:val="26"/>
          <w:szCs w:val="26"/>
        </w:rPr>
        <w:t xml:space="preserve"> or you can see the instances in the Compute Engine part of Console. The application is accessible on port 8080 at a global IP address. Unfortunately, The IP address was established dynamically when the global forwarding rule was implemented by the Deployment Manager templates, so you don't know the application's IP address. And you will need that address to test the application.</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Find the global load balancer forwarding rule IP address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Find the Forwarding IP address.</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2067D">
        <w:rPr>
          <w:rFonts w:ascii="Courier New" w:eastAsia="Times New Roman" w:hAnsi="Courier New" w:cs="Courier New"/>
          <w:color w:val="CCCCCC"/>
          <w:sz w:val="20"/>
          <w:szCs w:val="20"/>
        </w:rPr>
        <w:t>gcloud</w:t>
      </w:r>
      <w:proofErr w:type="spellEnd"/>
      <w:r w:rsidRPr="0022067D">
        <w:rPr>
          <w:rFonts w:ascii="Courier New" w:eastAsia="Times New Roman" w:hAnsi="Courier New" w:cs="Courier New"/>
          <w:color w:val="CCCCCC"/>
          <w:sz w:val="20"/>
          <w:szCs w:val="20"/>
        </w:rPr>
        <w:t xml:space="preserve"> compute forwarding-rules list</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Open a browser and view port 8080</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http://&lt;your forwarding IP&gt;:8080</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It may take several minutes for the service to become operational. If you get an error, such as a 404, wait about two minutes and try again. When you get a blank page, you may proceed to enter log information and view it.</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Create several log entries by calling this repeatedly with different messages.</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http://&lt;your forwarding IP&gt;:8080/?msg=enter-a-message</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View the log entries:</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http://&lt;your forwarding IP&gt;:8080/</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Enable monitoring for the project</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lastRenderedPageBreak/>
        <w:t>Now that the application is running, you will setup Monitoring Alerts and some Monitoring dashboards.</w:t>
      </w:r>
    </w:p>
    <w:p w:rsidR="0022067D" w:rsidRPr="0022067D" w:rsidRDefault="0022067D" w:rsidP="0022067D">
      <w:pPr>
        <w:shd w:val="clear" w:color="auto" w:fill="FFFFFF"/>
        <w:spacing w:before="840" w:after="480" w:line="240" w:lineRule="auto"/>
        <w:outlineLvl w:val="2"/>
        <w:rPr>
          <w:rFonts w:ascii="Arial" w:eastAsia="Times New Roman" w:hAnsi="Arial" w:cs="Arial"/>
          <w:color w:val="202124"/>
          <w:sz w:val="36"/>
          <w:szCs w:val="36"/>
        </w:rPr>
      </w:pPr>
      <w:r w:rsidRPr="0022067D">
        <w:rPr>
          <w:rFonts w:ascii="Arial" w:eastAsia="Times New Roman" w:hAnsi="Arial" w:cs="Arial"/>
          <w:color w:val="202124"/>
          <w:sz w:val="36"/>
          <w:szCs w:val="36"/>
        </w:rPr>
        <w:t>Create a Monitoring workspace</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You will now setup a Monitoring workspace that's tied to your </w:t>
      </w:r>
      <w:proofErr w:type="spellStart"/>
      <w:r w:rsidRPr="0022067D">
        <w:rPr>
          <w:rFonts w:ascii="Helvetica" w:eastAsia="Times New Roman" w:hAnsi="Helvetica" w:cs="Helvetica"/>
          <w:color w:val="202124"/>
          <w:sz w:val="26"/>
          <w:szCs w:val="26"/>
        </w:rPr>
        <w:t>Qwiklabs</w:t>
      </w:r>
      <w:proofErr w:type="spellEnd"/>
      <w:r w:rsidRPr="0022067D">
        <w:rPr>
          <w:rFonts w:ascii="Helvetica" w:eastAsia="Times New Roman" w:hAnsi="Helvetica" w:cs="Helvetica"/>
          <w:color w:val="202124"/>
          <w:sz w:val="26"/>
          <w:szCs w:val="26"/>
        </w:rPr>
        <w:t xml:space="preserve"> GCP Project. The following steps create a new account that has a free trial of Monitoring.</w:t>
      </w:r>
    </w:p>
    <w:p w:rsidR="0022067D" w:rsidRPr="0022067D" w:rsidRDefault="0022067D" w:rsidP="0022067D">
      <w:pPr>
        <w:numPr>
          <w:ilvl w:val="0"/>
          <w:numId w:val="8"/>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In the Google Cloud Platform Console, click on </w:t>
      </w:r>
      <w:r w:rsidRPr="0022067D">
        <w:rPr>
          <w:rFonts w:ascii="Helvetica" w:eastAsia="Times New Roman" w:hAnsi="Helvetica" w:cs="Helvetica"/>
          <w:b/>
          <w:bCs/>
          <w:color w:val="202124"/>
          <w:sz w:val="26"/>
          <w:szCs w:val="26"/>
        </w:rPr>
        <w:t>Navigation menu</w:t>
      </w:r>
      <w:r w:rsidRPr="0022067D">
        <w:rPr>
          <w:rFonts w:ascii="Helvetica" w:eastAsia="Times New Roman" w:hAnsi="Helvetica" w:cs="Helvetica"/>
          <w:color w:val="202124"/>
          <w:sz w:val="26"/>
          <w:szCs w:val="26"/>
        </w:rPr>
        <w:t> &gt; </w:t>
      </w:r>
      <w:r w:rsidRPr="0022067D">
        <w:rPr>
          <w:rFonts w:ascii="Helvetica" w:eastAsia="Times New Roman" w:hAnsi="Helvetica" w:cs="Helvetica"/>
          <w:b/>
          <w:bCs/>
          <w:color w:val="202124"/>
          <w:sz w:val="26"/>
          <w:szCs w:val="26"/>
        </w:rPr>
        <w:t>Monitoring</w:t>
      </w:r>
      <w:r w:rsidRPr="0022067D">
        <w:rPr>
          <w:rFonts w:ascii="Helvetica" w:eastAsia="Times New Roman" w:hAnsi="Helvetica" w:cs="Helvetica"/>
          <w:color w:val="202124"/>
          <w:sz w:val="26"/>
          <w:szCs w:val="26"/>
        </w:rPr>
        <w:t>.</w:t>
      </w:r>
    </w:p>
    <w:p w:rsidR="0022067D" w:rsidRPr="0022067D" w:rsidRDefault="0022067D" w:rsidP="0022067D">
      <w:pPr>
        <w:numPr>
          <w:ilvl w:val="0"/>
          <w:numId w:val="8"/>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Wait for your workspace to be provisioned.</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When the Monitoring dashboard opens, your workspace is ready.</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noProof/>
          <w:color w:val="202124"/>
          <w:sz w:val="26"/>
          <w:szCs w:val="26"/>
        </w:rPr>
        <w:drawing>
          <wp:inline distT="0" distB="0" distL="0" distR="0">
            <wp:extent cx="5943600" cy="1550670"/>
            <wp:effectExtent l="0" t="0" r="0" b="0"/>
            <wp:docPr id="4" name="Picture 4" descr="monitoring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itoring_overvie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50670"/>
                    </a:xfrm>
                    <a:prstGeom prst="rect">
                      <a:avLst/>
                    </a:prstGeom>
                    <a:noFill/>
                    <a:ln>
                      <a:noFill/>
                    </a:ln>
                  </pic:spPr>
                </pic:pic>
              </a:graphicData>
            </a:graphic>
          </wp:inline>
        </w:drawing>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Configure an uptime check and alert policy for the application</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Now that the application is running, you will setup Monitoring Alerts and some Monitoring dashboards.</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lastRenderedPageBreak/>
        <w:t>Configure an Uptime Check</w:t>
      </w:r>
    </w:p>
    <w:p w:rsidR="0022067D" w:rsidRPr="0022067D" w:rsidRDefault="0022067D" w:rsidP="0022067D">
      <w:pPr>
        <w:numPr>
          <w:ilvl w:val="0"/>
          <w:numId w:val="9"/>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On the Monitoring window or tab, click on </w:t>
      </w:r>
      <w:r w:rsidRPr="0022067D">
        <w:rPr>
          <w:rFonts w:ascii="Helvetica" w:eastAsia="Times New Roman" w:hAnsi="Helvetica" w:cs="Helvetica"/>
          <w:b/>
          <w:bCs/>
          <w:color w:val="202124"/>
          <w:sz w:val="26"/>
          <w:szCs w:val="26"/>
        </w:rPr>
        <w:t>Uptime Checks</w:t>
      </w:r>
      <w:r w:rsidRPr="0022067D">
        <w:rPr>
          <w:rFonts w:ascii="Helvetica" w:eastAsia="Times New Roman" w:hAnsi="Helvetica" w:cs="Helvetica"/>
          <w:color w:val="202124"/>
          <w:sz w:val="26"/>
          <w:szCs w:val="26"/>
        </w:rPr>
        <w:t> menu, click </w:t>
      </w:r>
      <w:r w:rsidRPr="0022067D">
        <w:rPr>
          <w:rFonts w:ascii="Helvetica" w:eastAsia="Times New Roman" w:hAnsi="Helvetica" w:cs="Helvetica"/>
          <w:b/>
          <w:bCs/>
          <w:color w:val="202124"/>
          <w:sz w:val="26"/>
          <w:szCs w:val="26"/>
        </w:rPr>
        <w:t>CREATE UPTIME CHECK</w:t>
      </w:r>
      <w:r w:rsidRPr="0022067D">
        <w:rPr>
          <w:rFonts w:ascii="Helvetica" w:eastAsia="Times New Roman" w:hAnsi="Helvetica" w:cs="Helvetica"/>
          <w:color w:val="202124"/>
          <w:sz w:val="26"/>
          <w:szCs w:val="26"/>
        </w:rPr>
        <w:t>.</w:t>
      </w:r>
    </w:p>
    <w:p w:rsidR="0022067D" w:rsidRPr="0022067D" w:rsidRDefault="0022067D" w:rsidP="0022067D">
      <w:pPr>
        <w:numPr>
          <w:ilvl w:val="0"/>
          <w:numId w:val="9"/>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Specify the following:</w:t>
      </w:r>
    </w:p>
    <w:tbl>
      <w:tblPr>
        <w:tblW w:w="9600" w:type="dxa"/>
        <w:tblCellMar>
          <w:left w:w="0" w:type="dxa"/>
          <w:right w:w="0" w:type="dxa"/>
        </w:tblCellMar>
        <w:tblLook w:val="04A0" w:firstRow="1" w:lastRow="0" w:firstColumn="1" w:lastColumn="0" w:noHBand="0" w:noVBand="1"/>
      </w:tblPr>
      <w:tblGrid>
        <w:gridCol w:w="2463"/>
        <w:gridCol w:w="7137"/>
      </w:tblGrid>
      <w:tr w:rsidR="0022067D" w:rsidRPr="0022067D" w:rsidTr="0022067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Value (type value or select option as specified)</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Title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&lt; give the suitable name of Uptime Check &gt;</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Check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HTTP</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Resource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URL</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Hostname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&lt; your forwarding IP &gt;</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Path</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&lt; leave blank &gt;</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Check every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1 minute</w:t>
            </w:r>
          </w:p>
        </w:tc>
      </w:tr>
    </w:tbl>
    <w:p w:rsidR="0022067D" w:rsidRPr="0022067D" w:rsidRDefault="0022067D" w:rsidP="0022067D">
      <w:pPr>
        <w:numPr>
          <w:ilvl w:val="0"/>
          <w:numId w:val="10"/>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Advanced Options</w:t>
      </w:r>
      <w:r w:rsidRPr="0022067D">
        <w:rPr>
          <w:rFonts w:ascii="Helvetica" w:eastAsia="Times New Roman" w:hAnsi="Helvetica" w:cs="Helvetica"/>
          <w:color w:val="202124"/>
          <w:sz w:val="26"/>
          <w:szCs w:val="26"/>
        </w:rPr>
        <w:t> and specify the following, leaving the remaining settings at the default values.</w:t>
      </w:r>
    </w:p>
    <w:tbl>
      <w:tblPr>
        <w:tblW w:w="9600" w:type="dxa"/>
        <w:tblCellMar>
          <w:left w:w="0" w:type="dxa"/>
          <w:right w:w="0" w:type="dxa"/>
        </w:tblCellMar>
        <w:tblLook w:val="04A0" w:firstRow="1" w:lastRow="0" w:firstColumn="1" w:lastColumn="0" w:noHBand="0" w:noVBand="1"/>
      </w:tblPr>
      <w:tblGrid>
        <w:gridCol w:w="1955"/>
        <w:gridCol w:w="7645"/>
      </w:tblGrid>
      <w:tr w:rsidR="0022067D" w:rsidRPr="0022067D" w:rsidTr="0022067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Value (type value or select option as specified)</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8080</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Locations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Global</w:t>
            </w:r>
          </w:p>
        </w:tc>
      </w:tr>
    </w:tbl>
    <w:p w:rsidR="0022067D" w:rsidRPr="0022067D" w:rsidRDefault="0022067D" w:rsidP="0022067D">
      <w:pPr>
        <w:numPr>
          <w:ilvl w:val="0"/>
          <w:numId w:val="11"/>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Test</w:t>
      </w:r>
      <w:r w:rsidRPr="0022067D">
        <w:rPr>
          <w:rFonts w:ascii="Helvetica" w:eastAsia="Times New Roman" w:hAnsi="Helvetica" w:cs="Helvetica"/>
          <w:color w:val="202124"/>
          <w:sz w:val="26"/>
          <w:szCs w:val="26"/>
        </w:rPr>
        <w:t>. If the test fails, make sure that the service is still working. Also check to see that the firewall rule exists and is correct. If the test succeeds, click </w:t>
      </w:r>
      <w:r w:rsidRPr="0022067D">
        <w:rPr>
          <w:rFonts w:ascii="Helvetica" w:eastAsia="Times New Roman" w:hAnsi="Helvetica" w:cs="Helvetica"/>
          <w:b/>
          <w:bCs/>
          <w:color w:val="202124"/>
          <w:sz w:val="26"/>
          <w:szCs w:val="26"/>
        </w:rPr>
        <w:t>Save</w:t>
      </w:r>
      <w:r w:rsidRPr="0022067D">
        <w:rPr>
          <w:rFonts w:ascii="Helvetica" w:eastAsia="Times New Roman" w:hAnsi="Helvetica" w:cs="Helvetica"/>
          <w:color w:val="202124"/>
          <w:sz w:val="26"/>
          <w:szCs w:val="26"/>
        </w:rPr>
        <w:t>.</w:t>
      </w:r>
    </w:p>
    <w:p w:rsidR="0022067D" w:rsidRPr="0022067D" w:rsidRDefault="0022067D" w:rsidP="0022067D">
      <w:pPr>
        <w:numPr>
          <w:ilvl w:val="0"/>
          <w:numId w:val="11"/>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After the Uptime Check is saved, Monitoring will offer to create an alerting policy.</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Configure an Alerting Policy and Notification</w:t>
      </w:r>
    </w:p>
    <w:p w:rsidR="0022067D" w:rsidRPr="0022067D" w:rsidRDefault="0022067D" w:rsidP="0022067D">
      <w:pPr>
        <w:numPr>
          <w:ilvl w:val="0"/>
          <w:numId w:val="12"/>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Create Alert Policy</w:t>
      </w:r>
      <w:r w:rsidRPr="0022067D">
        <w:rPr>
          <w:rFonts w:ascii="Helvetica" w:eastAsia="Times New Roman" w:hAnsi="Helvetica" w:cs="Helvetica"/>
          <w:color w:val="202124"/>
          <w:sz w:val="26"/>
          <w:szCs w:val="26"/>
        </w:rPr>
        <w:t>.</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noProof/>
          <w:color w:val="202124"/>
          <w:sz w:val="26"/>
          <w:szCs w:val="26"/>
        </w:rPr>
        <w:drawing>
          <wp:inline distT="0" distB="0" distL="0" distR="0">
            <wp:extent cx="5943600" cy="1973580"/>
            <wp:effectExtent l="0" t="0" r="0" b="7620"/>
            <wp:docPr id="3" name="Picture 3" descr="e929d9d6b9a89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929d9d6b9a89fa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inline>
        </w:drawing>
      </w:r>
    </w:p>
    <w:p w:rsidR="0022067D" w:rsidRPr="0022067D" w:rsidRDefault="0022067D" w:rsidP="0022067D">
      <w:pPr>
        <w:numPr>
          <w:ilvl w:val="0"/>
          <w:numId w:val="13"/>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lastRenderedPageBreak/>
        <w:t>Go to </w:t>
      </w:r>
      <w:r w:rsidRPr="0022067D">
        <w:rPr>
          <w:rFonts w:ascii="Helvetica" w:eastAsia="Times New Roman" w:hAnsi="Helvetica" w:cs="Helvetica"/>
          <w:b/>
          <w:bCs/>
          <w:color w:val="202124"/>
          <w:sz w:val="26"/>
          <w:szCs w:val="26"/>
        </w:rPr>
        <w:t>Metric</w:t>
      </w:r>
      <w:r w:rsidRPr="0022067D">
        <w:rPr>
          <w:rFonts w:ascii="Helvetica" w:eastAsia="Times New Roman" w:hAnsi="Helvetica" w:cs="Helvetica"/>
          <w:color w:val="202124"/>
          <w:sz w:val="26"/>
          <w:szCs w:val="26"/>
        </w:rPr>
        <w:t> tab, give a display name in the </w:t>
      </w:r>
      <w:r w:rsidRPr="0022067D">
        <w:rPr>
          <w:rFonts w:ascii="Helvetica" w:eastAsia="Times New Roman" w:hAnsi="Helvetica" w:cs="Helvetica"/>
          <w:b/>
          <w:bCs/>
          <w:color w:val="202124"/>
          <w:sz w:val="26"/>
          <w:szCs w:val="26"/>
        </w:rPr>
        <w:t>Untitled Condition</w:t>
      </w:r>
      <w:r w:rsidRPr="0022067D">
        <w:rPr>
          <w:rFonts w:ascii="Helvetica" w:eastAsia="Times New Roman" w:hAnsi="Helvetica" w:cs="Helvetica"/>
          <w:color w:val="202124"/>
          <w:sz w:val="26"/>
          <w:szCs w:val="26"/>
        </w:rPr>
        <w:t>.</w:t>
      </w:r>
    </w:p>
    <w:p w:rsidR="0022067D" w:rsidRPr="0022067D" w:rsidRDefault="0022067D" w:rsidP="0022067D">
      <w:pPr>
        <w:numPr>
          <w:ilvl w:val="0"/>
          <w:numId w:val="13"/>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Save</w:t>
      </w:r>
      <w:r w:rsidRPr="0022067D">
        <w:rPr>
          <w:rFonts w:ascii="Helvetica" w:eastAsia="Times New Roman" w:hAnsi="Helvetica" w:cs="Helvetica"/>
          <w:color w:val="202124"/>
          <w:sz w:val="26"/>
          <w:szCs w:val="26"/>
        </w:rPr>
        <w:t>.</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Configure notifications and finish the alerting policy</w:t>
      </w:r>
    </w:p>
    <w:p w:rsidR="0022067D" w:rsidRPr="0022067D" w:rsidRDefault="0022067D" w:rsidP="0022067D">
      <w:pPr>
        <w:numPr>
          <w:ilvl w:val="0"/>
          <w:numId w:val="14"/>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Type a name for the policy.</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b/>
          <w:bCs/>
          <w:color w:val="202124"/>
          <w:sz w:val="26"/>
          <w:szCs w:val="26"/>
        </w:rPr>
        <w:t>Note</w:t>
      </w:r>
      <w:r w:rsidRPr="0022067D">
        <w:rPr>
          <w:rFonts w:ascii="Helvetica" w:eastAsia="Times New Roman" w:hAnsi="Helvetica" w:cs="Helvetica"/>
          <w:color w:val="202124"/>
          <w:sz w:val="26"/>
          <w:szCs w:val="26"/>
        </w:rPr>
        <w:t>: Policy names are used as subjects in notification emails, so use that to your advantage.</w:t>
      </w:r>
    </w:p>
    <w:p w:rsidR="0022067D" w:rsidRPr="0022067D" w:rsidRDefault="0022067D" w:rsidP="0022067D">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In </w:t>
      </w:r>
      <w:r w:rsidRPr="0022067D">
        <w:rPr>
          <w:rFonts w:ascii="Helvetica" w:eastAsia="Times New Roman" w:hAnsi="Helvetica" w:cs="Helvetica"/>
          <w:b/>
          <w:bCs/>
          <w:color w:val="202124"/>
          <w:sz w:val="26"/>
          <w:szCs w:val="26"/>
        </w:rPr>
        <w:t>Notifications</w:t>
      </w:r>
      <w:r w:rsidRPr="0022067D">
        <w:rPr>
          <w:rFonts w:ascii="Helvetica" w:eastAsia="Times New Roman" w:hAnsi="Helvetica" w:cs="Helvetica"/>
          <w:color w:val="202124"/>
          <w:sz w:val="26"/>
          <w:szCs w:val="26"/>
        </w:rPr>
        <w:t> section, click </w:t>
      </w:r>
      <w:r w:rsidRPr="0022067D">
        <w:rPr>
          <w:rFonts w:ascii="Helvetica" w:eastAsia="Times New Roman" w:hAnsi="Helvetica" w:cs="Helvetica"/>
          <w:b/>
          <w:bCs/>
          <w:color w:val="202124"/>
          <w:sz w:val="26"/>
          <w:szCs w:val="26"/>
        </w:rPr>
        <w:t>Add Notification Channel</w:t>
      </w:r>
      <w:r w:rsidRPr="0022067D">
        <w:rPr>
          <w:rFonts w:ascii="Helvetica" w:eastAsia="Times New Roman" w:hAnsi="Helvetica" w:cs="Helvetica"/>
          <w:color w:val="202124"/>
          <w:sz w:val="26"/>
          <w:szCs w:val="26"/>
        </w:rPr>
        <w:t>.</w:t>
      </w:r>
    </w:p>
    <w:p w:rsidR="0022067D" w:rsidRPr="0022067D" w:rsidRDefault="0022067D" w:rsidP="0022067D">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Select </w:t>
      </w:r>
      <w:r w:rsidRPr="0022067D">
        <w:rPr>
          <w:rFonts w:ascii="Helvetica" w:eastAsia="Times New Roman" w:hAnsi="Helvetica" w:cs="Helvetica"/>
          <w:b/>
          <w:bCs/>
          <w:color w:val="202124"/>
          <w:sz w:val="26"/>
          <w:szCs w:val="26"/>
        </w:rPr>
        <w:t>Email</w:t>
      </w:r>
      <w:r w:rsidRPr="0022067D">
        <w:rPr>
          <w:rFonts w:ascii="Helvetica" w:eastAsia="Times New Roman" w:hAnsi="Helvetica" w:cs="Helvetica"/>
          <w:color w:val="202124"/>
          <w:sz w:val="26"/>
          <w:szCs w:val="26"/>
        </w:rPr>
        <w:t> for </w:t>
      </w:r>
      <w:r w:rsidRPr="0022067D">
        <w:rPr>
          <w:rFonts w:ascii="Helvetica" w:eastAsia="Times New Roman" w:hAnsi="Helvetica" w:cs="Helvetica"/>
          <w:b/>
          <w:bCs/>
          <w:color w:val="202124"/>
          <w:sz w:val="26"/>
          <w:szCs w:val="26"/>
        </w:rPr>
        <w:t>Notification Channel Type</w:t>
      </w:r>
      <w:r w:rsidRPr="0022067D">
        <w:rPr>
          <w:rFonts w:ascii="Helvetica" w:eastAsia="Times New Roman" w:hAnsi="Helvetica" w:cs="Helvetica"/>
          <w:color w:val="202124"/>
          <w:sz w:val="26"/>
          <w:szCs w:val="26"/>
        </w:rPr>
        <w:t>.</w:t>
      </w:r>
    </w:p>
    <w:p w:rsidR="0022067D" w:rsidRPr="0022067D" w:rsidRDefault="0022067D" w:rsidP="0022067D">
      <w:pPr>
        <w:numPr>
          <w:ilvl w:val="0"/>
          <w:numId w:val="15"/>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Enter the </w:t>
      </w:r>
      <w:proofErr w:type="spellStart"/>
      <w:r w:rsidRPr="0022067D">
        <w:rPr>
          <w:rFonts w:ascii="Helvetica" w:eastAsia="Times New Roman" w:hAnsi="Helvetica" w:cs="Helvetica"/>
          <w:color w:val="202124"/>
          <w:sz w:val="26"/>
          <w:szCs w:val="26"/>
        </w:rPr>
        <w:t>Qwiklabs</w:t>
      </w:r>
      <w:proofErr w:type="spellEnd"/>
      <w:r w:rsidRPr="0022067D">
        <w:rPr>
          <w:rFonts w:ascii="Helvetica" w:eastAsia="Times New Roman" w:hAnsi="Helvetica" w:cs="Helvetica"/>
          <w:color w:val="202124"/>
          <w:sz w:val="26"/>
          <w:szCs w:val="26"/>
        </w:rPr>
        <w:t xml:space="preserve"> username as the email address.</w:t>
      </w:r>
    </w:p>
    <w:p w:rsidR="0022067D" w:rsidRPr="0022067D" w:rsidRDefault="0022067D" w:rsidP="0022067D">
      <w:pPr>
        <w:shd w:val="clear" w:color="auto" w:fill="FFFFFF"/>
        <w:spacing w:after="0" w:line="240" w:lineRule="auto"/>
        <w:rPr>
          <w:rFonts w:ascii="Helvetica" w:eastAsia="Times New Roman" w:hAnsi="Helvetica" w:cs="Helvetica"/>
          <w:color w:val="202124"/>
          <w:sz w:val="21"/>
          <w:szCs w:val="21"/>
        </w:rPr>
      </w:pPr>
      <w:r w:rsidRPr="0022067D">
        <w:rPr>
          <w:rFonts w:ascii="Helvetica" w:eastAsia="Times New Roman" w:hAnsi="Helvetica" w:cs="Helvetica"/>
          <w:color w:val="202124"/>
          <w:sz w:val="21"/>
          <w:szCs w:val="21"/>
        </w:rPr>
        <w:t>If you enter your own email address, you might get alerts until all the resources in the project have been deleted.</w:t>
      </w:r>
    </w:p>
    <w:p w:rsidR="0022067D" w:rsidRPr="0022067D" w:rsidRDefault="0022067D" w:rsidP="0022067D">
      <w:pPr>
        <w:numPr>
          <w:ilvl w:val="0"/>
          <w:numId w:val="16"/>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Add</w:t>
      </w:r>
      <w:r w:rsidRPr="0022067D">
        <w:rPr>
          <w:rFonts w:ascii="Helvetica" w:eastAsia="Times New Roman" w:hAnsi="Helvetica" w:cs="Helvetica"/>
          <w:color w:val="202124"/>
          <w:sz w:val="26"/>
          <w:szCs w:val="26"/>
        </w:rPr>
        <w:t>.</w:t>
      </w:r>
    </w:p>
    <w:p w:rsidR="0022067D" w:rsidRPr="0022067D" w:rsidRDefault="0022067D" w:rsidP="0022067D">
      <w:pPr>
        <w:numPr>
          <w:ilvl w:val="0"/>
          <w:numId w:val="16"/>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Skip the Documentation step.</w:t>
      </w:r>
    </w:p>
    <w:p w:rsidR="0022067D" w:rsidRPr="0022067D" w:rsidRDefault="0022067D" w:rsidP="0022067D">
      <w:pPr>
        <w:numPr>
          <w:ilvl w:val="0"/>
          <w:numId w:val="16"/>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Save</w:t>
      </w:r>
      <w:r w:rsidRPr="0022067D">
        <w:rPr>
          <w:rFonts w:ascii="Helvetica" w:eastAsia="Times New Roman" w:hAnsi="Helvetica" w:cs="Helvetica"/>
          <w:color w:val="202124"/>
          <w:sz w:val="26"/>
          <w:szCs w:val="26"/>
        </w:rPr>
        <w:t>.</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Configure a dashboard with a couple of useful charts.</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Configure a Dashboard</w:t>
      </w:r>
    </w:p>
    <w:p w:rsidR="0022067D" w:rsidRPr="0022067D" w:rsidRDefault="0022067D" w:rsidP="0022067D">
      <w:pPr>
        <w:numPr>
          <w:ilvl w:val="0"/>
          <w:numId w:val="17"/>
        </w:numPr>
        <w:shd w:val="clear" w:color="auto" w:fill="FFFFFF"/>
        <w:spacing w:beforeAutospacing="1" w:after="0" w:afterAutospacing="1"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In the left pane, click </w:t>
      </w:r>
      <w:r w:rsidRPr="0022067D">
        <w:rPr>
          <w:rFonts w:ascii="Helvetica" w:eastAsia="Times New Roman" w:hAnsi="Helvetica" w:cs="Helvetica"/>
          <w:b/>
          <w:bCs/>
          <w:color w:val="202124"/>
          <w:sz w:val="26"/>
          <w:szCs w:val="26"/>
        </w:rPr>
        <w:t>Dashboards</w:t>
      </w:r>
      <w:r w:rsidRPr="0022067D">
        <w:rPr>
          <w:rFonts w:ascii="Helvetica" w:eastAsia="Times New Roman" w:hAnsi="Helvetica" w:cs="Helvetica"/>
          <w:color w:val="202124"/>
          <w:sz w:val="26"/>
          <w:szCs w:val="26"/>
        </w:rPr>
        <w:t> &gt; </w:t>
      </w:r>
      <w:r w:rsidRPr="0022067D">
        <w:rPr>
          <w:rFonts w:ascii="Helvetica" w:eastAsia="Times New Roman" w:hAnsi="Helvetica" w:cs="Helvetica"/>
          <w:b/>
          <w:bCs/>
          <w:color w:val="202124"/>
          <w:sz w:val="26"/>
          <w:szCs w:val="26"/>
        </w:rPr>
        <w:t>Create Dashboard</w:t>
      </w:r>
      <w:r w:rsidRPr="0022067D">
        <w:rPr>
          <w:rFonts w:ascii="Helvetica" w:eastAsia="Times New Roman" w:hAnsi="Helvetica" w:cs="Helvetica"/>
          <w:color w:val="202124"/>
          <w:sz w:val="26"/>
          <w:szCs w:val="26"/>
        </w:rPr>
        <w:t>.</w:t>
      </w:r>
    </w:p>
    <w:p w:rsidR="0022067D" w:rsidRPr="0022067D" w:rsidRDefault="0022067D" w:rsidP="0022067D">
      <w:pPr>
        <w:numPr>
          <w:ilvl w:val="0"/>
          <w:numId w:val="17"/>
        </w:numPr>
        <w:shd w:val="clear" w:color="auto" w:fill="FFFFFF"/>
        <w:spacing w:beforeAutospacing="1" w:after="0" w:afterAutospacing="1"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For </w:t>
      </w:r>
      <w:r w:rsidRPr="0022067D">
        <w:rPr>
          <w:rFonts w:ascii="Helvetica" w:eastAsia="Times New Roman" w:hAnsi="Helvetica" w:cs="Helvetica"/>
          <w:b/>
          <w:bCs/>
          <w:color w:val="202124"/>
          <w:sz w:val="26"/>
          <w:szCs w:val="26"/>
        </w:rPr>
        <w:t>New Dashboard Name</w:t>
      </w:r>
      <w:r w:rsidRPr="0022067D">
        <w:rPr>
          <w:rFonts w:ascii="Helvetica" w:eastAsia="Times New Roman" w:hAnsi="Helvetica" w:cs="Helvetica"/>
          <w:color w:val="202124"/>
          <w:sz w:val="26"/>
          <w:szCs w:val="26"/>
        </w:rPr>
        <w:t>, type </w:t>
      </w:r>
      <w:proofErr w:type="spellStart"/>
      <w:r w:rsidRPr="0022067D">
        <w:rPr>
          <w:rFonts w:ascii="Helvetica" w:eastAsia="Times New Roman" w:hAnsi="Helvetica" w:cs="Helvetica"/>
          <w:b/>
          <w:bCs/>
          <w:color w:val="202124"/>
          <w:sz w:val="26"/>
          <w:szCs w:val="26"/>
        </w:rPr>
        <w:t>ArchDP</w:t>
      </w:r>
      <w:proofErr w:type="spellEnd"/>
      <w:r w:rsidRPr="0022067D">
        <w:rPr>
          <w:rFonts w:ascii="Helvetica" w:eastAsia="Times New Roman" w:hAnsi="Helvetica" w:cs="Helvetica"/>
          <w:b/>
          <w:bCs/>
          <w:color w:val="202124"/>
          <w:sz w:val="26"/>
          <w:szCs w:val="26"/>
        </w:rPr>
        <w:t xml:space="preserve"> Dash</w:t>
      </w:r>
      <w:r w:rsidRPr="0022067D">
        <w:rPr>
          <w:rFonts w:ascii="Helvetica" w:eastAsia="Times New Roman" w:hAnsi="Helvetica" w:cs="Helvetica"/>
          <w:color w:val="202124"/>
          <w:sz w:val="26"/>
          <w:szCs w:val="26"/>
        </w:rPr>
        <w:t>, and press </w:t>
      </w:r>
      <w:r w:rsidRPr="0022067D">
        <w:rPr>
          <w:rFonts w:ascii="Helvetica" w:eastAsia="Times New Roman" w:hAnsi="Helvetica" w:cs="Helvetica"/>
          <w:b/>
          <w:bCs/>
          <w:color w:val="202124"/>
          <w:sz w:val="26"/>
          <w:szCs w:val="26"/>
        </w:rPr>
        <w:t>Confirm</w:t>
      </w:r>
      <w:r w:rsidRPr="0022067D">
        <w:rPr>
          <w:rFonts w:ascii="Helvetica" w:eastAsia="Times New Roman" w:hAnsi="Helvetica" w:cs="Helvetica"/>
          <w:color w:val="202124"/>
          <w:sz w:val="26"/>
          <w:szCs w:val="26"/>
        </w:rPr>
        <w:t>.</w:t>
      </w:r>
    </w:p>
    <w:p w:rsidR="0022067D" w:rsidRPr="0022067D" w:rsidRDefault="0022067D" w:rsidP="0022067D">
      <w:pPr>
        <w:numPr>
          <w:ilvl w:val="0"/>
          <w:numId w:val="17"/>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Add Chart</w:t>
      </w:r>
      <w:r w:rsidRPr="0022067D">
        <w:rPr>
          <w:rFonts w:ascii="Helvetica" w:eastAsia="Times New Roman" w:hAnsi="Helvetica" w:cs="Helvetica"/>
          <w:color w:val="202124"/>
          <w:sz w:val="26"/>
          <w:szCs w:val="26"/>
        </w:rPr>
        <w:t>.</w:t>
      </w:r>
    </w:p>
    <w:tbl>
      <w:tblPr>
        <w:tblW w:w="9600" w:type="dxa"/>
        <w:tblCellMar>
          <w:left w:w="0" w:type="dxa"/>
          <w:right w:w="0" w:type="dxa"/>
        </w:tblCellMar>
        <w:tblLook w:val="04A0" w:firstRow="1" w:lastRow="0" w:firstColumn="1" w:lastColumn="0" w:noHBand="0" w:noVBand="1"/>
      </w:tblPr>
      <w:tblGrid>
        <w:gridCol w:w="2463"/>
        <w:gridCol w:w="7137"/>
      </w:tblGrid>
      <w:tr w:rsidR="0022067D" w:rsidRPr="0022067D" w:rsidTr="0022067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Value (type value or select option as specified)</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Title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&lt; leave blank to allow the default name &gt;</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Resource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GCE VM Instance</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Metric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CPU usage</w:t>
            </w:r>
          </w:p>
        </w:tc>
      </w:tr>
    </w:tbl>
    <w:p w:rsidR="0022067D" w:rsidRPr="0022067D" w:rsidRDefault="0022067D" w:rsidP="0022067D">
      <w:pPr>
        <w:numPr>
          <w:ilvl w:val="0"/>
          <w:numId w:val="18"/>
        </w:numPr>
        <w:shd w:val="clear" w:color="auto" w:fill="FFFFFF"/>
        <w:spacing w:beforeAutospacing="1" w:after="0" w:afterAutospacing="1"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Save.</w:t>
      </w:r>
    </w:p>
    <w:p w:rsidR="0022067D" w:rsidRPr="0022067D" w:rsidRDefault="0022067D" w:rsidP="0022067D">
      <w:pPr>
        <w:numPr>
          <w:ilvl w:val="0"/>
          <w:numId w:val="18"/>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lastRenderedPageBreak/>
        <w:t>Click </w:t>
      </w:r>
      <w:r w:rsidRPr="0022067D">
        <w:rPr>
          <w:rFonts w:ascii="Helvetica" w:eastAsia="Times New Roman" w:hAnsi="Helvetica" w:cs="Helvetica"/>
          <w:b/>
          <w:bCs/>
          <w:color w:val="202124"/>
          <w:sz w:val="26"/>
          <w:szCs w:val="26"/>
        </w:rPr>
        <w:t>Add Chart</w:t>
      </w:r>
      <w:r w:rsidRPr="0022067D">
        <w:rPr>
          <w:rFonts w:ascii="Helvetica" w:eastAsia="Times New Roman" w:hAnsi="Helvetica" w:cs="Helvetica"/>
          <w:color w:val="202124"/>
          <w:sz w:val="26"/>
          <w:szCs w:val="26"/>
        </w:rPr>
        <w:t> and add another chart to the dashboard with the following properties:</w:t>
      </w:r>
    </w:p>
    <w:tbl>
      <w:tblPr>
        <w:tblW w:w="9600" w:type="dxa"/>
        <w:tblCellMar>
          <w:left w:w="0" w:type="dxa"/>
          <w:right w:w="0" w:type="dxa"/>
        </w:tblCellMar>
        <w:tblLook w:val="04A0" w:firstRow="1" w:lastRow="0" w:firstColumn="1" w:lastColumn="0" w:noHBand="0" w:noVBand="1"/>
      </w:tblPr>
      <w:tblGrid>
        <w:gridCol w:w="2463"/>
        <w:gridCol w:w="7137"/>
      </w:tblGrid>
      <w:tr w:rsidR="0022067D" w:rsidRPr="0022067D" w:rsidTr="0022067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b/>
                <w:bCs/>
                <w:color w:val="202124"/>
                <w:sz w:val="21"/>
                <w:szCs w:val="21"/>
              </w:rPr>
            </w:pPr>
            <w:r w:rsidRPr="0022067D">
              <w:rPr>
                <w:rFonts w:ascii="Times New Roman" w:eastAsia="Times New Roman" w:hAnsi="Times New Roman" w:cs="Times New Roman"/>
                <w:b/>
                <w:bCs/>
                <w:color w:val="202124"/>
                <w:sz w:val="21"/>
                <w:szCs w:val="21"/>
              </w:rPr>
              <w:t>Value (type value or select option as specified)</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Title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&lt; allow the default name &gt;</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Resource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GCE VM Instance</w:t>
            </w:r>
          </w:p>
        </w:tc>
      </w:tr>
      <w:tr w:rsidR="0022067D" w:rsidRPr="0022067D" w:rsidTr="0022067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sz w:val="21"/>
                <w:szCs w:val="21"/>
              </w:rPr>
              <w:t>Metric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22067D" w:rsidRPr="0022067D" w:rsidRDefault="0022067D" w:rsidP="0022067D">
            <w:pPr>
              <w:spacing w:after="0" w:line="240" w:lineRule="auto"/>
              <w:rPr>
                <w:rFonts w:ascii="Times New Roman" w:eastAsia="Times New Roman" w:hAnsi="Times New Roman" w:cs="Times New Roman"/>
                <w:sz w:val="21"/>
                <w:szCs w:val="21"/>
              </w:rPr>
            </w:pPr>
            <w:r w:rsidRPr="0022067D">
              <w:rPr>
                <w:rFonts w:ascii="Times New Roman" w:eastAsia="Times New Roman" w:hAnsi="Times New Roman" w:cs="Times New Roman"/>
                <w:b/>
                <w:bCs/>
                <w:sz w:val="21"/>
                <w:szCs w:val="21"/>
              </w:rPr>
              <w:t>Received packets</w:t>
            </w:r>
          </w:p>
        </w:tc>
      </w:tr>
    </w:tbl>
    <w:p w:rsidR="0022067D" w:rsidRPr="0022067D" w:rsidRDefault="0022067D" w:rsidP="0022067D">
      <w:pPr>
        <w:numPr>
          <w:ilvl w:val="0"/>
          <w:numId w:val="19"/>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Click </w:t>
      </w:r>
      <w:r w:rsidRPr="0022067D">
        <w:rPr>
          <w:rFonts w:ascii="Helvetica" w:eastAsia="Times New Roman" w:hAnsi="Helvetica" w:cs="Helvetica"/>
          <w:b/>
          <w:bCs/>
          <w:color w:val="202124"/>
          <w:sz w:val="26"/>
          <w:szCs w:val="26"/>
        </w:rPr>
        <w:t>Save.</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Place a test load on the application.</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Create a test application in Cloud Shell.</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In Console, return to Cloud shell or open Cloud Shell if necessary.</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Using the Cloud Shell Code Editor, create the </w:t>
      </w:r>
      <w:r w:rsidRPr="0022067D">
        <w:rPr>
          <w:rFonts w:ascii="Helvetica" w:eastAsia="Times New Roman" w:hAnsi="Helvetica" w:cs="Helvetica"/>
          <w:b/>
          <w:bCs/>
          <w:color w:val="202124"/>
          <w:sz w:val="26"/>
          <w:szCs w:val="26"/>
        </w:rPr>
        <w:t>test-monitor1.sh</w:t>
      </w:r>
      <w:r w:rsidRPr="0022067D">
        <w:rPr>
          <w:rFonts w:ascii="Helvetica" w:eastAsia="Times New Roman" w:hAnsi="Helvetica" w:cs="Helvetica"/>
          <w:color w:val="202124"/>
          <w:sz w:val="26"/>
          <w:szCs w:val="26"/>
        </w:rPr>
        <w:t> file in </w:t>
      </w:r>
      <w:r w:rsidRPr="0022067D">
        <w:rPr>
          <w:rFonts w:ascii="Courier New" w:eastAsia="Times New Roman" w:hAnsi="Courier New" w:cs="Courier New"/>
          <w:color w:val="202124"/>
          <w:sz w:val="23"/>
          <w:szCs w:val="23"/>
        </w:rPr>
        <w:t>~/dmsamples/deploymentmanager-samples/examples/v2/nodejs_l7/python</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Replace &lt;your forwarding IP&gt; with the forwarding IP address of the application and save the file.</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b/>
          <w:bCs/>
          <w:color w:val="202124"/>
          <w:sz w:val="26"/>
          <w:szCs w:val="26"/>
        </w:rPr>
        <w:t>test-monitor1.sh</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2067D">
        <w:rPr>
          <w:rFonts w:ascii="Courier New" w:eastAsia="Times New Roman" w:hAnsi="Courier New" w:cs="Courier New"/>
          <w:color w:val="CCCCCC"/>
          <w:sz w:val="20"/>
          <w:szCs w:val="20"/>
        </w:rPr>
        <w:t>#!/</w:t>
      </w:r>
      <w:proofErr w:type="gramEnd"/>
      <w:r w:rsidRPr="0022067D">
        <w:rPr>
          <w:rFonts w:ascii="Courier New" w:eastAsia="Times New Roman" w:hAnsi="Courier New" w:cs="Courier New"/>
          <w:color w:val="CCCCCC"/>
          <w:sz w:val="20"/>
          <w:szCs w:val="20"/>
        </w:rPr>
        <w:t>bin/bash</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for ((c=1; c&lt;=250; </w:t>
      </w:r>
      <w:proofErr w:type="spellStart"/>
      <w:r w:rsidRPr="0022067D">
        <w:rPr>
          <w:rFonts w:ascii="Courier New" w:eastAsia="Times New Roman" w:hAnsi="Courier New" w:cs="Courier New"/>
          <w:color w:val="CCCCCC"/>
          <w:sz w:val="20"/>
          <w:szCs w:val="20"/>
        </w:rPr>
        <w:t>c++</w:t>
      </w:r>
      <w:proofErr w:type="spellEnd"/>
      <w:r w:rsidRPr="0022067D">
        <w:rPr>
          <w:rFonts w:ascii="Courier New" w:eastAsia="Times New Roman" w:hAnsi="Courier New" w:cs="Courier New"/>
          <w:color w:val="CCCCCC"/>
          <w:sz w:val="20"/>
          <w:szCs w:val="20"/>
        </w:rPr>
        <w:t>))</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do</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echo "$c"</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 xml:space="preserve">   curl -s "http://&lt;your forwarding IP&gt;:8080/"</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done</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Using the Cloud Shell, make the script executable.</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2067D">
        <w:rPr>
          <w:rFonts w:ascii="Courier New" w:eastAsia="Times New Roman" w:hAnsi="Courier New" w:cs="Courier New"/>
          <w:color w:val="CCCCCC"/>
          <w:sz w:val="20"/>
          <w:szCs w:val="20"/>
        </w:rPr>
        <w:t>chmod</w:t>
      </w:r>
      <w:proofErr w:type="spellEnd"/>
      <w:r w:rsidRPr="0022067D">
        <w:rPr>
          <w:rFonts w:ascii="Courier New" w:eastAsia="Times New Roman" w:hAnsi="Courier New" w:cs="Courier New"/>
          <w:color w:val="CCCCCC"/>
          <w:sz w:val="20"/>
          <w:szCs w:val="20"/>
        </w:rPr>
        <w:t xml:space="preserve"> +x test-monitor1.sh</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Using the Cloud Shell, run the script several times.</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./test-monitor1.sh</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View the results on the Dashboard in Monitoring.</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lastRenderedPageBreak/>
        <w:t>The minimum dashboard timeline is 1 hour. You should see the Received packets graph trend upwards after a few minutes.</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This bash script running on Cloud Shell is not </w:t>
      </w:r>
      <w:proofErr w:type="gramStart"/>
      <w:r w:rsidRPr="0022067D">
        <w:rPr>
          <w:rFonts w:ascii="Helvetica" w:eastAsia="Times New Roman" w:hAnsi="Helvetica" w:cs="Helvetica"/>
          <w:color w:val="202124"/>
          <w:sz w:val="26"/>
          <w:szCs w:val="26"/>
        </w:rPr>
        <w:t>sufficient</w:t>
      </w:r>
      <w:proofErr w:type="gramEnd"/>
      <w:r w:rsidRPr="0022067D">
        <w:rPr>
          <w:rFonts w:ascii="Helvetica" w:eastAsia="Times New Roman" w:hAnsi="Helvetica" w:cs="Helvetica"/>
          <w:color w:val="202124"/>
          <w:sz w:val="26"/>
          <w:szCs w:val="26"/>
        </w:rPr>
        <w:t xml:space="preserve"> to drive autoscaling. A load testing application will be required.</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Create a test VM with Apache Bench</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 xml:space="preserve">With the number of VMs launched, you have probably reached the </w:t>
      </w:r>
      <w:proofErr w:type="spellStart"/>
      <w:r w:rsidRPr="0022067D">
        <w:rPr>
          <w:rFonts w:ascii="Helvetica" w:eastAsia="Times New Roman" w:hAnsi="Helvetica" w:cs="Helvetica"/>
          <w:color w:val="202124"/>
          <w:sz w:val="26"/>
          <w:szCs w:val="26"/>
        </w:rPr>
        <w:t>Qwiklabs</w:t>
      </w:r>
      <w:proofErr w:type="spellEnd"/>
      <w:r w:rsidRPr="0022067D">
        <w:rPr>
          <w:rFonts w:ascii="Helvetica" w:eastAsia="Times New Roman" w:hAnsi="Helvetica" w:cs="Helvetica"/>
          <w:color w:val="202124"/>
          <w:sz w:val="26"/>
          <w:szCs w:val="26"/>
        </w:rPr>
        <w:t xml:space="preserve"> quota limit. Instead of installing Apache Bench on a VM, as you would normally do in a production environment, just install and use it from the Cloud Shell Command Line</w:t>
      </w:r>
    </w:p>
    <w:p w:rsidR="0022067D" w:rsidRPr="0022067D" w:rsidRDefault="0022067D" w:rsidP="0022067D">
      <w:pPr>
        <w:shd w:val="clear" w:color="auto" w:fill="FFFFFF"/>
        <w:spacing w:after="0" w:line="240" w:lineRule="auto"/>
        <w:outlineLvl w:val="2"/>
        <w:rPr>
          <w:rFonts w:ascii="Arial" w:eastAsia="Times New Roman" w:hAnsi="Arial" w:cs="Arial"/>
          <w:color w:val="202124"/>
          <w:sz w:val="36"/>
          <w:szCs w:val="36"/>
        </w:rPr>
      </w:pPr>
      <w:r w:rsidRPr="0022067D">
        <w:rPr>
          <w:rFonts w:ascii="Arial" w:eastAsia="Times New Roman" w:hAnsi="Arial" w:cs="Arial"/>
          <w:b/>
          <w:bCs/>
          <w:color w:val="202124"/>
          <w:sz w:val="36"/>
          <w:szCs w:val="36"/>
        </w:rPr>
        <w:t>Install Apache Bench on Cloud Shell</w:t>
      </w:r>
    </w:p>
    <w:p w:rsidR="0022067D" w:rsidRPr="0022067D" w:rsidRDefault="0022067D" w:rsidP="0022067D">
      <w:pPr>
        <w:numPr>
          <w:ilvl w:val="0"/>
          <w:numId w:val="20"/>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Open Cloud Shell</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cd</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2067D">
        <w:rPr>
          <w:rFonts w:ascii="Courier New" w:eastAsia="Times New Roman" w:hAnsi="Courier New" w:cs="Courier New"/>
          <w:color w:val="CCCCCC"/>
          <w:sz w:val="20"/>
          <w:szCs w:val="20"/>
        </w:rPr>
        <w:t>sudo</w:t>
      </w:r>
      <w:proofErr w:type="spellEnd"/>
      <w:r w:rsidRPr="0022067D">
        <w:rPr>
          <w:rFonts w:ascii="Courier New" w:eastAsia="Times New Roman" w:hAnsi="Courier New" w:cs="Courier New"/>
          <w:color w:val="CCCCCC"/>
          <w:sz w:val="20"/>
          <w:szCs w:val="20"/>
        </w:rPr>
        <w:t xml:space="preserve"> apt-get update</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22067D">
        <w:rPr>
          <w:rFonts w:ascii="Courier New" w:eastAsia="Times New Roman" w:hAnsi="Courier New" w:cs="Courier New"/>
          <w:color w:val="CCCCCC"/>
          <w:sz w:val="20"/>
          <w:szCs w:val="20"/>
        </w:rPr>
        <w:t>sudo</w:t>
      </w:r>
      <w:proofErr w:type="spellEnd"/>
      <w:r w:rsidRPr="0022067D">
        <w:rPr>
          <w:rFonts w:ascii="Courier New" w:eastAsia="Times New Roman" w:hAnsi="Courier New" w:cs="Courier New"/>
          <w:color w:val="CCCCCC"/>
          <w:sz w:val="20"/>
          <w:szCs w:val="20"/>
        </w:rPr>
        <w:t xml:space="preserve"> apt-get -y install apache2-utils</w:t>
      </w:r>
    </w:p>
    <w:p w:rsidR="0022067D" w:rsidRPr="0022067D" w:rsidRDefault="0022067D" w:rsidP="0022067D">
      <w:pPr>
        <w:numPr>
          <w:ilvl w:val="0"/>
          <w:numId w:val="21"/>
        </w:num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Use Apache Bench to apply load to the service.</w:t>
      </w:r>
    </w:p>
    <w:p w:rsidR="0022067D" w:rsidRPr="0022067D" w:rsidRDefault="0022067D" w:rsidP="0022067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2067D">
        <w:rPr>
          <w:rFonts w:ascii="Courier New" w:eastAsia="Times New Roman" w:hAnsi="Courier New" w:cs="Courier New"/>
          <w:color w:val="CCCCCC"/>
          <w:sz w:val="20"/>
          <w:szCs w:val="20"/>
        </w:rPr>
        <w:t>ab -n 10000 -c 100 http://&lt;your forwarding IP&gt;:8080/</w:t>
      </w:r>
    </w:p>
    <w:p w:rsidR="0022067D" w:rsidRPr="0022067D" w:rsidRDefault="0022067D" w:rsidP="0022067D">
      <w:p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b/>
          <w:bCs/>
          <w:color w:val="202124"/>
          <w:sz w:val="26"/>
          <w:szCs w:val="26"/>
        </w:rPr>
        <w:t>Note: </w:t>
      </w:r>
      <w:r w:rsidRPr="0022067D">
        <w:rPr>
          <w:rFonts w:ascii="Helvetica" w:eastAsia="Times New Roman" w:hAnsi="Helvetica" w:cs="Helvetica"/>
          <w:color w:val="202124"/>
          <w:sz w:val="26"/>
          <w:szCs w:val="26"/>
        </w:rPr>
        <w:t>You must include the trailing slash after your forwarding IP address. Otherwise you will get an error such as: "ab: invalid URL" when you run the above command.</w:t>
      </w:r>
    </w:p>
    <w:p w:rsidR="0022067D" w:rsidRPr="0022067D" w:rsidRDefault="0022067D" w:rsidP="0022067D">
      <w:pPr>
        <w:numPr>
          <w:ilvl w:val="0"/>
          <w:numId w:val="2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Run the above command two or three times.</w:t>
      </w:r>
    </w:p>
    <w:p w:rsidR="0022067D" w:rsidRPr="0022067D" w:rsidRDefault="0022067D" w:rsidP="0022067D">
      <w:pPr>
        <w:numPr>
          <w:ilvl w:val="0"/>
          <w:numId w:val="2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View the results on the Dashboard in Monitoring.</w:t>
      </w:r>
    </w:p>
    <w:p w:rsidR="0022067D" w:rsidRPr="0022067D" w:rsidRDefault="0022067D" w:rsidP="0022067D">
      <w:pPr>
        <w:numPr>
          <w:ilvl w:val="0"/>
          <w:numId w:val="22"/>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You can also view the instance groups in Console to see if autoscaling has been triggered. On the </w:t>
      </w:r>
      <w:r w:rsidRPr="0022067D">
        <w:rPr>
          <w:rFonts w:ascii="Helvetica" w:eastAsia="Times New Roman" w:hAnsi="Helvetica" w:cs="Helvetica"/>
          <w:b/>
          <w:bCs/>
          <w:color w:val="202124"/>
          <w:sz w:val="26"/>
          <w:szCs w:val="26"/>
        </w:rPr>
        <w:t>Navigation menu</w:t>
      </w:r>
      <w:r w:rsidRPr="0022067D">
        <w:rPr>
          <w:rFonts w:ascii="Helvetica" w:eastAsia="Times New Roman" w:hAnsi="Helvetica" w:cs="Helvetica"/>
          <w:color w:val="202124"/>
          <w:sz w:val="26"/>
          <w:szCs w:val="26"/>
        </w:rPr>
        <w:t>, click </w:t>
      </w:r>
      <w:r w:rsidRPr="0022067D">
        <w:rPr>
          <w:rFonts w:ascii="Helvetica" w:eastAsia="Times New Roman" w:hAnsi="Helvetica" w:cs="Helvetica"/>
          <w:b/>
          <w:bCs/>
          <w:color w:val="202124"/>
          <w:sz w:val="26"/>
          <w:szCs w:val="26"/>
        </w:rPr>
        <w:t>Compute Engine</w:t>
      </w:r>
      <w:r w:rsidRPr="0022067D">
        <w:rPr>
          <w:rFonts w:ascii="Helvetica" w:eastAsia="Times New Roman" w:hAnsi="Helvetica" w:cs="Helvetica"/>
          <w:color w:val="202124"/>
          <w:sz w:val="26"/>
          <w:szCs w:val="26"/>
        </w:rPr>
        <w:t> &gt; </w:t>
      </w:r>
      <w:r w:rsidRPr="0022067D">
        <w:rPr>
          <w:rFonts w:ascii="Helvetica" w:eastAsia="Times New Roman" w:hAnsi="Helvetica" w:cs="Helvetica"/>
          <w:b/>
          <w:bCs/>
          <w:color w:val="202124"/>
          <w:sz w:val="26"/>
          <w:szCs w:val="26"/>
        </w:rPr>
        <w:t>Instance groups</w:t>
      </w:r>
      <w:r w:rsidRPr="0022067D">
        <w:rPr>
          <w:rFonts w:ascii="Helvetica" w:eastAsia="Times New Roman" w:hAnsi="Helvetica" w:cs="Helvetica"/>
          <w:color w:val="202124"/>
          <w:sz w:val="26"/>
          <w:szCs w:val="26"/>
        </w:rPr>
        <w:t xml:space="preserve">. Your results may look </w:t>
      </w:r>
      <w:proofErr w:type="gramStart"/>
      <w:r w:rsidRPr="0022067D">
        <w:rPr>
          <w:rFonts w:ascii="Helvetica" w:eastAsia="Times New Roman" w:hAnsi="Helvetica" w:cs="Helvetica"/>
          <w:color w:val="202124"/>
          <w:sz w:val="26"/>
          <w:szCs w:val="26"/>
        </w:rPr>
        <w:t>similar to</w:t>
      </w:r>
      <w:proofErr w:type="gramEnd"/>
      <w:r w:rsidRPr="0022067D">
        <w:rPr>
          <w:rFonts w:ascii="Helvetica" w:eastAsia="Times New Roman" w:hAnsi="Helvetica" w:cs="Helvetica"/>
          <w:color w:val="202124"/>
          <w:sz w:val="26"/>
          <w:szCs w:val="26"/>
        </w:rPr>
        <w:t xml:space="preserve"> the image below:</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noProof/>
          <w:color w:val="202124"/>
          <w:sz w:val="26"/>
          <w:szCs w:val="26"/>
        </w:rPr>
        <w:lastRenderedPageBreak/>
        <w:drawing>
          <wp:inline distT="0" distB="0" distL="0" distR="0">
            <wp:extent cx="5943600" cy="3434080"/>
            <wp:effectExtent l="0" t="0" r="0" b="0"/>
            <wp:docPr id="2" name="Picture 2" descr="8159c717188bfc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159c717188bfcb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Simulate a service outage.</w:t>
      </w:r>
    </w:p>
    <w:p w:rsidR="0022067D" w:rsidRPr="0022067D" w:rsidRDefault="0022067D" w:rsidP="0022067D">
      <w:pPr>
        <w:shd w:val="clear" w:color="auto" w:fill="FFFFFF"/>
        <w:spacing w:before="840" w:after="480" w:line="240" w:lineRule="auto"/>
        <w:outlineLvl w:val="2"/>
        <w:rPr>
          <w:rFonts w:ascii="Arial" w:eastAsia="Times New Roman" w:hAnsi="Arial" w:cs="Arial"/>
          <w:color w:val="202124"/>
          <w:sz w:val="36"/>
          <w:szCs w:val="36"/>
        </w:rPr>
      </w:pPr>
      <w:r w:rsidRPr="0022067D">
        <w:rPr>
          <w:rFonts w:ascii="Arial" w:eastAsia="Times New Roman" w:hAnsi="Arial" w:cs="Arial"/>
          <w:color w:val="202124"/>
          <w:sz w:val="36"/>
          <w:szCs w:val="36"/>
        </w:rPr>
        <w:t>Remove the firewall to simulate an outage.</w:t>
      </w:r>
    </w:p>
    <w:p w:rsidR="0022067D" w:rsidRPr="0022067D" w:rsidRDefault="0022067D" w:rsidP="0022067D">
      <w:pPr>
        <w:numPr>
          <w:ilvl w:val="0"/>
          <w:numId w:val="23"/>
        </w:numPr>
        <w:shd w:val="clear" w:color="auto" w:fill="FFFFFF"/>
        <w:spacing w:beforeAutospacing="1" w:after="0" w:afterAutospacing="1"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On the </w:t>
      </w:r>
      <w:r w:rsidRPr="0022067D">
        <w:rPr>
          <w:rFonts w:ascii="Helvetica" w:eastAsia="Times New Roman" w:hAnsi="Helvetica" w:cs="Helvetica"/>
          <w:b/>
          <w:bCs/>
          <w:color w:val="202124"/>
          <w:sz w:val="26"/>
          <w:szCs w:val="26"/>
        </w:rPr>
        <w:t>Navigation menu</w:t>
      </w:r>
      <w:r w:rsidRPr="0022067D">
        <w:rPr>
          <w:rFonts w:ascii="Helvetica" w:eastAsia="Times New Roman" w:hAnsi="Helvetica" w:cs="Helvetica"/>
          <w:color w:val="202124"/>
          <w:sz w:val="26"/>
          <w:szCs w:val="26"/>
        </w:rPr>
        <w:t>, click </w:t>
      </w:r>
      <w:r w:rsidRPr="0022067D">
        <w:rPr>
          <w:rFonts w:ascii="Helvetica" w:eastAsia="Times New Roman" w:hAnsi="Helvetica" w:cs="Helvetica"/>
          <w:b/>
          <w:bCs/>
          <w:color w:val="202124"/>
          <w:sz w:val="26"/>
          <w:szCs w:val="26"/>
        </w:rPr>
        <w:t>VPC Network</w:t>
      </w:r>
      <w:r w:rsidRPr="0022067D">
        <w:rPr>
          <w:rFonts w:ascii="Helvetica" w:eastAsia="Times New Roman" w:hAnsi="Helvetica" w:cs="Helvetica"/>
          <w:color w:val="202124"/>
          <w:sz w:val="26"/>
          <w:szCs w:val="26"/>
        </w:rPr>
        <w:t> &gt; </w:t>
      </w:r>
      <w:r w:rsidRPr="0022067D">
        <w:rPr>
          <w:rFonts w:ascii="Helvetica" w:eastAsia="Times New Roman" w:hAnsi="Helvetica" w:cs="Helvetica"/>
          <w:b/>
          <w:bCs/>
          <w:color w:val="202124"/>
          <w:sz w:val="26"/>
          <w:szCs w:val="26"/>
        </w:rPr>
        <w:t>Firewall rules</w:t>
      </w:r>
      <w:r w:rsidRPr="0022067D">
        <w:rPr>
          <w:rFonts w:ascii="Helvetica" w:eastAsia="Times New Roman" w:hAnsi="Helvetica" w:cs="Helvetica"/>
          <w:color w:val="202124"/>
          <w:sz w:val="26"/>
          <w:szCs w:val="26"/>
        </w:rPr>
        <w:t>.</w:t>
      </w:r>
    </w:p>
    <w:p w:rsidR="0022067D" w:rsidRPr="0022067D" w:rsidRDefault="0022067D" w:rsidP="0022067D">
      <w:pPr>
        <w:numPr>
          <w:ilvl w:val="0"/>
          <w:numId w:val="23"/>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As shown in the image below, select the firewall rule that is allowing TCP </w:t>
      </w:r>
      <w:r w:rsidRPr="0022067D">
        <w:rPr>
          <w:rFonts w:ascii="Helvetica" w:eastAsia="Times New Roman" w:hAnsi="Helvetica" w:cs="Helvetica"/>
          <w:b/>
          <w:bCs/>
          <w:color w:val="202124"/>
          <w:sz w:val="26"/>
          <w:szCs w:val="26"/>
        </w:rPr>
        <w:t>8080</w:t>
      </w:r>
      <w:r w:rsidRPr="0022067D">
        <w:rPr>
          <w:rFonts w:ascii="Helvetica" w:eastAsia="Times New Roman" w:hAnsi="Helvetica" w:cs="Helvetica"/>
          <w:color w:val="202124"/>
          <w:sz w:val="26"/>
          <w:szCs w:val="26"/>
        </w:rPr>
        <w:t> traffic, and click </w:t>
      </w:r>
      <w:r w:rsidRPr="0022067D">
        <w:rPr>
          <w:rFonts w:ascii="Helvetica" w:eastAsia="Times New Roman" w:hAnsi="Helvetica" w:cs="Helvetica"/>
          <w:b/>
          <w:bCs/>
          <w:color w:val="202124"/>
          <w:sz w:val="26"/>
          <w:szCs w:val="26"/>
        </w:rPr>
        <w:t>Delete</w:t>
      </w:r>
      <w:r w:rsidRPr="0022067D">
        <w:rPr>
          <w:rFonts w:ascii="Helvetica" w:eastAsia="Times New Roman" w:hAnsi="Helvetica" w:cs="Helvetica"/>
          <w:color w:val="202124"/>
          <w:sz w:val="26"/>
          <w:szCs w:val="26"/>
        </w:rPr>
        <w:t>.</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noProof/>
          <w:color w:val="202124"/>
          <w:sz w:val="26"/>
          <w:szCs w:val="26"/>
        </w:rPr>
        <w:lastRenderedPageBreak/>
        <w:drawing>
          <wp:inline distT="0" distB="0" distL="0" distR="0">
            <wp:extent cx="5943600" cy="2640330"/>
            <wp:effectExtent l="0" t="0" r="0" b="7620"/>
            <wp:docPr id="1" name="Picture 1" descr="70290821269130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0290821269130c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40330"/>
                    </a:xfrm>
                    <a:prstGeom prst="rect">
                      <a:avLst/>
                    </a:prstGeom>
                    <a:noFill/>
                    <a:ln>
                      <a:noFill/>
                    </a:ln>
                  </pic:spPr>
                </pic:pic>
              </a:graphicData>
            </a:graphic>
          </wp:inline>
        </w:drawing>
      </w:r>
    </w:p>
    <w:p w:rsidR="0022067D" w:rsidRPr="0022067D" w:rsidRDefault="0022067D" w:rsidP="0022067D">
      <w:pPr>
        <w:numPr>
          <w:ilvl w:val="0"/>
          <w:numId w:val="24"/>
        </w:numPr>
        <w:shd w:val="clear" w:color="auto" w:fill="FFFFFF"/>
        <w:spacing w:after="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After some time, you should receive a notification email. The notification latency setting determines how long after a policy is triggered before a notification is sent.</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After you receive the notification you can proceed.</w:t>
      </w:r>
    </w:p>
    <w:p w:rsidR="0022067D" w:rsidRPr="0022067D" w:rsidRDefault="0022067D" w:rsidP="0022067D">
      <w:pPr>
        <w:shd w:val="clear" w:color="auto" w:fill="FFFFFF"/>
        <w:spacing w:before="2400" w:after="480" w:line="240" w:lineRule="auto"/>
        <w:outlineLvl w:val="1"/>
        <w:rPr>
          <w:rFonts w:ascii="Helvetica" w:eastAsia="Times New Roman" w:hAnsi="Helvetica" w:cs="Helvetica"/>
          <w:b/>
          <w:bCs/>
          <w:color w:val="202124"/>
          <w:sz w:val="45"/>
          <w:szCs w:val="45"/>
        </w:rPr>
      </w:pPr>
      <w:r w:rsidRPr="0022067D">
        <w:rPr>
          <w:rFonts w:ascii="Helvetica" w:eastAsia="Times New Roman" w:hAnsi="Helvetica" w:cs="Helvetica"/>
          <w:b/>
          <w:bCs/>
          <w:color w:val="202124"/>
          <w:sz w:val="45"/>
          <w:szCs w:val="45"/>
        </w:rPr>
        <w:t>Full Production</w:t>
      </w:r>
    </w:p>
    <w:p w:rsidR="0022067D" w:rsidRPr="0022067D" w:rsidRDefault="0022067D" w:rsidP="0022067D">
      <w:pPr>
        <w:shd w:val="clear" w:color="auto" w:fill="FFFFFF"/>
        <w:spacing w:after="360" w:line="240" w:lineRule="auto"/>
        <w:rPr>
          <w:rFonts w:ascii="Helvetica" w:eastAsia="Times New Roman" w:hAnsi="Helvetica" w:cs="Helvetica"/>
          <w:color w:val="202124"/>
          <w:sz w:val="26"/>
          <w:szCs w:val="26"/>
        </w:rPr>
      </w:pPr>
      <w:r w:rsidRPr="0022067D">
        <w:rPr>
          <w:rFonts w:ascii="Helvetica" w:eastAsia="Times New Roman" w:hAnsi="Helvetica" w:cs="Helvetica"/>
          <w:color w:val="202124"/>
          <w:sz w:val="26"/>
          <w:szCs w:val="26"/>
        </w:rPr>
        <w:t>You just built a full-featured full-size highly available, reliable, scalable, and resilient service. And it probably didn't feel significantly different from the much smaller services you built in the previous two labs. That's the magic of Deployment Manager!!</w:t>
      </w:r>
    </w:p>
    <w:p w:rsidR="00C11B5A" w:rsidRDefault="0022067D">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06D"/>
    <w:multiLevelType w:val="multilevel"/>
    <w:tmpl w:val="0FA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6140"/>
    <w:multiLevelType w:val="multilevel"/>
    <w:tmpl w:val="5A88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75164"/>
    <w:multiLevelType w:val="multilevel"/>
    <w:tmpl w:val="5590D9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3BE9"/>
    <w:multiLevelType w:val="multilevel"/>
    <w:tmpl w:val="4B987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B7CA9"/>
    <w:multiLevelType w:val="multilevel"/>
    <w:tmpl w:val="438E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22AB7"/>
    <w:multiLevelType w:val="multilevel"/>
    <w:tmpl w:val="D63A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F067E"/>
    <w:multiLevelType w:val="multilevel"/>
    <w:tmpl w:val="6A52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60BA5"/>
    <w:multiLevelType w:val="multilevel"/>
    <w:tmpl w:val="F79002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E475D"/>
    <w:multiLevelType w:val="multilevel"/>
    <w:tmpl w:val="F272CA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10144"/>
    <w:multiLevelType w:val="multilevel"/>
    <w:tmpl w:val="7AA6B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078A7"/>
    <w:multiLevelType w:val="multilevel"/>
    <w:tmpl w:val="C020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F44760"/>
    <w:multiLevelType w:val="multilevel"/>
    <w:tmpl w:val="016A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73F6A"/>
    <w:multiLevelType w:val="multilevel"/>
    <w:tmpl w:val="199E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E6D17"/>
    <w:multiLevelType w:val="multilevel"/>
    <w:tmpl w:val="A90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61EC9"/>
    <w:multiLevelType w:val="multilevel"/>
    <w:tmpl w:val="8A3CA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30609C"/>
    <w:multiLevelType w:val="multilevel"/>
    <w:tmpl w:val="2DB02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A0563"/>
    <w:multiLevelType w:val="multilevel"/>
    <w:tmpl w:val="D180B4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52EC2"/>
    <w:multiLevelType w:val="multilevel"/>
    <w:tmpl w:val="0CD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D7F52"/>
    <w:multiLevelType w:val="multilevel"/>
    <w:tmpl w:val="9F18D0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80CD0"/>
    <w:multiLevelType w:val="multilevel"/>
    <w:tmpl w:val="5D3C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274E4D"/>
    <w:multiLevelType w:val="multilevel"/>
    <w:tmpl w:val="5EDEB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7207A3"/>
    <w:multiLevelType w:val="multilevel"/>
    <w:tmpl w:val="6B5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07F78"/>
    <w:multiLevelType w:val="multilevel"/>
    <w:tmpl w:val="F9245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D745D"/>
    <w:multiLevelType w:val="multilevel"/>
    <w:tmpl w:val="EBB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21"/>
  </w:num>
  <w:num w:numId="4">
    <w:abstractNumId w:val="1"/>
  </w:num>
  <w:num w:numId="5">
    <w:abstractNumId w:val="10"/>
  </w:num>
  <w:num w:numId="6">
    <w:abstractNumId w:val="17"/>
  </w:num>
  <w:num w:numId="7">
    <w:abstractNumId w:val="13"/>
  </w:num>
  <w:num w:numId="8">
    <w:abstractNumId w:val="0"/>
  </w:num>
  <w:num w:numId="9">
    <w:abstractNumId w:val="6"/>
  </w:num>
  <w:num w:numId="10">
    <w:abstractNumId w:val="22"/>
  </w:num>
  <w:num w:numId="11">
    <w:abstractNumId w:val="20"/>
  </w:num>
  <w:num w:numId="12">
    <w:abstractNumId w:val="14"/>
  </w:num>
  <w:num w:numId="13">
    <w:abstractNumId w:val="7"/>
  </w:num>
  <w:num w:numId="14">
    <w:abstractNumId w:val="4"/>
  </w:num>
  <w:num w:numId="15">
    <w:abstractNumId w:val="9"/>
  </w:num>
  <w:num w:numId="16">
    <w:abstractNumId w:val="2"/>
  </w:num>
  <w:num w:numId="17">
    <w:abstractNumId w:val="19"/>
  </w:num>
  <w:num w:numId="18">
    <w:abstractNumId w:val="18"/>
  </w:num>
  <w:num w:numId="19">
    <w:abstractNumId w:val="16"/>
  </w:num>
  <w:num w:numId="20">
    <w:abstractNumId w:val="5"/>
  </w:num>
  <w:num w:numId="21">
    <w:abstractNumId w:val="15"/>
  </w:num>
  <w:num w:numId="22">
    <w:abstractNumId w:val="8"/>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7D"/>
    <w:rsid w:val="0022067D"/>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271A2-0907-438D-9FCE-D76D19C0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06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0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06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06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06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06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067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2067D"/>
    <w:rPr>
      <w:color w:val="0000FF"/>
      <w:u w:val="single"/>
    </w:rPr>
  </w:style>
  <w:style w:type="paragraph" w:styleId="NormalWeb">
    <w:name w:val="Normal (Web)"/>
    <w:basedOn w:val="Normal"/>
    <w:uiPriority w:val="99"/>
    <w:semiHidden/>
    <w:unhideWhenUsed/>
    <w:rsid w:val="00220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67D"/>
    <w:rPr>
      <w:b/>
      <w:bCs/>
    </w:rPr>
  </w:style>
  <w:style w:type="paragraph" w:styleId="HTMLPreformatted">
    <w:name w:val="HTML Preformatted"/>
    <w:basedOn w:val="Normal"/>
    <w:link w:val="HTMLPreformattedChar"/>
    <w:uiPriority w:val="99"/>
    <w:semiHidden/>
    <w:unhideWhenUsed/>
    <w:rsid w:val="00220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6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067D"/>
    <w:rPr>
      <w:rFonts w:ascii="Courier New" w:eastAsia="Times New Roman" w:hAnsi="Courier New" w:cs="Courier New"/>
      <w:sz w:val="20"/>
      <w:szCs w:val="20"/>
    </w:rPr>
  </w:style>
  <w:style w:type="character" w:styleId="Emphasis">
    <w:name w:val="Emphasis"/>
    <w:basedOn w:val="DefaultParagraphFont"/>
    <w:uiPriority w:val="20"/>
    <w:qFormat/>
    <w:rsid w:val="0022067D"/>
    <w:rPr>
      <w:i/>
      <w:iCs/>
    </w:rPr>
  </w:style>
  <w:style w:type="paragraph" w:styleId="BalloonText">
    <w:name w:val="Balloon Text"/>
    <w:basedOn w:val="Normal"/>
    <w:link w:val="BalloonTextChar"/>
    <w:uiPriority w:val="99"/>
    <w:semiHidden/>
    <w:unhideWhenUsed/>
    <w:rsid w:val="002206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6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5773">
      <w:bodyDiv w:val="1"/>
      <w:marLeft w:val="0"/>
      <w:marRight w:val="0"/>
      <w:marTop w:val="0"/>
      <w:marBottom w:val="0"/>
      <w:divBdr>
        <w:top w:val="none" w:sz="0" w:space="0" w:color="auto"/>
        <w:left w:val="none" w:sz="0" w:space="0" w:color="auto"/>
        <w:bottom w:val="none" w:sz="0" w:space="0" w:color="auto"/>
        <w:right w:val="none" w:sz="0" w:space="0" w:color="auto"/>
      </w:divBdr>
      <w:divsChild>
        <w:div w:id="424543801">
          <w:marLeft w:val="0"/>
          <w:marRight w:val="0"/>
          <w:marTop w:val="0"/>
          <w:marBottom w:val="0"/>
          <w:divBdr>
            <w:top w:val="none" w:sz="0" w:space="0" w:color="auto"/>
            <w:left w:val="none" w:sz="0" w:space="0" w:color="auto"/>
            <w:bottom w:val="none" w:sz="0" w:space="0" w:color="auto"/>
            <w:right w:val="none" w:sz="0" w:space="0" w:color="auto"/>
          </w:divBdr>
          <w:divsChild>
            <w:div w:id="1707633612">
              <w:marLeft w:val="0"/>
              <w:marRight w:val="0"/>
              <w:marTop w:val="0"/>
              <w:marBottom w:val="0"/>
              <w:divBdr>
                <w:top w:val="none" w:sz="0" w:space="0" w:color="auto"/>
                <w:left w:val="none" w:sz="0" w:space="0" w:color="auto"/>
                <w:bottom w:val="none" w:sz="0" w:space="0" w:color="auto"/>
                <w:right w:val="none" w:sz="0" w:space="0" w:color="auto"/>
              </w:divBdr>
              <w:divsChild>
                <w:div w:id="5093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4884">
          <w:marLeft w:val="0"/>
          <w:marRight w:val="0"/>
          <w:marTop w:val="0"/>
          <w:marBottom w:val="0"/>
          <w:divBdr>
            <w:top w:val="none" w:sz="0" w:space="0" w:color="auto"/>
            <w:left w:val="none" w:sz="0" w:space="0" w:color="auto"/>
            <w:bottom w:val="none" w:sz="0" w:space="0" w:color="auto"/>
            <w:right w:val="none" w:sz="0" w:space="0" w:color="auto"/>
          </w:divBdr>
          <w:divsChild>
            <w:div w:id="3468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google.com/deployment-manager/images/http-load-balanced-diagram.sv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oud.google.com/deployment-manager/docs/create-advanced-http-load-balanced-deployment"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deployment-manager/docs/create-advanced-http-load-balanced-deployment"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cloud.google.com/deployment-manager/docs/tutoria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2303</Words>
  <Characters>13129</Characters>
  <Application>Microsoft Office Word</Application>
  <DocSecurity>0</DocSecurity>
  <Lines>109</Lines>
  <Paragraphs>30</Paragraphs>
  <ScaleCrop>false</ScaleCrop>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2020-03-18T18:20:00Z</dcterms:created>
  <dcterms:modified xsi:type="dcterms:W3CDTF">2020-03-18T18:21:00Z</dcterms:modified>
</cp:coreProperties>
</file>