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E7E902F" w14:textId="49D2EB7D" w:rsidR="00BB4392" w:rsidRDefault="00BB439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38596E6A" w:rsidR="00BB4392" w:rsidRDefault="00BB4392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Changelog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tbl>
          <w:tblPr>
            <w:tblStyle w:val="Tabellenraster"/>
            <w:tblW w:w="0" w:type="auto"/>
            <w:tblLook w:val="04A0" w:firstRow="1" w:lastRow="0" w:firstColumn="1" w:lastColumn="0" w:noHBand="0" w:noVBand="1"/>
          </w:tblPr>
          <w:tblGrid>
            <w:gridCol w:w="1555"/>
            <w:gridCol w:w="2975"/>
            <w:gridCol w:w="2553"/>
            <w:gridCol w:w="1979"/>
          </w:tblGrid>
          <w:tr w:rsidR="001410C4" w14:paraId="040E54BE" w14:textId="77777777" w:rsidTr="00A47878">
            <w:tc>
              <w:tcPr>
                <w:tcW w:w="1555" w:type="dxa"/>
              </w:tcPr>
              <w:p w14:paraId="01A18CEF" w14:textId="64FF90B8" w:rsidR="001410C4" w:rsidRDefault="001410C4">
                <w:r>
                  <w:lastRenderedPageBreak/>
                  <w:t>Datum</w:t>
                </w:r>
              </w:p>
            </w:tc>
            <w:tc>
              <w:tcPr>
                <w:tcW w:w="2975" w:type="dxa"/>
              </w:tcPr>
              <w:p w14:paraId="2DA86D6A" w14:textId="645D73C9" w:rsidR="001410C4" w:rsidRDefault="001410C4">
                <w:r>
                  <w:t>Design-Änderung</w:t>
                </w:r>
              </w:p>
            </w:tc>
            <w:tc>
              <w:tcPr>
                <w:tcW w:w="2553" w:type="dxa"/>
              </w:tcPr>
              <w:p w14:paraId="317A4504" w14:textId="4C1EEC1C" w:rsidR="001410C4" w:rsidRDefault="001410C4">
                <w:r>
                  <w:t>Grund für Änderung</w:t>
                </w:r>
              </w:p>
            </w:tc>
            <w:tc>
              <w:tcPr>
                <w:tcW w:w="1979" w:type="dxa"/>
              </w:tcPr>
              <w:p w14:paraId="3AB670B3" w14:textId="4D0DA344" w:rsidR="001410C4" w:rsidRDefault="001410C4">
                <w:r>
                  <w:t>Mitglied</w:t>
                </w:r>
              </w:p>
            </w:tc>
          </w:tr>
          <w:tr w:rsidR="001410C4" w14:paraId="7BB81DDD" w14:textId="77777777" w:rsidTr="00A47878">
            <w:tc>
              <w:tcPr>
                <w:tcW w:w="1555" w:type="dxa"/>
              </w:tcPr>
              <w:p w14:paraId="34D5A064" w14:textId="117210D8" w:rsidR="001410C4" w:rsidRDefault="00EC1D0D">
                <w:r>
                  <w:t>21.04.2026</w:t>
                </w:r>
              </w:p>
            </w:tc>
            <w:tc>
              <w:tcPr>
                <w:tcW w:w="2975" w:type="dxa"/>
              </w:tcPr>
              <w:p w14:paraId="0276EBFB" w14:textId="2E42D67F" w:rsidR="001410C4" w:rsidRDefault="00EC1D0D">
                <w:r>
                  <w:t>Banane wächst, bevor sie fällt</w:t>
                </w:r>
              </w:p>
            </w:tc>
            <w:tc>
              <w:tcPr>
                <w:tcW w:w="2553" w:type="dxa"/>
              </w:tcPr>
              <w:p w14:paraId="2747B2E2" w14:textId="52D45EA1" w:rsidR="001410C4" w:rsidRDefault="00EC1D0D">
                <w:r>
                  <w:t xml:space="preserve">Bietet dem Spieler mehr Reaktionszeit </w:t>
                </w:r>
              </w:p>
            </w:tc>
            <w:tc>
              <w:tcPr>
                <w:tcW w:w="1979" w:type="dxa"/>
              </w:tcPr>
              <w:p w14:paraId="04A65283" w14:textId="6B49B331" w:rsidR="001410C4" w:rsidRDefault="00EC1D0D">
                <w:r>
                  <w:t>Vincent Knapp</w:t>
                </w:r>
              </w:p>
            </w:tc>
          </w:tr>
          <w:tr w:rsidR="001410C4" w14:paraId="0C63A5A6" w14:textId="77777777" w:rsidTr="00A47878">
            <w:tc>
              <w:tcPr>
                <w:tcW w:w="1555" w:type="dxa"/>
              </w:tcPr>
              <w:p w14:paraId="615EA2EA" w14:textId="77777777" w:rsidR="001410C4" w:rsidRDefault="001410C4"/>
            </w:tc>
            <w:tc>
              <w:tcPr>
                <w:tcW w:w="2975" w:type="dxa"/>
              </w:tcPr>
              <w:p w14:paraId="069CE020" w14:textId="77777777" w:rsidR="001410C4" w:rsidRDefault="001410C4"/>
            </w:tc>
            <w:tc>
              <w:tcPr>
                <w:tcW w:w="2553" w:type="dxa"/>
              </w:tcPr>
              <w:p w14:paraId="4B4EDB6E" w14:textId="77777777" w:rsidR="001410C4" w:rsidRDefault="001410C4"/>
            </w:tc>
            <w:tc>
              <w:tcPr>
                <w:tcW w:w="1979" w:type="dxa"/>
              </w:tcPr>
              <w:p w14:paraId="2B44E075" w14:textId="77777777" w:rsidR="001410C4" w:rsidRDefault="001410C4"/>
            </w:tc>
          </w:tr>
          <w:tr w:rsidR="001410C4" w14:paraId="3744472E" w14:textId="77777777" w:rsidTr="00A47878">
            <w:tc>
              <w:tcPr>
                <w:tcW w:w="1555" w:type="dxa"/>
              </w:tcPr>
              <w:p w14:paraId="65D68D2C" w14:textId="77777777" w:rsidR="001410C4" w:rsidRDefault="001410C4"/>
            </w:tc>
            <w:tc>
              <w:tcPr>
                <w:tcW w:w="2975" w:type="dxa"/>
              </w:tcPr>
              <w:p w14:paraId="72F2AFD7" w14:textId="77777777" w:rsidR="001410C4" w:rsidRDefault="001410C4"/>
            </w:tc>
            <w:tc>
              <w:tcPr>
                <w:tcW w:w="2553" w:type="dxa"/>
              </w:tcPr>
              <w:p w14:paraId="6350C9A8" w14:textId="77777777" w:rsidR="001410C4" w:rsidRDefault="001410C4"/>
            </w:tc>
            <w:tc>
              <w:tcPr>
                <w:tcW w:w="1979" w:type="dxa"/>
              </w:tcPr>
              <w:p w14:paraId="2D552A4B" w14:textId="77777777" w:rsidR="001410C4" w:rsidRDefault="001410C4"/>
            </w:tc>
          </w:tr>
          <w:tr w:rsidR="001410C4" w14:paraId="448A1FBC" w14:textId="77777777" w:rsidTr="00A47878">
            <w:tc>
              <w:tcPr>
                <w:tcW w:w="1555" w:type="dxa"/>
              </w:tcPr>
              <w:p w14:paraId="516B7192" w14:textId="77777777" w:rsidR="001410C4" w:rsidRDefault="001410C4"/>
            </w:tc>
            <w:tc>
              <w:tcPr>
                <w:tcW w:w="2975" w:type="dxa"/>
              </w:tcPr>
              <w:p w14:paraId="21F0E148" w14:textId="77777777" w:rsidR="001410C4" w:rsidRDefault="001410C4"/>
            </w:tc>
            <w:tc>
              <w:tcPr>
                <w:tcW w:w="2553" w:type="dxa"/>
              </w:tcPr>
              <w:p w14:paraId="30FF4892" w14:textId="77777777" w:rsidR="001410C4" w:rsidRDefault="001410C4"/>
            </w:tc>
            <w:tc>
              <w:tcPr>
                <w:tcW w:w="1979" w:type="dxa"/>
              </w:tcPr>
              <w:p w14:paraId="4C8FD278" w14:textId="77777777" w:rsidR="001410C4" w:rsidRDefault="001410C4"/>
            </w:tc>
          </w:tr>
        </w:tbl>
        <w:p w14:paraId="58C9DD76" w14:textId="1EB596BA" w:rsidR="00BB4392" w:rsidRDefault="00BB4392">
          <w:r>
            <w:br w:type="page"/>
          </w:r>
        </w:p>
      </w:sdtContent>
    </w:sdt>
    <w:p w14:paraId="45F8D060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4D18B1"/>
    <w:rsid w:val="00A47878"/>
    <w:rsid w:val="00BB4392"/>
    <w:rsid w:val="00D1718A"/>
    <w:rsid w:val="00E648BD"/>
    <w:rsid w:val="00EC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26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21409C"/>
    <w:rsid w:val="004165E4"/>
    <w:rsid w:val="004D18B1"/>
    <w:rsid w:val="00594724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</Words>
  <Characters>229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subject>Coffee Break</dc:subject>
  <dc:creator>Vincent Knapp</dc:creator>
  <cp:keywords/>
  <dc:description/>
  <cp:lastModifiedBy>Vincent Knapp</cp:lastModifiedBy>
  <cp:revision>6</cp:revision>
  <dcterms:created xsi:type="dcterms:W3CDTF">2026-04-21T14:17:00Z</dcterms:created>
  <dcterms:modified xsi:type="dcterms:W3CDTF">2026-04-21T14:44:00Z</dcterms:modified>
</cp:coreProperties>
</file>