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4FFA" w14:textId="3EC0F7F3" w:rsidR="00182D32" w:rsidRPr="00182D32" w:rsidRDefault="00182D32" w:rsidP="00182D32">
      <w:pPr>
        <w:spacing w:after="120"/>
        <w:jc w:val="center"/>
        <w:rPr>
          <w:rFonts w:ascii="Calibri" w:hAnsi="Calibri" w:cs="Calibri"/>
          <w:b/>
          <w:bCs/>
          <w:color w:val="1F3864"/>
          <w:sz w:val="52"/>
          <w:szCs w:val="52"/>
        </w:rPr>
      </w:pPr>
      <w:r w:rsidRPr="00182D32">
        <w:rPr>
          <w:rFonts w:ascii="Calibri" w:hAnsi="Calibri" w:cs="Calibri"/>
          <w:b/>
          <w:bCs/>
          <w:color w:val="1F3864"/>
          <w:sz w:val="52"/>
          <w:szCs w:val="52"/>
        </w:rPr>
        <w:t>Assignment 3 Report</w:t>
      </w:r>
    </w:p>
    <w:p w14:paraId="35F1FEB5" w14:textId="77777777" w:rsidR="00182D32" w:rsidRDefault="00182D32" w:rsidP="00182D32">
      <w:pPr>
        <w:pStyle w:val="Heading2"/>
        <w:rPr>
          <w:rStyle w:val="Heading1Char"/>
          <w:rFonts w:ascii="Calibri" w:hAnsi="Calibri" w:cs="Calibri"/>
          <w:sz w:val="36"/>
          <w:szCs w:val="36"/>
        </w:rPr>
      </w:pPr>
    </w:p>
    <w:p w14:paraId="68EEF8EF" w14:textId="0DF9745E" w:rsidR="00182D32" w:rsidRDefault="00182D32" w:rsidP="00182D32">
      <w:pPr>
        <w:pStyle w:val="Heading2"/>
      </w:pPr>
      <w:r w:rsidRPr="007E0DE7">
        <w:rPr>
          <w:rStyle w:val="Heading1Char"/>
          <w:rFonts w:ascii="Calibri" w:hAnsi="Calibri" w:cs="Calibri"/>
          <w:b/>
          <w:bCs/>
          <w:sz w:val="36"/>
          <w:szCs w:val="36"/>
        </w:rPr>
        <w:t>Part 1: Randomized Quicksort</w:t>
      </w:r>
      <w:r w:rsidRPr="00182D32">
        <w:rPr>
          <w:rFonts w:ascii="Calibri" w:hAnsi="Calibri" w:cs="Calibri"/>
        </w:rPr>
        <w:br/>
      </w:r>
      <w:r w:rsidRPr="00DC271A">
        <w:rPr>
          <w:rFonts w:ascii="Calibri" w:hAnsi="Calibri" w:cs="Calibri"/>
          <w:b/>
          <w:bCs/>
          <w:sz w:val="28"/>
          <w:szCs w:val="28"/>
        </w:rPr>
        <w:t>Implemementation:</w:t>
      </w:r>
      <w:r>
        <w:br/>
      </w:r>
    </w:p>
    <w:p w14:paraId="21264500" w14:textId="23E6344C" w:rsidR="00182D32" w:rsidRDefault="00182D32" w:rsidP="00182D32">
      <w:pPr>
        <w:jc w:val="both"/>
        <w:rPr>
          <w:lang w:val="en-GB" w:eastAsia="en-US"/>
        </w:rPr>
      </w:pPr>
      <w:r w:rsidRPr="00182D32">
        <w:rPr>
          <w:lang w:val="en-GB" w:eastAsia="en-US"/>
        </w:rPr>
        <w:t>This algorithm implements the Lomuto partitioning algorithm. The Lomuto partitioning algorithm chooses the pivot randomly from the array (aka arr) using uniform random sampling on arr</w:t>
      </w:r>
      <w:r>
        <w:rPr>
          <w:lang w:val="en-GB" w:eastAsia="en-US"/>
        </w:rPr>
        <w:t xml:space="preserve"> </w:t>
      </w:r>
      <w:r w:rsidRPr="00182D32">
        <w:rPr>
          <w:lang w:val="en-GB" w:eastAsia="en-US"/>
        </w:rPr>
        <w:t>[</w:t>
      </w:r>
      <w:proofErr w:type="spellStart"/>
      <w:proofErr w:type="gramStart"/>
      <w:r w:rsidRPr="00182D32">
        <w:rPr>
          <w:lang w:val="en-GB" w:eastAsia="en-US"/>
        </w:rPr>
        <w:t>low.high</w:t>
      </w:r>
      <w:proofErr w:type="spellEnd"/>
      <w:proofErr w:type="gramEnd"/>
      <w:r w:rsidRPr="00182D32">
        <w:rPr>
          <w:lang w:val="en-GB" w:eastAsia="en-US"/>
        </w:rPr>
        <w:t>]. The pivot index is moved to the end of the array, and the partitioning algorithm is executed as normal (with a slight modification to deal with the edge cases). The algorithm handles all edges cases naturally: The low condition exits when there is nothing or just one item in the; All equal values are to the left of the pivot, so all the same value will end on appropriate end of the recursion; Random pivot will prevent the algorithm from having worst-case performance when the input is sorted or reverse sorted.</w:t>
      </w:r>
    </w:p>
    <w:p w14:paraId="7F874265" w14:textId="77777777" w:rsidR="00182D32" w:rsidRDefault="00182D32" w:rsidP="00182D32">
      <w:pPr>
        <w:jc w:val="both"/>
        <w:rPr>
          <w:lang w:val="en-GB" w:eastAsia="en-US"/>
        </w:rPr>
      </w:pPr>
    </w:p>
    <w:p w14:paraId="5DF2BCD5" w14:textId="290AB1CE" w:rsidR="00182D32" w:rsidRDefault="00182D32" w:rsidP="00182D32">
      <w:pPr>
        <w:jc w:val="both"/>
        <w:rPr>
          <w:lang w:eastAsia="en-US"/>
        </w:rPr>
      </w:pPr>
      <w:r w:rsidRPr="00182D32">
        <w:rPr>
          <w:lang w:eastAsia="en-US"/>
        </w:rPr>
        <w:t>The deterministic version of this algorithm is run iteratively (using an explicit stack) which means it will not run into Python's maximum recursion depth when processing any sized input. Although its time complexity is O(n²) for certain types of inputs, it does not run into maximum recursion depth.</w:t>
      </w:r>
    </w:p>
    <w:p w14:paraId="046A2DBC" w14:textId="77777777" w:rsidR="00182D32" w:rsidRDefault="00182D32" w:rsidP="00182D32">
      <w:pPr>
        <w:jc w:val="both"/>
        <w:rPr>
          <w:lang w:eastAsia="en-US"/>
        </w:rPr>
      </w:pPr>
    </w:p>
    <w:p w14:paraId="153B67B3" w14:textId="77777777" w:rsidR="00182D32" w:rsidRPr="00182D32" w:rsidRDefault="00182D32" w:rsidP="00182D32">
      <w:pPr>
        <w:jc w:val="both"/>
        <w:rPr>
          <w:b/>
          <w:bCs/>
          <w:lang w:eastAsia="en-US"/>
        </w:rPr>
      </w:pPr>
      <w:r w:rsidRPr="00182D32">
        <w:rPr>
          <w:b/>
          <w:bCs/>
          <w:lang w:eastAsia="en-US"/>
        </w:rPr>
        <w:t>Why Average-Case is O(n log n)</w:t>
      </w:r>
    </w:p>
    <w:p w14:paraId="7CBD4A52" w14:textId="77777777" w:rsidR="00182D32" w:rsidRDefault="00182D32" w:rsidP="00182D32">
      <w:pPr>
        <w:jc w:val="both"/>
        <w:rPr>
          <w:lang w:eastAsia="en-US"/>
        </w:rPr>
      </w:pPr>
    </w:p>
    <w:p w14:paraId="2E76958A" w14:textId="77777777" w:rsidR="00182D32" w:rsidRDefault="00182D32" w:rsidP="00182D32">
      <w:pPr>
        <w:jc w:val="both"/>
        <w:rPr>
          <w:lang w:eastAsia="en-US"/>
        </w:rPr>
      </w:pPr>
      <w:r w:rsidRPr="00182D32">
        <w:rPr>
          <w:lang w:eastAsia="en-US"/>
        </w:rPr>
        <w:t xml:space="preserve">We prove that the average case time complexity of the algorithm is O(n log n), using indicator random variables. For any two elements zᵢ and zᵣ (the </w:t>
      </w:r>
      <w:proofErr w:type="spellStart"/>
      <w:r w:rsidRPr="00182D32">
        <w:rPr>
          <w:lang w:eastAsia="en-US"/>
        </w:rPr>
        <w:t>i-th</w:t>
      </w:r>
      <w:proofErr w:type="spellEnd"/>
      <w:r w:rsidRPr="00182D32">
        <w:rPr>
          <w:lang w:eastAsia="en-US"/>
        </w:rPr>
        <w:t xml:space="preserve"> and j-</w:t>
      </w:r>
      <w:proofErr w:type="spellStart"/>
      <w:r w:rsidRPr="00182D32">
        <w:rPr>
          <w:lang w:eastAsia="en-US"/>
        </w:rPr>
        <w:t>th</w:t>
      </w:r>
      <w:proofErr w:type="spellEnd"/>
      <w:r w:rsidRPr="00182D32">
        <w:rPr>
          <w:lang w:eastAsia="en-US"/>
        </w:rPr>
        <w:t xml:space="preserve"> smallest of the elements), we define Xᵢᵣ = 1 if zᵢ is compared to zᵣ. zᵢ and zᵣ are only compared (for the first time) if one of them is selected as the pivot before any of the other elements in the set of all elements {zᵢ, … zᵣ}.</w:t>
      </w:r>
    </w:p>
    <w:p w14:paraId="7823F08E" w14:textId="4B8E5598" w:rsidR="00182D32" w:rsidRPr="00182D32" w:rsidRDefault="00000000" w:rsidP="00182D32">
      <w:pPr>
        <w:jc w:val="both"/>
        <w:rPr>
          <w:lang w:eastAsia="en-US"/>
        </w:rPr>
      </w:pPr>
      <m:oMathPara>
        <m:oMath>
          <m:func>
            <m:funcPr>
              <m:ctrlPr>
                <w:rPr>
                  <w:rFonts w:ascii="Cambria Math" w:hAnsi="Cambria Math"/>
                  <w:i/>
                  <w:lang w:eastAsia="en-US"/>
                </w:rPr>
              </m:ctrlPr>
            </m:funcPr>
            <m:fName>
              <m:r>
                <m:rPr>
                  <m:sty m:val="p"/>
                </m:rPr>
                <w:rPr>
                  <w:rFonts w:ascii="Cambria Math" w:hAnsi="Cambria Math"/>
                  <w:lang w:eastAsia="en-US"/>
                </w:rPr>
                <m:t>Pr</m:t>
              </m:r>
            </m:fName>
            <m:e>
              <m:r>
                <w:rPr>
                  <w:rFonts w:ascii="Cambria Math" w:hAnsi="Cambria Math"/>
                  <w:lang w:eastAsia="en-US"/>
                </w:rPr>
                <m:t>[X_ij=1</m:t>
              </m:r>
            </m:e>
          </m:func>
          <m:r>
            <w:rPr>
              <w:rFonts w:ascii="Cambria Math" w:hAnsi="Cambria Math"/>
              <w:lang w:eastAsia="en-US"/>
            </w:rPr>
            <m:t>]=2/(j-i+1)</m:t>
          </m:r>
        </m:oMath>
      </m:oMathPara>
    </w:p>
    <w:p w14:paraId="2ED4B788" w14:textId="77777777" w:rsidR="00182D32" w:rsidRDefault="00182D32" w:rsidP="00182D32">
      <w:pPr>
        <w:jc w:val="both"/>
        <w:rPr>
          <w:lang w:eastAsia="en-US"/>
        </w:rPr>
      </w:pPr>
    </w:p>
    <w:p w14:paraId="045D35B1" w14:textId="046842BB" w:rsidR="00182D32" w:rsidRPr="00182D32" w:rsidRDefault="00182D32" w:rsidP="00182D32">
      <w:pPr>
        <w:jc w:val="both"/>
        <w:rPr>
          <w:lang w:eastAsia="en-US"/>
        </w:rPr>
      </w:pPr>
      <w:r w:rsidRPr="00182D32">
        <w:rPr>
          <w:lang w:eastAsia="en-US"/>
        </w:rPr>
        <w:t>Summing over all pairs via linearity of expectation:</w:t>
      </w:r>
    </w:p>
    <w:p w14:paraId="3AD6552C" w14:textId="672EAE2E" w:rsidR="00182D32" w:rsidRPr="00DC271A" w:rsidRDefault="00182D32" w:rsidP="00182D32">
      <w:pPr>
        <w:jc w:val="both"/>
        <w:rPr>
          <w:lang w:eastAsia="en-US"/>
        </w:rPr>
      </w:pPr>
      <m:oMathPara>
        <m:oMath>
          <m:r>
            <w:rPr>
              <w:rFonts w:ascii="Cambria Math" w:hAnsi="Cambria Math"/>
              <w:lang w:eastAsia="en-US"/>
            </w:rPr>
            <m:t>E</m:t>
          </m:r>
          <m:d>
            <m:dPr>
              <m:begChr m:val="["/>
              <m:endChr m:val="]"/>
              <m:ctrlPr>
                <w:rPr>
                  <w:rFonts w:ascii="Cambria Math" w:hAnsi="Cambria Math"/>
                  <w:i/>
                  <w:lang w:eastAsia="en-US"/>
                </w:rPr>
              </m:ctrlPr>
            </m:dPr>
            <m:e>
              <m:r>
                <w:rPr>
                  <w:rFonts w:ascii="Cambria Math" w:hAnsi="Cambria Math"/>
                  <w:lang w:eastAsia="en-US"/>
                </w:rPr>
                <m:t>total comparisons</m:t>
              </m:r>
            </m:e>
          </m:d>
          <m:r>
            <w:rPr>
              <w:rFonts w:ascii="Cambria Math" w:hAnsi="Cambria Math"/>
              <w:lang w:eastAsia="en-US"/>
            </w:rPr>
            <m:t>=∑</m:t>
          </m:r>
          <m:d>
            <m:dPr>
              <m:begChr m:val="{"/>
              <m:endChr m:val="}"/>
              <m:ctrlPr>
                <w:rPr>
                  <w:rFonts w:ascii="Cambria Math" w:hAnsi="Cambria Math"/>
                  <w:i/>
                  <w:lang w:eastAsia="en-US"/>
                </w:rPr>
              </m:ctrlPr>
            </m:dPr>
            <m:e>
              <m:r>
                <w:rPr>
                  <w:rFonts w:ascii="Cambria Math" w:hAnsi="Cambria Math"/>
                  <w:lang w:eastAsia="en-US"/>
                </w:rPr>
                <m:t>i&lt;j</m:t>
              </m:r>
            </m:e>
          </m:d>
          <m:f>
            <m:fPr>
              <m:ctrlPr>
                <w:rPr>
                  <w:rFonts w:ascii="Cambria Math" w:hAnsi="Cambria Math"/>
                  <w:i/>
                  <w:lang w:eastAsia="en-US"/>
                </w:rPr>
              </m:ctrlPr>
            </m:fPr>
            <m:num>
              <m:r>
                <w:rPr>
                  <w:rFonts w:ascii="Cambria Math" w:hAnsi="Cambria Math"/>
                  <w:lang w:eastAsia="en-US"/>
                </w:rPr>
                <m:t>2</m:t>
              </m:r>
            </m:num>
            <m:den>
              <m:r>
                <w:rPr>
                  <w:rFonts w:ascii="Cambria Math" w:hAnsi="Cambria Math"/>
                  <w:lang w:eastAsia="en-US"/>
                </w:rPr>
                <m:t>j-i+1</m:t>
              </m:r>
            </m:den>
          </m:f>
          <m:r>
            <w:rPr>
              <w:rFonts w:ascii="Cambria Math" w:hAnsi="Cambria Math"/>
              <w:lang w:eastAsia="en-US"/>
            </w:rPr>
            <m:t>≤2n.</m:t>
          </m:r>
          <m:sSub>
            <m:sSubPr>
              <m:ctrlPr>
                <w:rPr>
                  <w:rFonts w:ascii="Cambria Math" w:hAnsi="Cambria Math"/>
                  <w:i/>
                  <w:lang w:eastAsia="en-US"/>
                </w:rPr>
              </m:ctrlPr>
            </m:sSubPr>
            <m:e>
              <m:r>
                <w:rPr>
                  <w:rFonts w:ascii="Cambria Math" w:hAnsi="Cambria Math"/>
                  <w:lang w:eastAsia="en-US"/>
                </w:rPr>
                <m:t>H</m:t>
              </m:r>
            </m:e>
            <m:sub>
              <m:r>
                <w:rPr>
                  <w:rFonts w:ascii="Cambria Math" w:hAnsi="Cambria Math"/>
                  <w:lang w:eastAsia="en-US"/>
                </w:rPr>
                <m:t>n</m:t>
              </m:r>
            </m:sub>
          </m:sSub>
          <m:r>
            <w:rPr>
              <w:rFonts w:ascii="Cambria Math" w:hAnsi="Cambria Math"/>
              <w:lang w:eastAsia="en-US"/>
            </w:rPr>
            <m:t>=O(n</m:t>
          </m:r>
          <m:func>
            <m:funcPr>
              <m:ctrlPr>
                <w:rPr>
                  <w:rFonts w:ascii="Cambria Math" w:hAnsi="Cambria Math"/>
                  <w:i/>
                  <w:lang w:eastAsia="en-US"/>
                </w:rPr>
              </m:ctrlPr>
            </m:funcPr>
            <m:fName>
              <m:r>
                <m:rPr>
                  <m:sty m:val="p"/>
                </m:rPr>
                <w:rPr>
                  <w:rFonts w:ascii="Cambria Math" w:hAnsi="Cambria Math"/>
                  <w:lang w:eastAsia="en-US"/>
                </w:rPr>
                <m:t>log</m:t>
              </m:r>
            </m:fName>
            <m:e>
              <m:r>
                <w:rPr>
                  <w:rFonts w:ascii="Cambria Math" w:hAnsi="Cambria Math"/>
                  <w:lang w:eastAsia="en-US"/>
                </w:rPr>
                <m:t>n)</m:t>
              </m:r>
            </m:e>
          </m:func>
        </m:oMath>
      </m:oMathPara>
    </w:p>
    <w:p w14:paraId="7CDE8646" w14:textId="77777777" w:rsidR="00DC271A" w:rsidRDefault="00DC271A" w:rsidP="00182D32">
      <w:pPr>
        <w:jc w:val="both"/>
        <w:rPr>
          <w:lang w:eastAsia="en-US"/>
        </w:rPr>
      </w:pPr>
    </w:p>
    <w:p w14:paraId="48AA39EE" w14:textId="30E20E54" w:rsidR="00DC271A" w:rsidRPr="00DC271A" w:rsidRDefault="00DC271A" w:rsidP="00DC271A">
      <w:pPr>
        <w:jc w:val="both"/>
        <w:rPr>
          <w:lang w:eastAsia="en-US"/>
        </w:rPr>
      </w:pPr>
      <w:r w:rsidRPr="00DC271A">
        <w:rPr>
          <w:lang w:eastAsia="en-US"/>
        </w:rPr>
        <w:t>where H</w:t>
      </w:r>
      <w:r w:rsidRPr="00DC271A">
        <w:rPr>
          <w:rFonts w:ascii="Segoe UI Symbol" w:hAnsi="Segoe UI Symbol" w:cs="Segoe UI Symbol"/>
          <w:lang w:eastAsia="en-US"/>
        </w:rPr>
        <w:t>ₙ</w:t>
      </w:r>
      <w:r w:rsidRPr="00DC271A">
        <w:rPr>
          <w:lang w:eastAsia="en-US"/>
        </w:rPr>
        <w:t xml:space="preserve"> ≈ ln(n) is the n-</w:t>
      </w:r>
      <w:proofErr w:type="spellStart"/>
      <w:r w:rsidRPr="00DC271A">
        <w:rPr>
          <w:lang w:eastAsia="en-US"/>
        </w:rPr>
        <w:t>th</w:t>
      </w:r>
      <w:proofErr w:type="spellEnd"/>
      <w:r w:rsidRPr="00DC271A">
        <w:rPr>
          <w:lang w:eastAsia="en-US"/>
        </w:rPr>
        <w:t xml:space="preserve"> harmonic number. The worst case is still O(n²) </w:t>
      </w:r>
      <w:r>
        <w:rPr>
          <w:lang w:eastAsia="en-US"/>
        </w:rPr>
        <w:t>,</w:t>
      </w:r>
      <w:r w:rsidRPr="00DC271A">
        <w:rPr>
          <w:lang w:eastAsia="en-US"/>
        </w:rPr>
        <w:t xml:space="preserve"> but the probability of that happening shrinks so fast it is essentially irrelevant in practice.</w:t>
      </w:r>
    </w:p>
    <w:p w14:paraId="3A5FB45D" w14:textId="77777777" w:rsidR="00DC271A" w:rsidRPr="00DC271A" w:rsidRDefault="00DC271A" w:rsidP="00182D32">
      <w:pPr>
        <w:jc w:val="both"/>
        <w:rPr>
          <w:rFonts w:ascii="Calibri" w:eastAsiaTheme="majorEastAsia" w:hAnsi="Calibri" w:cs="Calibri"/>
          <w:color w:val="0F4761" w:themeColor="accent1" w:themeShade="BF"/>
          <w:sz w:val="28"/>
          <w:szCs w:val="28"/>
        </w:rPr>
      </w:pPr>
    </w:p>
    <w:p w14:paraId="323ECECB" w14:textId="77777777" w:rsidR="00DC271A" w:rsidRDefault="00DC271A" w:rsidP="00DC271A">
      <w:pPr>
        <w:jc w:val="both"/>
        <w:rPr>
          <w:rFonts w:ascii="Calibri" w:eastAsiaTheme="majorEastAsia" w:hAnsi="Calibri" w:cs="Calibri"/>
          <w:b/>
          <w:bCs/>
          <w:color w:val="0F4761" w:themeColor="accent1" w:themeShade="BF"/>
          <w:sz w:val="28"/>
          <w:szCs w:val="28"/>
        </w:rPr>
      </w:pPr>
      <w:r w:rsidRPr="00DC271A">
        <w:rPr>
          <w:rFonts w:ascii="Calibri" w:eastAsiaTheme="majorEastAsia" w:hAnsi="Calibri" w:cs="Calibri"/>
          <w:b/>
          <w:bCs/>
          <w:color w:val="0F4761" w:themeColor="accent1" w:themeShade="BF"/>
          <w:sz w:val="28"/>
          <w:szCs w:val="28"/>
        </w:rPr>
        <w:t>Empirical Results</w:t>
      </w:r>
    </w:p>
    <w:p w14:paraId="7C486FDB" w14:textId="77777777" w:rsidR="00DC271A" w:rsidRPr="00DC271A" w:rsidRDefault="00DC271A" w:rsidP="00DC271A">
      <w:pPr>
        <w:jc w:val="both"/>
        <w:rPr>
          <w:rFonts w:ascii="Calibri" w:eastAsiaTheme="majorEastAsia" w:hAnsi="Calibri" w:cs="Calibri"/>
          <w:b/>
          <w:bCs/>
          <w:color w:val="0F4761" w:themeColor="accent1" w:themeShade="BF"/>
          <w:sz w:val="28"/>
          <w:szCs w:val="28"/>
        </w:rPr>
      </w:pPr>
    </w:p>
    <w:p w14:paraId="50DDE978" w14:textId="77777777" w:rsidR="00DC271A" w:rsidRPr="00DC271A" w:rsidRDefault="00DC271A" w:rsidP="00DC271A">
      <w:pPr>
        <w:jc w:val="both"/>
        <w:rPr>
          <w:lang w:eastAsia="en-US"/>
        </w:rPr>
      </w:pPr>
      <w:r w:rsidRPr="00DC271A">
        <w:rPr>
          <w:i/>
          <w:iCs/>
          <w:lang w:eastAsia="en-US"/>
        </w:rPr>
        <w:t>Benchmarks averaged over 3 trials.</w:t>
      </w:r>
    </w:p>
    <w:p w14:paraId="6C527FFA" w14:textId="77777777" w:rsidR="00DC271A" w:rsidRPr="00DC271A" w:rsidRDefault="00DC271A" w:rsidP="00DC271A">
      <w:pPr>
        <w:jc w:val="both"/>
        <w:rPr>
          <w:lang w:eastAsia="en-US"/>
        </w:rPr>
      </w:pPr>
    </w:p>
    <w:p w14:paraId="34047C6D" w14:textId="77777777" w:rsidR="00DC271A" w:rsidRPr="00DC271A" w:rsidRDefault="00DC271A" w:rsidP="00DC271A">
      <w:pPr>
        <w:jc w:val="both"/>
        <w:rPr>
          <w:b/>
          <w:bCs/>
          <w:lang w:eastAsia="en-US"/>
        </w:rPr>
      </w:pPr>
      <w:r w:rsidRPr="00DC271A">
        <w:rPr>
          <w:b/>
          <w:bCs/>
          <w:lang w:eastAsia="en-US"/>
        </w:rPr>
        <w:t>Random arrays</w:t>
      </w:r>
    </w:p>
    <w:p w14:paraId="2B263CF0" w14:textId="77777777" w:rsidR="00DC271A" w:rsidRPr="00DC271A" w:rsidRDefault="00DC271A" w:rsidP="00DC271A">
      <w:pPr>
        <w:jc w:val="both"/>
        <w:rPr>
          <w:lang w:eastAsia="en-US"/>
        </w:rPr>
      </w:pPr>
      <w:r w:rsidRPr="00DC271A">
        <w:rPr>
          <w:lang w:eastAsia="en-US"/>
        </w:rPr>
        <w:t xml:space="preserve">Both variants run in O(n log n). Deterministic QS is slightly faster since it skips the </w:t>
      </w:r>
      <w:proofErr w:type="spellStart"/>
      <w:r w:rsidRPr="00DC271A">
        <w:rPr>
          <w:lang w:eastAsia="en-US"/>
        </w:rPr>
        <w:t>random.randint</w:t>
      </w:r>
      <w:proofErr w:type="spellEnd"/>
      <w:r w:rsidRPr="00DC271A">
        <w:rPr>
          <w:lang w:eastAsia="en-US"/>
        </w:rPr>
        <w:t>() call:</w:t>
      </w:r>
    </w:p>
    <w:tbl>
      <w:tblPr>
        <w:tblStyle w:val="TableGrid"/>
        <w:tblpPr w:leftFromText="180" w:rightFromText="180" w:horzAnchor="margin" w:tblpY="507"/>
        <w:tblW w:w="9295" w:type="dxa"/>
        <w:tblLook w:val="04A0" w:firstRow="1" w:lastRow="0" w:firstColumn="1" w:lastColumn="0" w:noHBand="0" w:noVBand="1"/>
      </w:tblPr>
      <w:tblGrid>
        <w:gridCol w:w="3098"/>
        <w:gridCol w:w="3098"/>
        <w:gridCol w:w="3099"/>
      </w:tblGrid>
      <w:tr w:rsidR="00DC271A" w14:paraId="528E7B80" w14:textId="77777777" w:rsidTr="00DC271A">
        <w:trPr>
          <w:trHeight w:val="426"/>
        </w:trPr>
        <w:tc>
          <w:tcPr>
            <w:tcW w:w="3098" w:type="dxa"/>
          </w:tcPr>
          <w:p w14:paraId="3233C5D1" w14:textId="14296202" w:rsidR="00DC271A" w:rsidRPr="00DC271A" w:rsidRDefault="00DC271A" w:rsidP="00DC271A">
            <w:pPr>
              <w:jc w:val="both"/>
              <w:rPr>
                <w:b/>
                <w:bCs/>
                <w:lang w:eastAsia="en-US"/>
              </w:rPr>
            </w:pPr>
            <w:r w:rsidRPr="00DC271A">
              <w:rPr>
                <w:b/>
                <w:bCs/>
                <w:lang w:eastAsia="en-US"/>
              </w:rPr>
              <w:lastRenderedPageBreak/>
              <w:t>n</w:t>
            </w:r>
          </w:p>
        </w:tc>
        <w:tc>
          <w:tcPr>
            <w:tcW w:w="3098" w:type="dxa"/>
          </w:tcPr>
          <w:p w14:paraId="0738A398" w14:textId="5E037AE5" w:rsidR="00DC271A" w:rsidRPr="00DC271A" w:rsidRDefault="00DC271A" w:rsidP="00DC271A">
            <w:pPr>
              <w:jc w:val="both"/>
              <w:rPr>
                <w:b/>
                <w:bCs/>
                <w:lang w:eastAsia="en-US"/>
              </w:rPr>
            </w:pPr>
            <w:r w:rsidRPr="00DC271A">
              <w:rPr>
                <w:b/>
                <w:bCs/>
                <w:lang w:eastAsia="en-US"/>
              </w:rPr>
              <w:t>Randomized QS</w:t>
            </w:r>
          </w:p>
        </w:tc>
        <w:tc>
          <w:tcPr>
            <w:tcW w:w="3099" w:type="dxa"/>
          </w:tcPr>
          <w:p w14:paraId="22E8A855" w14:textId="4CAD90C8" w:rsidR="00DC271A" w:rsidRPr="00DC271A" w:rsidRDefault="00DC271A" w:rsidP="00DC271A">
            <w:pPr>
              <w:jc w:val="both"/>
              <w:rPr>
                <w:b/>
                <w:bCs/>
                <w:lang w:eastAsia="en-US"/>
              </w:rPr>
            </w:pPr>
            <w:r w:rsidRPr="00DC271A">
              <w:rPr>
                <w:b/>
                <w:bCs/>
                <w:lang w:eastAsia="en-US"/>
              </w:rPr>
              <w:t>Deterministic QS</w:t>
            </w:r>
          </w:p>
        </w:tc>
      </w:tr>
      <w:tr w:rsidR="00DC271A" w14:paraId="3054837E" w14:textId="77777777" w:rsidTr="00DC271A">
        <w:trPr>
          <w:trHeight w:val="426"/>
        </w:trPr>
        <w:tc>
          <w:tcPr>
            <w:tcW w:w="3098" w:type="dxa"/>
          </w:tcPr>
          <w:p w14:paraId="3F24C74D" w14:textId="7983AB58" w:rsidR="00DC271A" w:rsidRDefault="00DC271A" w:rsidP="00DC271A">
            <w:pPr>
              <w:jc w:val="both"/>
              <w:rPr>
                <w:lang w:eastAsia="en-US"/>
              </w:rPr>
            </w:pPr>
            <w:r>
              <w:rPr>
                <w:lang w:eastAsia="en-US"/>
              </w:rPr>
              <w:t>500</w:t>
            </w:r>
          </w:p>
        </w:tc>
        <w:tc>
          <w:tcPr>
            <w:tcW w:w="3098" w:type="dxa"/>
          </w:tcPr>
          <w:p w14:paraId="00FE9ABC" w14:textId="5AE9095D" w:rsidR="00DC271A" w:rsidRDefault="00DC271A" w:rsidP="00DC271A">
            <w:pPr>
              <w:jc w:val="both"/>
              <w:rPr>
                <w:lang w:eastAsia="en-US"/>
              </w:rPr>
            </w:pPr>
            <w:r>
              <w:rPr>
                <w:lang w:eastAsia="en-US"/>
              </w:rPr>
              <w:t xml:space="preserve">0.812 </w:t>
            </w:r>
            <w:proofErr w:type="spellStart"/>
            <w:r>
              <w:rPr>
                <w:lang w:eastAsia="en-US"/>
              </w:rPr>
              <w:t>ms</w:t>
            </w:r>
            <w:proofErr w:type="spellEnd"/>
          </w:p>
        </w:tc>
        <w:tc>
          <w:tcPr>
            <w:tcW w:w="3099" w:type="dxa"/>
          </w:tcPr>
          <w:p w14:paraId="4282D5E5" w14:textId="720F2BFF" w:rsidR="00DC271A" w:rsidRDefault="00DC271A" w:rsidP="00DC271A">
            <w:pPr>
              <w:jc w:val="both"/>
              <w:rPr>
                <w:lang w:eastAsia="en-US"/>
              </w:rPr>
            </w:pPr>
            <w:r>
              <w:rPr>
                <w:lang w:eastAsia="en-US"/>
              </w:rPr>
              <w:t xml:space="preserve">0.487 </w:t>
            </w:r>
            <w:proofErr w:type="spellStart"/>
            <w:r>
              <w:rPr>
                <w:lang w:eastAsia="en-US"/>
              </w:rPr>
              <w:t>ms</w:t>
            </w:r>
            <w:proofErr w:type="spellEnd"/>
          </w:p>
        </w:tc>
      </w:tr>
      <w:tr w:rsidR="00DC271A" w14:paraId="63ADE02F" w14:textId="77777777" w:rsidTr="00DC271A">
        <w:trPr>
          <w:trHeight w:val="426"/>
        </w:trPr>
        <w:tc>
          <w:tcPr>
            <w:tcW w:w="3098" w:type="dxa"/>
          </w:tcPr>
          <w:p w14:paraId="35453AC9" w14:textId="2A6930F7" w:rsidR="00DC271A" w:rsidRDefault="00DC271A" w:rsidP="00DC271A">
            <w:pPr>
              <w:jc w:val="both"/>
              <w:rPr>
                <w:lang w:eastAsia="en-US"/>
              </w:rPr>
            </w:pPr>
            <w:r>
              <w:rPr>
                <w:lang w:eastAsia="en-US"/>
              </w:rPr>
              <w:t>1000</w:t>
            </w:r>
          </w:p>
        </w:tc>
        <w:tc>
          <w:tcPr>
            <w:tcW w:w="3098" w:type="dxa"/>
          </w:tcPr>
          <w:p w14:paraId="3BED0BD5" w14:textId="23738730" w:rsidR="00DC271A" w:rsidRDefault="00DC271A" w:rsidP="00DC271A">
            <w:pPr>
              <w:jc w:val="both"/>
              <w:rPr>
                <w:lang w:eastAsia="en-US"/>
              </w:rPr>
            </w:pPr>
            <w:r>
              <w:rPr>
                <w:lang w:eastAsia="en-US"/>
              </w:rPr>
              <w:t xml:space="preserve">1.374 </w:t>
            </w:r>
            <w:proofErr w:type="spellStart"/>
            <w:r>
              <w:rPr>
                <w:lang w:eastAsia="en-US"/>
              </w:rPr>
              <w:t>ms</w:t>
            </w:r>
            <w:proofErr w:type="spellEnd"/>
          </w:p>
        </w:tc>
        <w:tc>
          <w:tcPr>
            <w:tcW w:w="3099" w:type="dxa"/>
          </w:tcPr>
          <w:p w14:paraId="0FEBC9EA" w14:textId="4D36833D" w:rsidR="00DC271A" w:rsidRDefault="00DC271A" w:rsidP="00DC271A">
            <w:pPr>
              <w:jc w:val="both"/>
              <w:rPr>
                <w:lang w:eastAsia="en-US"/>
              </w:rPr>
            </w:pPr>
            <w:r>
              <w:rPr>
                <w:lang w:eastAsia="en-US"/>
              </w:rPr>
              <w:t xml:space="preserve">1.124 </w:t>
            </w:r>
            <w:proofErr w:type="spellStart"/>
            <w:r>
              <w:rPr>
                <w:lang w:eastAsia="en-US"/>
              </w:rPr>
              <w:t>ms</w:t>
            </w:r>
            <w:proofErr w:type="spellEnd"/>
          </w:p>
        </w:tc>
      </w:tr>
      <w:tr w:rsidR="00DC271A" w14:paraId="532599BD" w14:textId="77777777" w:rsidTr="00DC271A">
        <w:trPr>
          <w:trHeight w:val="426"/>
        </w:trPr>
        <w:tc>
          <w:tcPr>
            <w:tcW w:w="3098" w:type="dxa"/>
          </w:tcPr>
          <w:p w14:paraId="207E6489" w14:textId="55575605" w:rsidR="00DC271A" w:rsidRDefault="00DC271A" w:rsidP="00DC271A">
            <w:pPr>
              <w:jc w:val="both"/>
              <w:rPr>
                <w:lang w:eastAsia="en-US"/>
              </w:rPr>
            </w:pPr>
            <w:r>
              <w:rPr>
                <w:lang w:eastAsia="en-US"/>
              </w:rPr>
              <w:t>2000</w:t>
            </w:r>
          </w:p>
        </w:tc>
        <w:tc>
          <w:tcPr>
            <w:tcW w:w="3098" w:type="dxa"/>
          </w:tcPr>
          <w:p w14:paraId="2BE3A01B" w14:textId="4091B15D" w:rsidR="00DC271A" w:rsidRDefault="00DC271A" w:rsidP="00DC271A">
            <w:pPr>
              <w:jc w:val="both"/>
              <w:rPr>
                <w:lang w:eastAsia="en-US"/>
              </w:rPr>
            </w:pPr>
            <w:r>
              <w:rPr>
                <w:lang w:eastAsia="en-US"/>
              </w:rPr>
              <w:t xml:space="preserve">3.177 </w:t>
            </w:r>
            <w:proofErr w:type="spellStart"/>
            <w:r>
              <w:rPr>
                <w:lang w:eastAsia="en-US"/>
              </w:rPr>
              <w:t>ms</w:t>
            </w:r>
            <w:proofErr w:type="spellEnd"/>
          </w:p>
        </w:tc>
        <w:tc>
          <w:tcPr>
            <w:tcW w:w="3099" w:type="dxa"/>
          </w:tcPr>
          <w:p w14:paraId="5681F876" w14:textId="6DE594D6" w:rsidR="00DC271A" w:rsidRDefault="00DC271A" w:rsidP="00DC271A">
            <w:pPr>
              <w:jc w:val="both"/>
              <w:rPr>
                <w:lang w:eastAsia="en-US"/>
              </w:rPr>
            </w:pPr>
            <w:r>
              <w:rPr>
                <w:lang w:eastAsia="en-US"/>
              </w:rPr>
              <w:t xml:space="preserve">2.494 </w:t>
            </w:r>
            <w:proofErr w:type="spellStart"/>
            <w:r>
              <w:rPr>
                <w:lang w:eastAsia="en-US"/>
              </w:rPr>
              <w:t>ms</w:t>
            </w:r>
            <w:proofErr w:type="spellEnd"/>
          </w:p>
        </w:tc>
      </w:tr>
      <w:tr w:rsidR="00DC271A" w14:paraId="26671827" w14:textId="77777777" w:rsidTr="00DC271A">
        <w:trPr>
          <w:trHeight w:val="426"/>
        </w:trPr>
        <w:tc>
          <w:tcPr>
            <w:tcW w:w="3098" w:type="dxa"/>
          </w:tcPr>
          <w:p w14:paraId="6487BD73" w14:textId="7E169899" w:rsidR="00DC271A" w:rsidRDefault="00DC271A" w:rsidP="00DC271A">
            <w:pPr>
              <w:jc w:val="both"/>
              <w:rPr>
                <w:lang w:eastAsia="en-US"/>
              </w:rPr>
            </w:pPr>
            <w:r>
              <w:rPr>
                <w:lang w:eastAsia="en-US"/>
              </w:rPr>
              <w:t>4000</w:t>
            </w:r>
          </w:p>
        </w:tc>
        <w:tc>
          <w:tcPr>
            <w:tcW w:w="3098" w:type="dxa"/>
          </w:tcPr>
          <w:p w14:paraId="467BE428" w14:textId="2A7F7F93" w:rsidR="00DC271A" w:rsidRDefault="00DC271A" w:rsidP="00DC271A">
            <w:pPr>
              <w:jc w:val="both"/>
              <w:rPr>
                <w:lang w:eastAsia="en-US"/>
              </w:rPr>
            </w:pPr>
            <w:r>
              <w:rPr>
                <w:lang w:eastAsia="en-US"/>
              </w:rPr>
              <w:t xml:space="preserve">6.598 </w:t>
            </w:r>
            <w:proofErr w:type="spellStart"/>
            <w:r>
              <w:rPr>
                <w:lang w:eastAsia="en-US"/>
              </w:rPr>
              <w:t>ms</w:t>
            </w:r>
            <w:proofErr w:type="spellEnd"/>
          </w:p>
        </w:tc>
        <w:tc>
          <w:tcPr>
            <w:tcW w:w="3099" w:type="dxa"/>
          </w:tcPr>
          <w:p w14:paraId="19ECA448" w14:textId="023AF22C" w:rsidR="00DC271A" w:rsidRDefault="00DC271A" w:rsidP="00DC271A">
            <w:pPr>
              <w:jc w:val="both"/>
              <w:rPr>
                <w:lang w:eastAsia="en-US"/>
              </w:rPr>
            </w:pPr>
            <w:r>
              <w:rPr>
                <w:lang w:eastAsia="en-US"/>
              </w:rPr>
              <w:t xml:space="preserve">5.376 </w:t>
            </w:r>
            <w:proofErr w:type="spellStart"/>
            <w:r>
              <w:rPr>
                <w:lang w:eastAsia="en-US"/>
              </w:rPr>
              <w:t>ms</w:t>
            </w:r>
            <w:proofErr w:type="spellEnd"/>
          </w:p>
        </w:tc>
      </w:tr>
    </w:tbl>
    <w:p w14:paraId="158FC898" w14:textId="77777777" w:rsidR="00DC271A" w:rsidRDefault="00DC271A" w:rsidP="00182D32">
      <w:pPr>
        <w:jc w:val="both"/>
        <w:rPr>
          <w:lang w:eastAsia="en-US"/>
        </w:rPr>
      </w:pPr>
    </w:p>
    <w:p w14:paraId="6B0A8CF4" w14:textId="77777777" w:rsidR="008F3C00" w:rsidRPr="008F3C00" w:rsidRDefault="008F3C00" w:rsidP="008F3C00">
      <w:pPr>
        <w:rPr>
          <w:lang w:eastAsia="en-US"/>
        </w:rPr>
      </w:pPr>
    </w:p>
    <w:p w14:paraId="1CE5523D" w14:textId="77777777" w:rsidR="008F3C00" w:rsidRPr="008F3C00" w:rsidRDefault="008F3C00" w:rsidP="008F3C00">
      <w:pPr>
        <w:rPr>
          <w:lang w:eastAsia="en-US"/>
        </w:rPr>
      </w:pPr>
    </w:p>
    <w:p w14:paraId="571B9303" w14:textId="77777777" w:rsidR="008F3C00" w:rsidRPr="008F3C00" w:rsidRDefault="008F3C00" w:rsidP="008F3C00">
      <w:pPr>
        <w:rPr>
          <w:b/>
          <w:bCs/>
          <w:lang w:eastAsia="en-US"/>
        </w:rPr>
      </w:pPr>
      <w:r w:rsidRPr="008F3C00">
        <w:rPr>
          <w:b/>
          <w:bCs/>
          <w:lang w:eastAsia="en-US"/>
        </w:rPr>
        <w:t>Sorted arrays</w:t>
      </w:r>
    </w:p>
    <w:p w14:paraId="57E3C071" w14:textId="77777777" w:rsidR="008F3C00" w:rsidRPr="008F3C00" w:rsidRDefault="008F3C00" w:rsidP="008F3C00">
      <w:pPr>
        <w:rPr>
          <w:lang w:eastAsia="en-US"/>
        </w:rPr>
      </w:pPr>
      <w:r w:rsidRPr="008F3C00">
        <w:rPr>
          <w:lang w:eastAsia="en-US"/>
        </w:rPr>
        <w:t>A first-element pivot on sorted input always picks the minimum, producing a maximally unbalanced partition at every level and falling into O(n²):</w:t>
      </w:r>
    </w:p>
    <w:p w14:paraId="5FE86A18" w14:textId="77777777" w:rsidR="008F3C00" w:rsidRDefault="008F3C00" w:rsidP="008F3C00">
      <w:pPr>
        <w:rPr>
          <w:lang w:eastAsia="en-US"/>
        </w:rPr>
      </w:pPr>
    </w:p>
    <w:tbl>
      <w:tblPr>
        <w:tblStyle w:val="TableGrid"/>
        <w:tblpPr w:leftFromText="180" w:rightFromText="180" w:horzAnchor="margin" w:tblpY="507"/>
        <w:tblW w:w="9295" w:type="dxa"/>
        <w:tblLook w:val="04A0" w:firstRow="1" w:lastRow="0" w:firstColumn="1" w:lastColumn="0" w:noHBand="0" w:noVBand="1"/>
      </w:tblPr>
      <w:tblGrid>
        <w:gridCol w:w="3098"/>
        <w:gridCol w:w="3098"/>
        <w:gridCol w:w="3099"/>
      </w:tblGrid>
      <w:tr w:rsidR="008F3C00" w:rsidRPr="008F3C00" w14:paraId="2BD22D85" w14:textId="77777777" w:rsidTr="00BF1D02">
        <w:trPr>
          <w:trHeight w:val="426"/>
        </w:trPr>
        <w:tc>
          <w:tcPr>
            <w:tcW w:w="3098" w:type="dxa"/>
          </w:tcPr>
          <w:p w14:paraId="06E0F2A7" w14:textId="77777777" w:rsidR="008F3C00" w:rsidRPr="008F3C00" w:rsidRDefault="008F3C00" w:rsidP="008F3C00">
            <w:pPr>
              <w:rPr>
                <w:b/>
                <w:bCs/>
                <w:lang w:eastAsia="en-US"/>
              </w:rPr>
            </w:pPr>
            <w:r w:rsidRPr="008F3C00">
              <w:rPr>
                <w:b/>
                <w:bCs/>
                <w:lang w:eastAsia="en-US"/>
              </w:rPr>
              <w:t>n</w:t>
            </w:r>
          </w:p>
        </w:tc>
        <w:tc>
          <w:tcPr>
            <w:tcW w:w="3098" w:type="dxa"/>
          </w:tcPr>
          <w:p w14:paraId="7EC9AC02" w14:textId="77777777" w:rsidR="008F3C00" w:rsidRPr="008F3C00" w:rsidRDefault="008F3C00" w:rsidP="008F3C00">
            <w:pPr>
              <w:rPr>
                <w:b/>
                <w:bCs/>
                <w:lang w:eastAsia="en-US"/>
              </w:rPr>
            </w:pPr>
            <w:r w:rsidRPr="008F3C00">
              <w:rPr>
                <w:b/>
                <w:bCs/>
                <w:lang w:eastAsia="en-US"/>
              </w:rPr>
              <w:t>Randomized QS</w:t>
            </w:r>
          </w:p>
        </w:tc>
        <w:tc>
          <w:tcPr>
            <w:tcW w:w="3099" w:type="dxa"/>
          </w:tcPr>
          <w:p w14:paraId="19D8C389" w14:textId="77777777" w:rsidR="008F3C00" w:rsidRPr="008F3C00" w:rsidRDefault="008F3C00" w:rsidP="008F3C00">
            <w:pPr>
              <w:rPr>
                <w:b/>
                <w:bCs/>
                <w:lang w:eastAsia="en-US"/>
              </w:rPr>
            </w:pPr>
            <w:r w:rsidRPr="008F3C00">
              <w:rPr>
                <w:b/>
                <w:bCs/>
                <w:lang w:eastAsia="en-US"/>
              </w:rPr>
              <w:t>Deterministic QS</w:t>
            </w:r>
          </w:p>
        </w:tc>
      </w:tr>
      <w:tr w:rsidR="008F3C00" w:rsidRPr="008F3C00" w14:paraId="283EC773" w14:textId="77777777" w:rsidTr="00BF1D02">
        <w:trPr>
          <w:trHeight w:val="426"/>
        </w:trPr>
        <w:tc>
          <w:tcPr>
            <w:tcW w:w="3098" w:type="dxa"/>
          </w:tcPr>
          <w:p w14:paraId="39291D7C" w14:textId="77777777" w:rsidR="008F3C00" w:rsidRPr="008F3C00" w:rsidRDefault="008F3C00" w:rsidP="008F3C00">
            <w:pPr>
              <w:rPr>
                <w:lang w:eastAsia="en-US"/>
              </w:rPr>
            </w:pPr>
            <w:r w:rsidRPr="008F3C00">
              <w:rPr>
                <w:lang w:eastAsia="en-US"/>
              </w:rPr>
              <w:t>500</w:t>
            </w:r>
          </w:p>
        </w:tc>
        <w:tc>
          <w:tcPr>
            <w:tcW w:w="3098" w:type="dxa"/>
          </w:tcPr>
          <w:p w14:paraId="795CF389" w14:textId="77777777" w:rsidR="008F3C00" w:rsidRPr="008F3C00" w:rsidRDefault="008F3C00" w:rsidP="008F3C00">
            <w:pPr>
              <w:rPr>
                <w:lang w:eastAsia="en-US"/>
              </w:rPr>
            </w:pPr>
            <w:r w:rsidRPr="008F3C00">
              <w:rPr>
                <w:lang w:eastAsia="en-US"/>
              </w:rPr>
              <w:t xml:space="preserve">0.812 </w:t>
            </w:r>
            <w:proofErr w:type="spellStart"/>
            <w:r w:rsidRPr="008F3C00">
              <w:rPr>
                <w:lang w:eastAsia="en-US"/>
              </w:rPr>
              <w:t>ms</w:t>
            </w:r>
            <w:proofErr w:type="spellEnd"/>
          </w:p>
        </w:tc>
        <w:tc>
          <w:tcPr>
            <w:tcW w:w="3099" w:type="dxa"/>
          </w:tcPr>
          <w:p w14:paraId="7DF7D8A2" w14:textId="77777777" w:rsidR="008F3C00" w:rsidRPr="008F3C00" w:rsidRDefault="008F3C00" w:rsidP="008F3C00">
            <w:pPr>
              <w:rPr>
                <w:lang w:eastAsia="en-US"/>
              </w:rPr>
            </w:pPr>
            <w:r w:rsidRPr="008F3C00">
              <w:rPr>
                <w:lang w:eastAsia="en-US"/>
              </w:rPr>
              <w:t xml:space="preserve">0.487 </w:t>
            </w:r>
            <w:proofErr w:type="spellStart"/>
            <w:r w:rsidRPr="008F3C00">
              <w:rPr>
                <w:lang w:eastAsia="en-US"/>
              </w:rPr>
              <w:t>ms</w:t>
            </w:r>
            <w:proofErr w:type="spellEnd"/>
          </w:p>
        </w:tc>
      </w:tr>
      <w:tr w:rsidR="008F3C00" w:rsidRPr="008F3C00" w14:paraId="5CD774A8" w14:textId="77777777" w:rsidTr="00BF1D02">
        <w:trPr>
          <w:trHeight w:val="426"/>
        </w:trPr>
        <w:tc>
          <w:tcPr>
            <w:tcW w:w="3098" w:type="dxa"/>
          </w:tcPr>
          <w:p w14:paraId="0B763F5A" w14:textId="77777777" w:rsidR="008F3C00" w:rsidRPr="008F3C00" w:rsidRDefault="008F3C00" w:rsidP="008F3C00">
            <w:pPr>
              <w:rPr>
                <w:lang w:eastAsia="en-US"/>
              </w:rPr>
            </w:pPr>
            <w:r w:rsidRPr="008F3C00">
              <w:rPr>
                <w:lang w:eastAsia="en-US"/>
              </w:rPr>
              <w:t>1000</w:t>
            </w:r>
          </w:p>
        </w:tc>
        <w:tc>
          <w:tcPr>
            <w:tcW w:w="3098" w:type="dxa"/>
          </w:tcPr>
          <w:p w14:paraId="5269187D" w14:textId="77777777" w:rsidR="008F3C00" w:rsidRPr="008F3C00" w:rsidRDefault="008F3C00" w:rsidP="008F3C00">
            <w:pPr>
              <w:rPr>
                <w:lang w:eastAsia="en-US"/>
              </w:rPr>
            </w:pPr>
            <w:r w:rsidRPr="008F3C00">
              <w:rPr>
                <w:lang w:eastAsia="en-US"/>
              </w:rPr>
              <w:t xml:space="preserve">1.374 </w:t>
            </w:r>
            <w:proofErr w:type="spellStart"/>
            <w:r w:rsidRPr="008F3C00">
              <w:rPr>
                <w:lang w:eastAsia="en-US"/>
              </w:rPr>
              <w:t>ms</w:t>
            </w:r>
            <w:proofErr w:type="spellEnd"/>
          </w:p>
        </w:tc>
        <w:tc>
          <w:tcPr>
            <w:tcW w:w="3099" w:type="dxa"/>
          </w:tcPr>
          <w:p w14:paraId="24DD677A" w14:textId="77777777" w:rsidR="008F3C00" w:rsidRPr="008F3C00" w:rsidRDefault="008F3C00" w:rsidP="008F3C00">
            <w:pPr>
              <w:rPr>
                <w:lang w:eastAsia="en-US"/>
              </w:rPr>
            </w:pPr>
            <w:r w:rsidRPr="008F3C00">
              <w:rPr>
                <w:lang w:eastAsia="en-US"/>
              </w:rPr>
              <w:t xml:space="preserve">1.124 </w:t>
            </w:r>
            <w:proofErr w:type="spellStart"/>
            <w:r w:rsidRPr="008F3C00">
              <w:rPr>
                <w:lang w:eastAsia="en-US"/>
              </w:rPr>
              <w:t>ms</w:t>
            </w:r>
            <w:proofErr w:type="spellEnd"/>
          </w:p>
        </w:tc>
      </w:tr>
      <w:tr w:rsidR="008F3C00" w:rsidRPr="008F3C00" w14:paraId="4046F282" w14:textId="77777777" w:rsidTr="00BF1D02">
        <w:trPr>
          <w:trHeight w:val="426"/>
        </w:trPr>
        <w:tc>
          <w:tcPr>
            <w:tcW w:w="3098" w:type="dxa"/>
          </w:tcPr>
          <w:p w14:paraId="50A339DB" w14:textId="77777777" w:rsidR="008F3C00" w:rsidRPr="008F3C00" w:rsidRDefault="008F3C00" w:rsidP="008F3C00">
            <w:pPr>
              <w:rPr>
                <w:lang w:eastAsia="en-US"/>
              </w:rPr>
            </w:pPr>
            <w:r w:rsidRPr="008F3C00">
              <w:rPr>
                <w:lang w:eastAsia="en-US"/>
              </w:rPr>
              <w:t>2000</w:t>
            </w:r>
          </w:p>
        </w:tc>
        <w:tc>
          <w:tcPr>
            <w:tcW w:w="3098" w:type="dxa"/>
          </w:tcPr>
          <w:p w14:paraId="20EF64D2" w14:textId="77777777" w:rsidR="008F3C00" w:rsidRPr="008F3C00" w:rsidRDefault="008F3C00" w:rsidP="008F3C00">
            <w:pPr>
              <w:rPr>
                <w:lang w:eastAsia="en-US"/>
              </w:rPr>
            </w:pPr>
            <w:r w:rsidRPr="008F3C00">
              <w:rPr>
                <w:lang w:eastAsia="en-US"/>
              </w:rPr>
              <w:t xml:space="preserve">3.177 </w:t>
            </w:r>
            <w:proofErr w:type="spellStart"/>
            <w:r w:rsidRPr="008F3C00">
              <w:rPr>
                <w:lang w:eastAsia="en-US"/>
              </w:rPr>
              <w:t>ms</w:t>
            </w:r>
            <w:proofErr w:type="spellEnd"/>
          </w:p>
        </w:tc>
        <w:tc>
          <w:tcPr>
            <w:tcW w:w="3099" w:type="dxa"/>
          </w:tcPr>
          <w:p w14:paraId="1AFB9319" w14:textId="77777777" w:rsidR="008F3C00" w:rsidRPr="008F3C00" w:rsidRDefault="008F3C00" w:rsidP="008F3C00">
            <w:pPr>
              <w:rPr>
                <w:lang w:eastAsia="en-US"/>
              </w:rPr>
            </w:pPr>
            <w:r w:rsidRPr="008F3C00">
              <w:rPr>
                <w:lang w:eastAsia="en-US"/>
              </w:rPr>
              <w:t xml:space="preserve">2.494 </w:t>
            </w:r>
            <w:proofErr w:type="spellStart"/>
            <w:r w:rsidRPr="008F3C00">
              <w:rPr>
                <w:lang w:eastAsia="en-US"/>
              </w:rPr>
              <w:t>ms</w:t>
            </w:r>
            <w:proofErr w:type="spellEnd"/>
          </w:p>
        </w:tc>
      </w:tr>
      <w:tr w:rsidR="008F3C00" w:rsidRPr="008F3C00" w14:paraId="1C4C9B52" w14:textId="77777777" w:rsidTr="00BF1D02">
        <w:trPr>
          <w:trHeight w:val="426"/>
        </w:trPr>
        <w:tc>
          <w:tcPr>
            <w:tcW w:w="3098" w:type="dxa"/>
          </w:tcPr>
          <w:p w14:paraId="7CD2498D" w14:textId="77777777" w:rsidR="008F3C00" w:rsidRPr="008F3C00" w:rsidRDefault="008F3C00" w:rsidP="008F3C00">
            <w:pPr>
              <w:rPr>
                <w:lang w:eastAsia="en-US"/>
              </w:rPr>
            </w:pPr>
            <w:r w:rsidRPr="008F3C00">
              <w:rPr>
                <w:lang w:eastAsia="en-US"/>
              </w:rPr>
              <w:t>4000</w:t>
            </w:r>
          </w:p>
        </w:tc>
        <w:tc>
          <w:tcPr>
            <w:tcW w:w="3098" w:type="dxa"/>
          </w:tcPr>
          <w:p w14:paraId="2A5CAEBE" w14:textId="77777777" w:rsidR="008F3C00" w:rsidRPr="008F3C00" w:rsidRDefault="008F3C00" w:rsidP="008F3C00">
            <w:pPr>
              <w:rPr>
                <w:lang w:eastAsia="en-US"/>
              </w:rPr>
            </w:pPr>
            <w:r w:rsidRPr="008F3C00">
              <w:rPr>
                <w:lang w:eastAsia="en-US"/>
              </w:rPr>
              <w:t xml:space="preserve">6.598 </w:t>
            </w:r>
            <w:proofErr w:type="spellStart"/>
            <w:r w:rsidRPr="008F3C00">
              <w:rPr>
                <w:lang w:eastAsia="en-US"/>
              </w:rPr>
              <w:t>ms</w:t>
            </w:r>
            <w:proofErr w:type="spellEnd"/>
          </w:p>
        </w:tc>
        <w:tc>
          <w:tcPr>
            <w:tcW w:w="3099" w:type="dxa"/>
          </w:tcPr>
          <w:p w14:paraId="40A886EA" w14:textId="77777777" w:rsidR="008F3C00" w:rsidRPr="008F3C00" w:rsidRDefault="008F3C00" w:rsidP="008F3C00">
            <w:pPr>
              <w:rPr>
                <w:lang w:eastAsia="en-US"/>
              </w:rPr>
            </w:pPr>
            <w:r w:rsidRPr="008F3C00">
              <w:rPr>
                <w:lang w:eastAsia="en-US"/>
              </w:rPr>
              <w:t xml:space="preserve">5.376 </w:t>
            </w:r>
            <w:proofErr w:type="spellStart"/>
            <w:r w:rsidRPr="008F3C00">
              <w:rPr>
                <w:lang w:eastAsia="en-US"/>
              </w:rPr>
              <w:t>ms</w:t>
            </w:r>
            <w:proofErr w:type="spellEnd"/>
          </w:p>
        </w:tc>
      </w:tr>
    </w:tbl>
    <w:tbl>
      <w:tblPr>
        <w:tblStyle w:val="TableGrid"/>
        <w:tblW w:w="9520" w:type="dxa"/>
        <w:tblLook w:val="04A0" w:firstRow="1" w:lastRow="0" w:firstColumn="1" w:lastColumn="0" w:noHBand="0" w:noVBand="1"/>
      </w:tblPr>
      <w:tblGrid>
        <w:gridCol w:w="3173"/>
        <w:gridCol w:w="3173"/>
        <w:gridCol w:w="3174"/>
      </w:tblGrid>
      <w:tr w:rsidR="008F3C00" w14:paraId="5A305B79" w14:textId="77777777" w:rsidTr="008F3C00">
        <w:trPr>
          <w:trHeight w:val="474"/>
        </w:trPr>
        <w:tc>
          <w:tcPr>
            <w:tcW w:w="3173" w:type="dxa"/>
          </w:tcPr>
          <w:p w14:paraId="5905D1F6" w14:textId="01D2F188" w:rsidR="008F3C00" w:rsidRPr="008F3C00" w:rsidRDefault="008F3C00" w:rsidP="008F3C00">
            <w:pPr>
              <w:rPr>
                <w:lang w:eastAsia="en-US"/>
              </w:rPr>
            </w:pPr>
            <w:r>
              <w:rPr>
                <w:b/>
                <w:bCs/>
                <w:lang w:eastAsia="en-US"/>
              </w:rPr>
              <w:t>n</w:t>
            </w:r>
          </w:p>
        </w:tc>
        <w:tc>
          <w:tcPr>
            <w:tcW w:w="3173" w:type="dxa"/>
          </w:tcPr>
          <w:p w14:paraId="4F54A854" w14:textId="115FED14" w:rsidR="008F3C00" w:rsidRDefault="008F3C00" w:rsidP="008F3C00">
            <w:pPr>
              <w:rPr>
                <w:lang w:eastAsia="en-US"/>
              </w:rPr>
            </w:pPr>
            <w:r w:rsidRPr="008F3C00">
              <w:rPr>
                <w:b/>
                <w:bCs/>
                <w:lang w:eastAsia="en-US"/>
              </w:rPr>
              <w:t>Randomized QS</w:t>
            </w:r>
          </w:p>
        </w:tc>
        <w:tc>
          <w:tcPr>
            <w:tcW w:w="3174" w:type="dxa"/>
          </w:tcPr>
          <w:p w14:paraId="7DCA6FCF" w14:textId="2B8AE1CC" w:rsidR="008F3C00" w:rsidRDefault="008F3C00" w:rsidP="008F3C00">
            <w:pPr>
              <w:rPr>
                <w:lang w:eastAsia="en-US"/>
              </w:rPr>
            </w:pPr>
            <w:r w:rsidRPr="008F3C00">
              <w:rPr>
                <w:b/>
                <w:bCs/>
                <w:lang w:eastAsia="en-US"/>
              </w:rPr>
              <w:t>Deterministic QS</w:t>
            </w:r>
          </w:p>
        </w:tc>
      </w:tr>
      <w:tr w:rsidR="008F3C00" w14:paraId="2D8069FE" w14:textId="77777777" w:rsidTr="008F3C00">
        <w:trPr>
          <w:trHeight w:val="474"/>
        </w:trPr>
        <w:tc>
          <w:tcPr>
            <w:tcW w:w="3173" w:type="dxa"/>
          </w:tcPr>
          <w:p w14:paraId="0C3213CA" w14:textId="09EC4359" w:rsidR="008F3C00" w:rsidRDefault="008F3C00" w:rsidP="008F3C00">
            <w:pPr>
              <w:rPr>
                <w:lang w:eastAsia="en-US"/>
              </w:rPr>
            </w:pPr>
            <w:r>
              <w:rPr>
                <w:lang w:eastAsia="en-US"/>
              </w:rPr>
              <w:t>500</w:t>
            </w:r>
          </w:p>
        </w:tc>
        <w:tc>
          <w:tcPr>
            <w:tcW w:w="3173" w:type="dxa"/>
          </w:tcPr>
          <w:p w14:paraId="782DF642" w14:textId="230F709B" w:rsidR="008F3C00" w:rsidRDefault="008F3C00" w:rsidP="008F3C00">
            <w:pPr>
              <w:rPr>
                <w:lang w:eastAsia="en-US"/>
              </w:rPr>
            </w:pPr>
            <w:r>
              <w:rPr>
                <w:lang w:eastAsia="en-US"/>
              </w:rPr>
              <w:t xml:space="preserve">0.630 </w:t>
            </w:r>
            <w:proofErr w:type="spellStart"/>
            <w:r>
              <w:rPr>
                <w:lang w:eastAsia="en-US"/>
              </w:rPr>
              <w:t>ms</w:t>
            </w:r>
            <w:proofErr w:type="spellEnd"/>
          </w:p>
        </w:tc>
        <w:tc>
          <w:tcPr>
            <w:tcW w:w="3174" w:type="dxa"/>
          </w:tcPr>
          <w:p w14:paraId="164D45EE" w14:textId="138B961E" w:rsidR="008F3C00" w:rsidRDefault="008F3C00" w:rsidP="008F3C00">
            <w:pPr>
              <w:rPr>
                <w:lang w:eastAsia="en-US"/>
              </w:rPr>
            </w:pPr>
            <w:r>
              <w:rPr>
                <w:lang w:eastAsia="en-US"/>
              </w:rPr>
              <w:t xml:space="preserve">4.720 </w:t>
            </w:r>
            <w:proofErr w:type="spellStart"/>
            <w:r>
              <w:rPr>
                <w:lang w:eastAsia="en-US"/>
              </w:rPr>
              <w:t>ms</w:t>
            </w:r>
            <w:proofErr w:type="spellEnd"/>
          </w:p>
        </w:tc>
      </w:tr>
      <w:tr w:rsidR="008F3C00" w14:paraId="1359EA49" w14:textId="77777777" w:rsidTr="008F3C00">
        <w:trPr>
          <w:trHeight w:val="474"/>
        </w:trPr>
        <w:tc>
          <w:tcPr>
            <w:tcW w:w="3173" w:type="dxa"/>
          </w:tcPr>
          <w:p w14:paraId="326F0765" w14:textId="341992C2" w:rsidR="008F3C00" w:rsidRDefault="008F3C00" w:rsidP="008F3C00">
            <w:pPr>
              <w:rPr>
                <w:lang w:eastAsia="en-US"/>
              </w:rPr>
            </w:pPr>
            <w:r>
              <w:rPr>
                <w:lang w:eastAsia="en-US"/>
              </w:rPr>
              <w:t>1000</w:t>
            </w:r>
          </w:p>
        </w:tc>
        <w:tc>
          <w:tcPr>
            <w:tcW w:w="3173" w:type="dxa"/>
          </w:tcPr>
          <w:p w14:paraId="687B8A87" w14:textId="5F0B7104" w:rsidR="008F3C00" w:rsidRDefault="008F3C00" w:rsidP="008F3C00">
            <w:pPr>
              <w:rPr>
                <w:lang w:eastAsia="en-US"/>
              </w:rPr>
            </w:pPr>
            <w:r>
              <w:rPr>
                <w:lang w:eastAsia="en-US"/>
              </w:rPr>
              <w:t xml:space="preserve">1.319 </w:t>
            </w:r>
            <w:proofErr w:type="spellStart"/>
            <w:r>
              <w:rPr>
                <w:lang w:eastAsia="en-US"/>
              </w:rPr>
              <w:t>ms</w:t>
            </w:r>
            <w:proofErr w:type="spellEnd"/>
          </w:p>
        </w:tc>
        <w:tc>
          <w:tcPr>
            <w:tcW w:w="3174" w:type="dxa"/>
          </w:tcPr>
          <w:p w14:paraId="667E38E7" w14:textId="4231B4CD" w:rsidR="008F3C00" w:rsidRDefault="008F3C00" w:rsidP="008F3C00">
            <w:pPr>
              <w:rPr>
                <w:lang w:eastAsia="en-US"/>
              </w:rPr>
            </w:pPr>
            <w:r>
              <w:rPr>
                <w:lang w:eastAsia="en-US"/>
              </w:rPr>
              <w:t xml:space="preserve">19.765 </w:t>
            </w:r>
            <w:proofErr w:type="spellStart"/>
            <w:r>
              <w:rPr>
                <w:lang w:eastAsia="en-US"/>
              </w:rPr>
              <w:t>ms</w:t>
            </w:r>
            <w:proofErr w:type="spellEnd"/>
          </w:p>
        </w:tc>
      </w:tr>
      <w:tr w:rsidR="008F3C00" w14:paraId="42EAAA93" w14:textId="77777777" w:rsidTr="008F3C00">
        <w:trPr>
          <w:trHeight w:val="474"/>
        </w:trPr>
        <w:tc>
          <w:tcPr>
            <w:tcW w:w="3173" w:type="dxa"/>
          </w:tcPr>
          <w:p w14:paraId="7B7DA95D" w14:textId="58696C4E" w:rsidR="008F3C00" w:rsidRDefault="008F3C00" w:rsidP="008F3C00">
            <w:pPr>
              <w:rPr>
                <w:lang w:eastAsia="en-US"/>
              </w:rPr>
            </w:pPr>
            <w:r>
              <w:rPr>
                <w:lang w:eastAsia="en-US"/>
              </w:rPr>
              <w:t>2000</w:t>
            </w:r>
          </w:p>
        </w:tc>
        <w:tc>
          <w:tcPr>
            <w:tcW w:w="3173" w:type="dxa"/>
          </w:tcPr>
          <w:p w14:paraId="1ED7537E" w14:textId="1D16F7F3" w:rsidR="008F3C00" w:rsidRDefault="008F3C00" w:rsidP="008F3C00">
            <w:pPr>
              <w:rPr>
                <w:lang w:eastAsia="en-US"/>
              </w:rPr>
            </w:pPr>
            <w:r>
              <w:rPr>
                <w:lang w:eastAsia="en-US"/>
              </w:rPr>
              <w:t xml:space="preserve">3.018 </w:t>
            </w:r>
            <w:proofErr w:type="spellStart"/>
            <w:r>
              <w:rPr>
                <w:lang w:eastAsia="en-US"/>
              </w:rPr>
              <w:t>ms</w:t>
            </w:r>
            <w:proofErr w:type="spellEnd"/>
          </w:p>
        </w:tc>
        <w:tc>
          <w:tcPr>
            <w:tcW w:w="3174" w:type="dxa"/>
          </w:tcPr>
          <w:p w14:paraId="45AAC23E" w14:textId="0CB98B4C" w:rsidR="008F3C00" w:rsidRDefault="008F3C00" w:rsidP="008F3C00">
            <w:pPr>
              <w:rPr>
                <w:lang w:eastAsia="en-US"/>
              </w:rPr>
            </w:pPr>
            <w:r>
              <w:rPr>
                <w:lang w:eastAsia="en-US"/>
              </w:rPr>
              <w:t xml:space="preserve">80.681 </w:t>
            </w:r>
            <w:proofErr w:type="spellStart"/>
            <w:r>
              <w:rPr>
                <w:lang w:eastAsia="en-US"/>
              </w:rPr>
              <w:t>ms</w:t>
            </w:r>
            <w:proofErr w:type="spellEnd"/>
          </w:p>
        </w:tc>
      </w:tr>
      <w:tr w:rsidR="008F3C00" w14:paraId="122024C6" w14:textId="77777777" w:rsidTr="008F3C00">
        <w:trPr>
          <w:trHeight w:val="474"/>
        </w:trPr>
        <w:tc>
          <w:tcPr>
            <w:tcW w:w="3173" w:type="dxa"/>
          </w:tcPr>
          <w:p w14:paraId="3F9EB261" w14:textId="33F33238" w:rsidR="008F3C00" w:rsidRDefault="008C0D5A" w:rsidP="008F3C00">
            <w:pPr>
              <w:rPr>
                <w:lang w:eastAsia="en-US"/>
              </w:rPr>
            </w:pPr>
            <w:r>
              <w:rPr>
                <w:lang w:eastAsia="en-US"/>
              </w:rPr>
              <w:t>4</w:t>
            </w:r>
            <w:r w:rsidR="008F3C00">
              <w:rPr>
                <w:lang w:eastAsia="en-US"/>
              </w:rPr>
              <w:t>000</w:t>
            </w:r>
          </w:p>
        </w:tc>
        <w:tc>
          <w:tcPr>
            <w:tcW w:w="3173" w:type="dxa"/>
          </w:tcPr>
          <w:p w14:paraId="462DF912" w14:textId="59371EB5" w:rsidR="008F3C00" w:rsidRDefault="008F3C00" w:rsidP="008F3C00">
            <w:pPr>
              <w:rPr>
                <w:lang w:eastAsia="en-US"/>
              </w:rPr>
            </w:pPr>
            <w:r>
              <w:rPr>
                <w:lang w:eastAsia="en-US"/>
              </w:rPr>
              <w:t xml:space="preserve">6.488 </w:t>
            </w:r>
            <w:proofErr w:type="spellStart"/>
            <w:r>
              <w:rPr>
                <w:lang w:eastAsia="en-US"/>
              </w:rPr>
              <w:t>ms</w:t>
            </w:r>
            <w:proofErr w:type="spellEnd"/>
          </w:p>
        </w:tc>
        <w:tc>
          <w:tcPr>
            <w:tcW w:w="3174" w:type="dxa"/>
          </w:tcPr>
          <w:p w14:paraId="6CB90C77" w14:textId="5CBEF803" w:rsidR="008F3C00" w:rsidRDefault="008F3C00" w:rsidP="008F3C00">
            <w:pPr>
              <w:rPr>
                <w:lang w:eastAsia="en-US"/>
              </w:rPr>
            </w:pPr>
            <w:r>
              <w:rPr>
                <w:lang w:eastAsia="en-US"/>
              </w:rPr>
              <w:t xml:space="preserve">321.196 </w:t>
            </w:r>
            <w:proofErr w:type="spellStart"/>
            <w:r>
              <w:rPr>
                <w:lang w:eastAsia="en-US"/>
              </w:rPr>
              <w:t>ms</w:t>
            </w:r>
            <w:proofErr w:type="spellEnd"/>
          </w:p>
        </w:tc>
      </w:tr>
    </w:tbl>
    <w:p w14:paraId="599EF4CD" w14:textId="77777777" w:rsidR="008F3C00" w:rsidRDefault="008F3C00" w:rsidP="008F3C00">
      <w:pPr>
        <w:rPr>
          <w:lang w:eastAsia="en-US"/>
        </w:rPr>
      </w:pPr>
    </w:p>
    <w:p w14:paraId="720D0002" w14:textId="77777777" w:rsidR="008F3C00" w:rsidRPr="008F3C00" w:rsidRDefault="008F3C00" w:rsidP="008F3C00">
      <w:pPr>
        <w:rPr>
          <w:b/>
          <w:bCs/>
          <w:lang w:eastAsia="en-US"/>
        </w:rPr>
      </w:pPr>
      <w:r w:rsidRPr="008F3C00">
        <w:rPr>
          <w:b/>
          <w:bCs/>
          <w:lang w:eastAsia="en-US"/>
        </w:rPr>
        <w:t>Reverse-sorted arrays</w:t>
      </w:r>
    </w:p>
    <w:p w14:paraId="35C4816E" w14:textId="77777777" w:rsidR="008F3C00" w:rsidRDefault="008F3C00" w:rsidP="008F3C00">
      <w:pPr>
        <w:rPr>
          <w:lang w:eastAsia="en-US"/>
        </w:rPr>
      </w:pPr>
    </w:p>
    <w:tbl>
      <w:tblPr>
        <w:tblStyle w:val="TableGrid"/>
        <w:tblW w:w="9520" w:type="dxa"/>
        <w:tblLook w:val="04A0" w:firstRow="1" w:lastRow="0" w:firstColumn="1" w:lastColumn="0" w:noHBand="0" w:noVBand="1"/>
      </w:tblPr>
      <w:tblGrid>
        <w:gridCol w:w="3173"/>
        <w:gridCol w:w="3173"/>
        <w:gridCol w:w="3174"/>
      </w:tblGrid>
      <w:tr w:rsidR="008F3C00" w14:paraId="3E914191" w14:textId="77777777" w:rsidTr="00BF1D02">
        <w:trPr>
          <w:trHeight w:val="474"/>
        </w:trPr>
        <w:tc>
          <w:tcPr>
            <w:tcW w:w="3173" w:type="dxa"/>
          </w:tcPr>
          <w:p w14:paraId="38069345" w14:textId="77777777" w:rsidR="008F3C00" w:rsidRPr="008F3C00" w:rsidRDefault="008F3C00" w:rsidP="00BF1D02">
            <w:pPr>
              <w:rPr>
                <w:lang w:eastAsia="en-US"/>
              </w:rPr>
            </w:pPr>
            <w:r>
              <w:rPr>
                <w:b/>
                <w:bCs/>
                <w:lang w:eastAsia="en-US"/>
              </w:rPr>
              <w:t>n</w:t>
            </w:r>
          </w:p>
        </w:tc>
        <w:tc>
          <w:tcPr>
            <w:tcW w:w="3173" w:type="dxa"/>
          </w:tcPr>
          <w:p w14:paraId="6F4CA072" w14:textId="77777777" w:rsidR="008F3C00" w:rsidRDefault="008F3C00" w:rsidP="00BF1D02">
            <w:pPr>
              <w:rPr>
                <w:lang w:eastAsia="en-US"/>
              </w:rPr>
            </w:pPr>
            <w:r w:rsidRPr="008F3C00">
              <w:rPr>
                <w:b/>
                <w:bCs/>
                <w:lang w:eastAsia="en-US"/>
              </w:rPr>
              <w:t>Randomized QS</w:t>
            </w:r>
          </w:p>
        </w:tc>
        <w:tc>
          <w:tcPr>
            <w:tcW w:w="3174" w:type="dxa"/>
          </w:tcPr>
          <w:p w14:paraId="69B42235" w14:textId="77777777" w:rsidR="008F3C00" w:rsidRDefault="008F3C00" w:rsidP="00BF1D02">
            <w:pPr>
              <w:rPr>
                <w:lang w:eastAsia="en-US"/>
              </w:rPr>
            </w:pPr>
            <w:r w:rsidRPr="008F3C00">
              <w:rPr>
                <w:b/>
                <w:bCs/>
                <w:lang w:eastAsia="en-US"/>
              </w:rPr>
              <w:t>Deterministic QS</w:t>
            </w:r>
          </w:p>
        </w:tc>
      </w:tr>
      <w:tr w:rsidR="008F3C00" w14:paraId="607FEF82" w14:textId="77777777" w:rsidTr="00BF1D02">
        <w:trPr>
          <w:trHeight w:val="474"/>
        </w:trPr>
        <w:tc>
          <w:tcPr>
            <w:tcW w:w="3173" w:type="dxa"/>
          </w:tcPr>
          <w:p w14:paraId="658D2A3F" w14:textId="77777777" w:rsidR="008F3C00" w:rsidRDefault="008F3C00" w:rsidP="00BF1D02">
            <w:pPr>
              <w:rPr>
                <w:lang w:eastAsia="en-US"/>
              </w:rPr>
            </w:pPr>
            <w:r>
              <w:rPr>
                <w:lang w:eastAsia="en-US"/>
              </w:rPr>
              <w:t>500</w:t>
            </w:r>
          </w:p>
        </w:tc>
        <w:tc>
          <w:tcPr>
            <w:tcW w:w="3173" w:type="dxa"/>
          </w:tcPr>
          <w:p w14:paraId="739A932B" w14:textId="03C9D3E4" w:rsidR="008F3C00" w:rsidRDefault="008F3C00" w:rsidP="00BF1D02">
            <w:pPr>
              <w:rPr>
                <w:lang w:eastAsia="en-US"/>
              </w:rPr>
            </w:pPr>
            <w:r>
              <w:rPr>
                <w:lang w:eastAsia="en-US"/>
              </w:rPr>
              <w:t xml:space="preserve">0.653 </w:t>
            </w:r>
            <w:proofErr w:type="spellStart"/>
            <w:r>
              <w:rPr>
                <w:lang w:eastAsia="en-US"/>
              </w:rPr>
              <w:t>ms</w:t>
            </w:r>
            <w:proofErr w:type="spellEnd"/>
          </w:p>
        </w:tc>
        <w:tc>
          <w:tcPr>
            <w:tcW w:w="3174" w:type="dxa"/>
          </w:tcPr>
          <w:p w14:paraId="0C0CC220" w14:textId="7F1CEF6E" w:rsidR="008F3C00" w:rsidRDefault="008F3C00" w:rsidP="00BF1D02">
            <w:pPr>
              <w:rPr>
                <w:lang w:eastAsia="en-US"/>
              </w:rPr>
            </w:pPr>
            <w:r>
              <w:rPr>
                <w:lang w:eastAsia="en-US"/>
              </w:rPr>
              <w:t xml:space="preserve">6.844 </w:t>
            </w:r>
            <w:proofErr w:type="spellStart"/>
            <w:r>
              <w:rPr>
                <w:lang w:eastAsia="en-US"/>
              </w:rPr>
              <w:t>ms</w:t>
            </w:r>
            <w:proofErr w:type="spellEnd"/>
          </w:p>
        </w:tc>
      </w:tr>
      <w:tr w:rsidR="008F3C00" w14:paraId="35DC73B2" w14:textId="77777777" w:rsidTr="00BF1D02">
        <w:trPr>
          <w:trHeight w:val="474"/>
        </w:trPr>
        <w:tc>
          <w:tcPr>
            <w:tcW w:w="3173" w:type="dxa"/>
          </w:tcPr>
          <w:p w14:paraId="27143CAC" w14:textId="77777777" w:rsidR="008F3C00" w:rsidRDefault="008F3C00" w:rsidP="00BF1D02">
            <w:pPr>
              <w:rPr>
                <w:lang w:eastAsia="en-US"/>
              </w:rPr>
            </w:pPr>
            <w:r>
              <w:rPr>
                <w:lang w:eastAsia="en-US"/>
              </w:rPr>
              <w:t>1000</w:t>
            </w:r>
          </w:p>
        </w:tc>
        <w:tc>
          <w:tcPr>
            <w:tcW w:w="3173" w:type="dxa"/>
          </w:tcPr>
          <w:p w14:paraId="4E686248" w14:textId="4401329F" w:rsidR="008F3C00" w:rsidRDefault="008F3C00" w:rsidP="00BF1D02">
            <w:pPr>
              <w:rPr>
                <w:lang w:eastAsia="en-US"/>
              </w:rPr>
            </w:pPr>
            <w:r>
              <w:rPr>
                <w:lang w:eastAsia="en-US"/>
              </w:rPr>
              <w:t xml:space="preserve">1.306 </w:t>
            </w:r>
            <w:proofErr w:type="spellStart"/>
            <w:r>
              <w:rPr>
                <w:lang w:eastAsia="en-US"/>
              </w:rPr>
              <w:t>ms</w:t>
            </w:r>
            <w:proofErr w:type="spellEnd"/>
          </w:p>
        </w:tc>
        <w:tc>
          <w:tcPr>
            <w:tcW w:w="3174" w:type="dxa"/>
          </w:tcPr>
          <w:p w14:paraId="158F4F28" w14:textId="4A67B38E" w:rsidR="008F3C00" w:rsidRDefault="008F3C00" w:rsidP="00BF1D02">
            <w:pPr>
              <w:rPr>
                <w:lang w:eastAsia="en-US"/>
              </w:rPr>
            </w:pPr>
            <w:r>
              <w:rPr>
                <w:lang w:eastAsia="en-US"/>
              </w:rPr>
              <w:t xml:space="preserve">31.201 </w:t>
            </w:r>
            <w:proofErr w:type="spellStart"/>
            <w:r>
              <w:rPr>
                <w:lang w:eastAsia="en-US"/>
              </w:rPr>
              <w:t>ms</w:t>
            </w:r>
            <w:proofErr w:type="spellEnd"/>
          </w:p>
        </w:tc>
      </w:tr>
      <w:tr w:rsidR="008F3C00" w14:paraId="2A4B77A8" w14:textId="77777777" w:rsidTr="00BF1D02">
        <w:trPr>
          <w:trHeight w:val="474"/>
        </w:trPr>
        <w:tc>
          <w:tcPr>
            <w:tcW w:w="3173" w:type="dxa"/>
          </w:tcPr>
          <w:p w14:paraId="654F360C" w14:textId="77777777" w:rsidR="008F3C00" w:rsidRDefault="008F3C00" w:rsidP="00BF1D02">
            <w:pPr>
              <w:rPr>
                <w:lang w:eastAsia="en-US"/>
              </w:rPr>
            </w:pPr>
            <w:r>
              <w:rPr>
                <w:lang w:eastAsia="en-US"/>
              </w:rPr>
              <w:t>2000</w:t>
            </w:r>
          </w:p>
        </w:tc>
        <w:tc>
          <w:tcPr>
            <w:tcW w:w="3173" w:type="dxa"/>
          </w:tcPr>
          <w:p w14:paraId="2AD96804" w14:textId="36F0E69D" w:rsidR="008F3C00" w:rsidRDefault="008F3C00" w:rsidP="00BF1D02">
            <w:pPr>
              <w:rPr>
                <w:lang w:eastAsia="en-US"/>
              </w:rPr>
            </w:pPr>
            <w:r>
              <w:rPr>
                <w:lang w:eastAsia="en-US"/>
              </w:rPr>
              <w:t xml:space="preserve">2.917 </w:t>
            </w:r>
            <w:proofErr w:type="spellStart"/>
            <w:r>
              <w:rPr>
                <w:lang w:eastAsia="en-US"/>
              </w:rPr>
              <w:t>ms</w:t>
            </w:r>
            <w:proofErr w:type="spellEnd"/>
          </w:p>
        </w:tc>
        <w:tc>
          <w:tcPr>
            <w:tcW w:w="3174" w:type="dxa"/>
          </w:tcPr>
          <w:p w14:paraId="71782C61" w14:textId="6EB3E7F1" w:rsidR="008F3C00" w:rsidRDefault="008F3C00" w:rsidP="00BF1D02">
            <w:pPr>
              <w:rPr>
                <w:lang w:eastAsia="en-US"/>
              </w:rPr>
            </w:pPr>
            <w:r>
              <w:rPr>
                <w:lang w:eastAsia="en-US"/>
              </w:rPr>
              <w:t xml:space="preserve">130.896 </w:t>
            </w:r>
            <w:proofErr w:type="spellStart"/>
            <w:r>
              <w:rPr>
                <w:lang w:eastAsia="en-US"/>
              </w:rPr>
              <w:t>ms</w:t>
            </w:r>
            <w:proofErr w:type="spellEnd"/>
          </w:p>
        </w:tc>
      </w:tr>
      <w:tr w:rsidR="008F3C00" w14:paraId="48FE3B42" w14:textId="77777777" w:rsidTr="00BF1D02">
        <w:trPr>
          <w:trHeight w:val="474"/>
        </w:trPr>
        <w:tc>
          <w:tcPr>
            <w:tcW w:w="3173" w:type="dxa"/>
          </w:tcPr>
          <w:p w14:paraId="2C3A2998" w14:textId="3AB3BD94" w:rsidR="008F3C00" w:rsidRDefault="008C0D5A" w:rsidP="00BF1D02">
            <w:pPr>
              <w:rPr>
                <w:lang w:eastAsia="en-US"/>
              </w:rPr>
            </w:pPr>
            <w:r>
              <w:rPr>
                <w:lang w:eastAsia="en-US"/>
              </w:rPr>
              <w:t>4</w:t>
            </w:r>
            <w:r w:rsidR="008F3C00">
              <w:rPr>
                <w:lang w:eastAsia="en-US"/>
              </w:rPr>
              <w:t>000</w:t>
            </w:r>
          </w:p>
        </w:tc>
        <w:tc>
          <w:tcPr>
            <w:tcW w:w="3173" w:type="dxa"/>
          </w:tcPr>
          <w:p w14:paraId="4E5A8396" w14:textId="4A073587" w:rsidR="008F3C00" w:rsidRDefault="008F3C00" w:rsidP="00BF1D02">
            <w:pPr>
              <w:rPr>
                <w:lang w:eastAsia="en-US"/>
              </w:rPr>
            </w:pPr>
            <w:r>
              <w:rPr>
                <w:lang w:eastAsia="en-US"/>
              </w:rPr>
              <w:t xml:space="preserve">6.189 </w:t>
            </w:r>
            <w:proofErr w:type="spellStart"/>
            <w:r>
              <w:rPr>
                <w:lang w:eastAsia="en-US"/>
              </w:rPr>
              <w:t>ms</w:t>
            </w:r>
            <w:proofErr w:type="spellEnd"/>
          </w:p>
        </w:tc>
        <w:tc>
          <w:tcPr>
            <w:tcW w:w="3174" w:type="dxa"/>
          </w:tcPr>
          <w:p w14:paraId="0176E365" w14:textId="0375766F" w:rsidR="008F3C00" w:rsidRDefault="008F3C00" w:rsidP="00BF1D02">
            <w:pPr>
              <w:rPr>
                <w:lang w:eastAsia="en-US"/>
              </w:rPr>
            </w:pPr>
            <w:r>
              <w:rPr>
                <w:lang w:eastAsia="en-US"/>
              </w:rPr>
              <w:t>561.020 ms</w:t>
            </w:r>
          </w:p>
        </w:tc>
      </w:tr>
    </w:tbl>
    <w:p w14:paraId="6135FA06" w14:textId="77777777" w:rsidR="008F3C00" w:rsidRDefault="008F3C00" w:rsidP="008F3C00">
      <w:pPr>
        <w:rPr>
          <w:lang w:eastAsia="en-US"/>
        </w:rPr>
      </w:pPr>
    </w:p>
    <w:p w14:paraId="78440C00" w14:textId="77777777" w:rsidR="008F3C00" w:rsidRDefault="008F3C00" w:rsidP="008F3C00">
      <w:pPr>
        <w:rPr>
          <w:lang w:eastAsia="en-US"/>
        </w:rPr>
      </w:pPr>
    </w:p>
    <w:p w14:paraId="7B50860C" w14:textId="4D0C910F" w:rsidR="008F3C00" w:rsidRDefault="008F3C00" w:rsidP="00F479EA">
      <w:pPr>
        <w:jc w:val="both"/>
        <w:rPr>
          <w:lang w:eastAsia="en-US"/>
        </w:rPr>
      </w:pPr>
      <w:r w:rsidRPr="008F3C00">
        <w:rPr>
          <w:lang w:eastAsia="en-US"/>
        </w:rPr>
        <w:t>The deterministic times roughly quadruple when n doubles on these inputs (consistent with O(n²)), while randomized times double (consistent with O(n log n)). At n = 4000 on reverse-sorted input, randomized QS is ~90× faster.</w:t>
      </w:r>
    </w:p>
    <w:p w14:paraId="5E209E51" w14:textId="77777777" w:rsidR="007E0DE7" w:rsidRDefault="007E0DE7" w:rsidP="00F479EA">
      <w:pPr>
        <w:jc w:val="both"/>
        <w:rPr>
          <w:lang w:eastAsia="en-US"/>
        </w:rPr>
      </w:pPr>
    </w:p>
    <w:p w14:paraId="45A30379" w14:textId="77777777" w:rsidR="007E0DE7" w:rsidRPr="007E0DE7" w:rsidRDefault="007E0DE7" w:rsidP="00F479EA">
      <w:pPr>
        <w:jc w:val="both"/>
        <w:rPr>
          <w:b/>
          <w:bCs/>
          <w:lang w:eastAsia="en-US"/>
        </w:rPr>
      </w:pPr>
      <w:r w:rsidRPr="007E0DE7">
        <w:rPr>
          <w:b/>
          <w:bCs/>
          <w:lang w:eastAsia="en-US"/>
        </w:rPr>
        <w:t>Repeated elements</w:t>
      </w:r>
    </w:p>
    <w:p w14:paraId="0A144A56" w14:textId="6B2BAF72" w:rsidR="007E0DE7" w:rsidRDefault="007E0DE7" w:rsidP="00F479EA">
      <w:pPr>
        <w:jc w:val="both"/>
        <w:rPr>
          <w:lang w:eastAsia="en-US"/>
        </w:rPr>
      </w:pPr>
      <w:r w:rsidRPr="007E0DE7">
        <w:rPr>
          <w:lang w:eastAsia="en-US"/>
        </w:rPr>
        <w:t>Both algorithms slow down similarly. With only 10 distinct values across 4000 elements, partitions stay heavily imbalanced regardless of pivot strategy. A three-way (Dutch National Flag) partition would reduce this to O(n) on all-equal arrays, but is outside the current scope</w:t>
      </w:r>
      <w:r>
        <w:rPr>
          <w:lang w:eastAsia="en-US"/>
        </w:rPr>
        <w:t>.</w:t>
      </w:r>
    </w:p>
    <w:p w14:paraId="5C8122E8" w14:textId="77777777" w:rsidR="007E0DE7" w:rsidRDefault="007E0DE7" w:rsidP="007E0DE7">
      <w:pPr>
        <w:rPr>
          <w:lang w:eastAsia="en-US"/>
        </w:rPr>
      </w:pPr>
    </w:p>
    <w:tbl>
      <w:tblPr>
        <w:tblStyle w:val="TableGrid"/>
        <w:tblW w:w="9520" w:type="dxa"/>
        <w:tblLook w:val="04A0" w:firstRow="1" w:lastRow="0" w:firstColumn="1" w:lastColumn="0" w:noHBand="0" w:noVBand="1"/>
      </w:tblPr>
      <w:tblGrid>
        <w:gridCol w:w="3173"/>
        <w:gridCol w:w="3173"/>
        <w:gridCol w:w="3174"/>
      </w:tblGrid>
      <w:tr w:rsidR="007E0DE7" w14:paraId="50FE96D3" w14:textId="77777777" w:rsidTr="00BF1D02">
        <w:trPr>
          <w:trHeight w:val="474"/>
        </w:trPr>
        <w:tc>
          <w:tcPr>
            <w:tcW w:w="3173" w:type="dxa"/>
          </w:tcPr>
          <w:p w14:paraId="612513B1" w14:textId="77777777" w:rsidR="007E0DE7" w:rsidRPr="008F3C00" w:rsidRDefault="007E0DE7" w:rsidP="00BF1D02">
            <w:pPr>
              <w:rPr>
                <w:lang w:eastAsia="en-US"/>
              </w:rPr>
            </w:pPr>
            <w:r>
              <w:rPr>
                <w:b/>
                <w:bCs/>
                <w:lang w:eastAsia="en-US"/>
              </w:rPr>
              <w:t>n</w:t>
            </w:r>
          </w:p>
        </w:tc>
        <w:tc>
          <w:tcPr>
            <w:tcW w:w="3173" w:type="dxa"/>
          </w:tcPr>
          <w:p w14:paraId="66715F57" w14:textId="77777777" w:rsidR="007E0DE7" w:rsidRDefault="007E0DE7" w:rsidP="00BF1D02">
            <w:pPr>
              <w:rPr>
                <w:lang w:eastAsia="en-US"/>
              </w:rPr>
            </w:pPr>
            <w:r w:rsidRPr="008F3C00">
              <w:rPr>
                <w:b/>
                <w:bCs/>
                <w:lang w:eastAsia="en-US"/>
              </w:rPr>
              <w:t>Randomized QS</w:t>
            </w:r>
          </w:p>
        </w:tc>
        <w:tc>
          <w:tcPr>
            <w:tcW w:w="3174" w:type="dxa"/>
          </w:tcPr>
          <w:p w14:paraId="266377FB" w14:textId="77777777" w:rsidR="007E0DE7" w:rsidRDefault="007E0DE7" w:rsidP="00BF1D02">
            <w:pPr>
              <w:rPr>
                <w:lang w:eastAsia="en-US"/>
              </w:rPr>
            </w:pPr>
            <w:r w:rsidRPr="008F3C00">
              <w:rPr>
                <w:b/>
                <w:bCs/>
                <w:lang w:eastAsia="en-US"/>
              </w:rPr>
              <w:t>Deterministic QS</w:t>
            </w:r>
          </w:p>
        </w:tc>
      </w:tr>
      <w:tr w:rsidR="007E0DE7" w14:paraId="2792ACA7" w14:textId="77777777" w:rsidTr="00BF1D02">
        <w:trPr>
          <w:trHeight w:val="474"/>
        </w:trPr>
        <w:tc>
          <w:tcPr>
            <w:tcW w:w="3173" w:type="dxa"/>
          </w:tcPr>
          <w:p w14:paraId="51ECF0CC" w14:textId="77777777" w:rsidR="007E0DE7" w:rsidRDefault="007E0DE7" w:rsidP="00BF1D02">
            <w:pPr>
              <w:rPr>
                <w:lang w:eastAsia="en-US"/>
              </w:rPr>
            </w:pPr>
            <w:r>
              <w:rPr>
                <w:lang w:eastAsia="en-US"/>
              </w:rPr>
              <w:t>500</w:t>
            </w:r>
          </w:p>
        </w:tc>
        <w:tc>
          <w:tcPr>
            <w:tcW w:w="3173" w:type="dxa"/>
          </w:tcPr>
          <w:p w14:paraId="09DE9B47" w14:textId="0A75B7AB" w:rsidR="007E0DE7" w:rsidRDefault="007E0DE7" w:rsidP="00BF1D02">
            <w:pPr>
              <w:rPr>
                <w:lang w:eastAsia="en-US"/>
              </w:rPr>
            </w:pPr>
            <w:r>
              <w:rPr>
                <w:lang w:eastAsia="en-US"/>
              </w:rPr>
              <w:t xml:space="preserve">1.474 </w:t>
            </w:r>
            <w:proofErr w:type="spellStart"/>
            <w:r>
              <w:rPr>
                <w:lang w:eastAsia="en-US"/>
              </w:rPr>
              <w:t>ms</w:t>
            </w:r>
            <w:proofErr w:type="spellEnd"/>
          </w:p>
        </w:tc>
        <w:tc>
          <w:tcPr>
            <w:tcW w:w="3174" w:type="dxa"/>
          </w:tcPr>
          <w:p w14:paraId="3BF7AC1D" w14:textId="1DAFFF2F" w:rsidR="007E0DE7" w:rsidRDefault="007E0DE7" w:rsidP="00BF1D02">
            <w:pPr>
              <w:rPr>
                <w:lang w:eastAsia="en-US"/>
              </w:rPr>
            </w:pPr>
            <w:r>
              <w:rPr>
                <w:lang w:eastAsia="en-US"/>
              </w:rPr>
              <w:t xml:space="preserve">1.265 </w:t>
            </w:r>
            <w:proofErr w:type="spellStart"/>
            <w:r>
              <w:rPr>
                <w:lang w:eastAsia="en-US"/>
              </w:rPr>
              <w:t>ms</w:t>
            </w:r>
            <w:proofErr w:type="spellEnd"/>
          </w:p>
        </w:tc>
      </w:tr>
      <w:tr w:rsidR="007E0DE7" w14:paraId="56C9F196" w14:textId="77777777" w:rsidTr="00BF1D02">
        <w:trPr>
          <w:trHeight w:val="474"/>
        </w:trPr>
        <w:tc>
          <w:tcPr>
            <w:tcW w:w="3173" w:type="dxa"/>
          </w:tcPr>
          <w:p w14:paraId="40F64D86" w14:textId="77777777" w:rsidR="007E0DE7" w:rsidRDefault="007E0DE7" w:rsidP="00BF1D02">
            <w:pPr>
              <w:rPr>
                <w:lang w:eastAsia="en-US"/>
              </w:rPr>
            </w:pPr>
            <w:r>
              <w:rPr>
                <w:lang w:eastAsia="en-US"/>
              </w:rPr>
              <w:t>1000</w:t>
            </w:r>
          </w:p>
        </w:tc>
        <w:tc>
          <w:tcPr>
            <w:tcW w:w="3173" w:type="dxa"/>
          </w:tcPr>
          <w:p w14:paraId="4408D2C3" w14:textId="3382735C" w:rsidR="007E0DE7" w:rsidRDefault="007E0DE7" w:rsidP="00BF1D02">
            <w:pPr>
              <w:rPr>
                <w:lang w:eastAsia="en-US"/>
              </w:rPr>
            </w:pPr>
            <w:r>
              <w:rPr>
                <w:lang w:eastAsia="en-US"/>
              </w:rPr>
              <w:t xml:space="preserve">5.532 </w:t>
            </w:r>
            <w:proofErr w:type="spellStart"/>
            <w:r>
              <w:rPr>
                <w:lang w:eastAsia="en-US"/>
              </w:rPr>
              <w:t>ms</w:t>
            </w:r>
            <w:proofErr w:type="spellEnd"/>
          </w:p>
        </w:tc>
        <w:tc>
          <w:tcPr>
            <w:tcW w:w="3174" w:type="dxa"/>
          </w:tcPr>
          <w:p w14:paraId="218A6ED0" w14:textId="07368755" w:rsidR="007E0DE7" w:rsidRDefault="007E0DE7" w:rsidP="00BF1D02">
            <w:pPr>
              <w:rPr>
                <w:lang w:eastAsia="en-US"/>
              </w:rPr>
            </w:pPr>
            <w:r>
              <w:rPr>
                <w:lang w:eastAsia="en-US"/>
              </w:rPr>
              <w:t xml:space="preserve">4.833 </w:t>
            </w:r>
            <w:proofErr w:type="spellStart"/>
            <w:r>
              <w:rPr>
                <w:lang w:eastAsia="en-US"/>
              </w:rPr>
              <w:t>ms</w:t>
            </w:r>
            <w:proofErr w:type="spellEnd"/>
          </w:p>
        </w:tc>
      </w:tr>
      <w:tr w:rsidR="007E0DE7" w14:paraId="2372C974" w14:textId="77777777" w:rsidTr="00BF1D02">
        <w:trPr>
          <w:trHeight w:val="474"/>
        </w:trPr>
        <w:tc>
          <w:tcPr>
            <w:tcW w:w="3173" w:type="dxa"/>
          </w:tcPr>
          <w:p w14:paraId="1C45E109" w14:textId="77777777" w:rsidR="007E0DE7" w:rsidRDefault="007E0DE7" w:rsidP="00BF1D02">
            <w:pPr>
              <w:rPr>
                <w:lang w:eastAsia="en-US"/>
              </w:rPr>
            </w:pPr>
            <w:r>
              <w:rPr>
                <w:lang w:eastAsia="en-US"/>
              </w:rPr>
              <w:lastRenderedPageBreak/>
              <w:t>2000</w:t>
            </w:r>
          </w:p>
        </w:tc>
        <w:tc>
          <w:tcPr>
            <w:tcW w:w="3173" w:type="dxa"/>
          </w:tcPr>
          <w:p w14:paraId="3FD6CC12" w14:textId="51249952" w:rsidR="007E0DE7" w:rsidRDefault="007E0DE7" w:rsidP="00BF1D02">
            <w:pPr>
              <w:rPr>
                <w:lang w:eastAsia="en-US"/>
              </w:rPr>
            </w:pPr>
            <w:r>
              <w:rPr>
                <w:lang w:eastAsia="en-US"/>
              </w:rPr>
              <w:t xml:space="preserve">20.276 </w:t>
            </w:r>
            <w:proofErr w:type="spellStart"/>
            <w:r>
              <w:rPr>
                <w:lang w:eastAsia="en-US"/>
              </w:rPr>
              <w:t>ms</w:t>
            </w:r>
            <w:proofErr w:type="spellEnd"/>
          </w:p>
        </w:tc>
        <w:tc>
          <w:tcPr>
            <w:tcW w:w="3174" w:type="dxa"/>
          </w:tcPr>
          <w:p w14:paraId="2E5F920D" w14:textId="414F1BCE" w:rsidR="007E0DE7" w:rsidRDefault="007E0DE7" w:rsidP="00BF1D02">
            <w:pPr>
              <w:rPr>
                <w:lang w:eastAsia="en-US"/>
              </w:rPr>
            </w:pPr>
            <w:r>
              <w:rPr>
                <w:lang w:eastAsia="en-US"/>
              </w:rPr>
              <w:t xml:space="preserve">18.409 </w:t>
            </w:r>
            <w:proofErr w:type="spellStart"/>
            <w:r>
              <w:rPr>
                <w:lang w:eastAsia="en-US"/>
              </w:rPr>
              <w:t>ms</w:t>
            </w:r>
            <w:proofErr w:type="spellEnd"/>
          </w:p>
        </w:tc>
      </w:tr>
      <w:tr w:rsidR="007E0DE7" w14:paraId="577630C3" w14:textId="77777777" w:rsidTr="00BF1D02">
        <w:trPr>
          <w:trHeight w:val="474"/>
        </w:trPr>
        <w:tc>
          <w:tcPr>
            <w:tcW w:w="3173" w:type="dxa"/>
          </w:tcPr>
          <w:p w14:paraId="05A71A9F" w14:textId="7456D596" w:rsidR="007E0DE7" w:rsidRDefault="008C0D5A" w:rsidP="00BF1D02">
            <w:pPr>
              <w:rPr>
                <w:lang w:eastAsia="en-US"/>
              </w:rPr>
            </w:pPr>
            <w:r>
              <w:rPr>
                <w:lang w:eastAsia="en-US"/>
              </w:rPr>
              <w:t>4</w:t>
            </w:r>
            <w:r w:rsidR="007E0DE7">
              <w:rPr>
                <w:lang w:eastAsia="en-US"/>
              </w:rPr>
              <w:t>000</w:t>
            </w:r>
          </w:p>
        </w:tc>
        <w:tc>
          <w:tcPr>
            <w:tcW w:w="3173" w:type="dxa"/>
          </w:tcPr>
          <w:p w14:paraId="76B4F111" w14:textId="13E6DF5A" w:rsidR="007E0DE7" w:rsidRDefault="007E0DE7" w:rsidP="00BF1D02">
            <w:pPr>
              <w:rPr>
                <w:lang w:eastAsia="en-US"/>
              </w:rPr>
            </w:pPr>
            <w:r>
              <w:rPr>
                <w:lang w:eastAsia="en-US"/>
              </w:rPr>
              <w:t xml:space="preserve">75.998 </w:t>
            </w:r>
            <w:proofErr w:type="spellStart"/>
            <w:r>
              <w:rPr>
                <w:lang w:eastAsia="en-US"/>
              </w:rPr>
              <w:t>ms</w:t>
            </w:r>
            <w:proofErr w:type="spellEnd"/>
          </w:p>
        </w:tc>
        <w:tc>
          <w:tcPr>
            <w:tcW w:w="3174" w:type="dxa"/>
          </w:tcPr>
          <w:p w14:paraId="169118EE" w14:textId="557B02EA" w:rsidR="007E0DE7" w:rsidRDefault="007E0DE7" w:rsidP="00BF1D02">
            <w:pPr>
              <w:rPr>
                <w:lang w:eastAsia="en-US"/>
              </w:rPr>
            </w:pPr>
            <w:r>
              <w:rPr>
                <w:lang w:eastAsia="en-US"/>
              </w:rPr>
              <w:t xml:space="preserve">71.729 </w:t>
            </w:r>
            <w:proofErr w:type="spellStart"/>
            <w:r>
              <w:rPr>
                <w:lang w:eastAsia="en-US"/>
              </w:rPr>
              <w:t>ms</w:t>
            </w:r>
            <w:proofErr w:type="spellEnd"/>
          </w:p>
        </w:tc>
      </w:tr>
    </w:tbl>
    <w:p w14:paraId="0BD4C182" w14:textId="6C397B8F" w:rsidR="007E0DE7" w:rsidRDefault="007E0DE7" w:rsidP="007E0DE7">
      <w:pPr>
        <w:rPr>
          <w:lang w:eastAsia="en-US"/>
        </w:rPr>
      </w:pPr>
    </w:p>
    <w:p w14:paraId="60EAF28F" w14:textId="77777777" w:rsidR="007E0DE7" w:rsidRDefault="007E0DE7" w:rsidP="007E0DE7">
      <w:pPr>
        <w:rPr>
          <w:rStyle w:val="Heading1Char"/>
          <w:rFonts w:ascii="Calibri" w:hAnsi="Calibri" w:cs="Calibri"/>
          <w:b/>
          <w:bCs/>
          <w:sz w:val="36"/>
          <w:szCs w:val="36"/>
        </w:rPr>
      </w:pPr>
    </w:p>
    <w:p w14:paraId="62A127B7" w14:textId="40AA50CF" w:rsidR="007E0DE7" w:rsidRPr="007E0DE7" w:rsidRDefault="007E0DE7" w:rsidP="007E0DE7">
      <w:pPr>
        <w:rPr>
          <w:rStyle w:val="Heading1Char"/>
          <w:rFonts w:ascii="Calibri" w:hAnsi="Calibri" w:cs="Calibri"/>
          <w:b/>
          <w:bCs/>
          <w:sz w:val="36"/>
          <w:szCs w:val="36"/>
        </w:rPr>
      </w:pPr>
      <w:r w:rsidRPr="007E0DE7">
        <w:rPr>
          <w:rStyle w:val="Heading1Char"/>
          <w:rFonts w:ascii="Calibri" w:hAnsi="Calibri" w:cs="Calibri"/>
          <w:b/>
          <w:bCs/>
          <w:sz w:val="36"/>
          <w:szCs w:val="36"/>
        </w:rPr>
        <w:t>Part 2: Hashing with Chaining</w:t>
      </w:r>
    </w:p>
    <w:p w14:paraId="7003D1B5" w14:textId="31ADBA97" w:rsidR="007E0DE7" w:rsidRDefault="007E0DE7" w:rsidP="007E0DE7">
      <w:pPr>
        <w:rPr>
          <w:rFonts w:ascii="Calibri" w:eastAsiaTheme="majorEastAsia" w:hAnsi="Calibri" w:cs="Calibri"/>
          <w:b/>
          <w:bCs/>
          <w:color w:val="0F4761" w:themeColor="accent1" w:themeShade="BF"/>
          <w:sz w:val="28"/>
          <w:szCs w:val="28"/>
        </w:rPr>
      </w:pPr>
      <w:r w:rsidRPr="007E0DE7">
        <w:rPr>
          <w:rFonts w:ascii="Calibri" w:eastAsiaTheme="majorEastAsia" w:hAnsi="Calibri" w:cs="Calibri"/>
          <w:b/>
          <w:bCs/>
          <w:color w:val="0F4761" w:themeColor="accent1" w:themeShade="BF"/>
          <w:sz w:val="28"/>
          <w:szCs w:val="28"/>
        </w:rPr>
        <w:t>Implemementation:</w:t>
      </w:r>
    </w:p>
    <w:p w14:paraId="13D19B6F" w14:textId="77777777" w:rsidR="007E0DE7" w:rsidRDefault="007E0DE7" w:rsidP="007E0DE7">
      <w:pPr>
        <w:rPr>
          <w:rFonts w:ascii="Calibri" w:eastAsiaTheme="majorEastAsia" w:hAnsi="Calibri" w:cs="Calibri"/>
          <w:b/>
          <w:bCs/>
          <w:color w:val="0F4761" w:themeColor="accent1" w:themeShade="BF"/>
          <w:sz w:val="28"/>
          <w:szCs w:val="28"/>
        </w:rPr>
      </w:pPr>
    </w:p>
    <w:p w14:paraId="4EE4F13B" w14:textId="2CF0253F" w:rsidR="007E0DE7" w:rsidRDefault="007E0DE7" w:rsidP="007E0DE7">
      <w:pPr>
        <w:rPr>
          <w:lang w:eastAsia="en-US"/>
        </w:rPr>
      </w:pPr>
      <w:r w:rsidRPr="007E0DE7">
        <w:rPr>
          <w:lang w:eastAsia="en-US"/>
        </w:rPr>
        <w:t>The hash function is drawn from a universal family:</w:t>
      </w:r>
    </w:p>
    <w:p w14:paraId="72BF7E0B" w14:textId="77777777" w:rsidR="007E0DE7" w:rsidRPr="007E0DE7" w:rsidRDefault="007E0DE7" w:rsidP="007E0DE7">
      <w:pPr>
        <w:rPr>
          <w:lang w:eastAsia="en-US"/>
        </w:rPr>
      </w:pPr>
    </w:p>
    <w:p w14:paraId="2A280E97" w14:textId="469BF34C" w:rsidR="007E0DE7" w:rsidRPr="007E0DE7" w:rsidRDefault="007E0DE7" w:rsidP="007E0DE7">
      <w:pPr>
        <w:rPr>
          <w:color w:val="0F4761" w:themeColor="accent1" w:themeShade="BF"/>
          <w:sz w:val="28"/>
          <w:szCs w:val="28"/>
        </w:rPr>
      </w:pPr>
      <m:oMathPara>
        <m:oMath>
          <m:r>
            <w:rPr>
              <w:rFonts w:ascii="Cambria Math" w:eastAsiaTheme="majorEastAsia" w:hAnsi="Cambria Math" w:cs="Calibri"/>
              <w:color w:val="0F4761" w:themeColor="accent1" w:themeShade="BF"/>
              <w:sz w:val="28"/>
              <w:szCs w:val="28"/>
            </w:rPr>
            <m:t>h</m:t>
          </m:r>
          <m:d>
            <m:dPr>
              <m:ctrlPr>
                <w:rPr>
                  <w:rFonts w:ascii="Cambria Math" w:eastAsiaTheme="majorEastAsia" w:hAnsi="Cambria Math" w:cs="Calibri"/>
                  <w:i/>
                  <w:color w:val="0F4761" w:themeColor="accent1" w:themeShade="BF"/>
                  <w:sz w:val="28"/>
                  <w:szCs w:val="28"/>
                </w:rPr>
              </m:ctrlPr>
            </m:dPr>
            <m:e>
              <m:r>
                <w:rPr>
                  <w:rFonts w:ascii="Cambria Math" w:eastAsiaTheme="majorEastAsia" w:hAnsi="Cambria Math" w:cs="Calibri"/>
                  <w:color w:val="0F4761" w:themeColor="accent1" w:themeShade="BF"/>
                  <w:sz w:val="28"/>
                  <w:szCs w:val="28"/>
                </w:rPr>
                <m:t>k</m:t>
              </m:r>
            </m:e>
          </m:d>
          <m:r>
            <w:rPr>
              <w:rFonts w:ascii="Cambria Math" w:eastAsiaTheme="majorEastAsia" w:hAnsi="Cambria Math" w:cs="Calibri"/>
              <w:color w:val="0F4761" w:themeColor="accent1" w:themeShade="BF"/>
              <w:sz w:val="28"/>
              <w:szCs w:val="28"/>
            </w:rPr>
            <m:t>=</m:t>
          </m:r>
          <m:d>
            <m:dPr>
              <m:ctrlPr>
                <w:rPr>
                  <w:rFonts w:ascii="Cambria Math" w:eastAsiaTheme="majorEastAsia" w:hAnsi="Cambria Math" w:cs="Calibri"/>
                  <w:i/>
                  <w:color w:val="0F4761" w:themeColor="accent1" w:themeShade="BF"/>
                  <w:sz w:val="28"/>
                  <w:szCs w:val="28"/>
                </w:rPr>
              </m:ctrlPr>
            </m:dPr>
            <m:e>
              <m:d>
                <m:dPr>
                  <m:ctrlPr>
                    <w:rPr>
                      <w:rFonts w:ascii="Cambria Math" w:eastAsiaTheme="majorEastAsia" w:hAnsi="Cambria Math" w:cs="Calibri"/>
                      <w:i/>
                      <w:color w:val="0F4761" w:themeColor="accent1" w:themeShade="BF"/>
                      <w:sz w:val="28"/>
                      <w:szCs w:val="28"/>
                    </w:rPr>
                  </m:ctrlPr>
                </m:dPr>
                <m:e>
                  <m:r>
                    <w:rPr>
                      <w:rFonts w:ascii="Cambria Math" w:eastAsiaTheme="majorEastAsia" w:hAnsi="Cambria Math" w:cs="Calibri"/>
                      <w:color w:val="0F4761" w:themeColor="accent1" w:themeShade="BF"/>
                      <w:sz w:val="28"/>
                      <w:szCs w:val="28"/>
                    </w:rPr>
                    <m:t>a.k+b</m:t>
                  </m:r>
                </m:e>
              </m:d>
              <m:r>
                <w:rPr>
                  <w:rFonts w:ascii="Cambria Math" w:eastAsiaTheme="majorEastAsia" w:hAnsi="Cambria Math" w:cs="Calibri"/>
                  <w:color w:val="0F4761" w:themeColor="accent1" w:themeShade="BF"/>
                  <w:sz w:val="28"/>
                  <w:szCs w:val="28"/>
                </w:rPr>
                <m:t>mod p</m:t>
              </m:r>
            </m:e>
          </m:d>
          <m:r>
            <w:rPr>
              <w:rFonts w:ascii="Cambria Math" w:eastAsiaTheme="majorEastAsia" w:hAnsi="Cambria Math" w:cs="Calibri"/>
              <w:color w:val="0F4761" w:themeColor="accent1" w:themeShade="BF"/>
              <w:sz w:val="28"/>
              <w:szCs w:val="28"/>
            </w:rPr>
            <m:t>mod m</m:t>
          </m:r>
        </m:oMath>
      </m:oMathPara>
    </w:p>
    <w:p w14:paraId="4E4C64C3" w14:textId="77777777" w:rsidR="007E0DE7" w:rsidRDefault="007E0DE7" w:rsidP="007E0DE7">
      <w:pPr>
        <w:rPr>
          <w:b/>
          <w:bCs/>
          <w:color w:val="0F4761" w:themeColor="accent1" w:themeShade="BF"/>
          <w:sz w:val="28"/>
          <w:szCs w:val="28"/>
        </w:rPr>
      </w:pPr>
    </w:p>
    <w:p w14:paraId="59C71734" w14:textId="0EDEA387" w:rsidR="007E0DE7" w:rsidRDefault="007E0DE7" w:rsidP="00F479EA">
      <w:pPr>
        <w:jc w:val="both"/>
      </w:pPr>
      <w:r>
        <w:t xml:space="preserve">where p = 2³¹ − 1 (a Mersenne prime), and a, b are chosen randomly at table creation. This guarantees that for any two distinct keys u ≠ v, </w:t>
      </w:r>
      <w:proofErr w:type="spellStart"/>
      <w:r>
        <w:t>Pr</w:t>
      </w:r>
      <w:proofErr w:type="spellEnd"/>
      <w:r>
        <w:t>[h(u) = h(v)] ≤ 1/m , no fixed adversarial input can reliably cause collisions. Chains are singly-linked lists with O(1) prepend.</w:t>
      </w:r>
    </w:p>
    <w:p w14:paraId="147688C8" w14:textId="77777777" w:rsidR="007E0DE7" w:rsidRDefault="007E0DE7" w:rsidP="00F479EA">
      <w:pPr>
        <w:jc w:val="both"/>
        <w:rPr>
          <w:b/>
          <w:bCs/>
          <w:color w:val="0F4761" w:themeColor="accent1" w:themeShade="BF"/>
          <w:sz w:val="28"/>
          <w:szCs w:val="28"/>
        </w:rPr>
      </w:pPr>
    </w:p>
    <w:p w14:paraId="26C81986" w14:textId="0D5247EF" w:rsidR="007E0DE7" w:rsidRDefault="007E0DE7" w:rsidP="00F479EA">
      <w:pPr>
        <w:jc w:val="both"/>
        <w:rPr>
          <w:rFonts w:ascii="Calibri" w:eastAsiaTheme="majorEastAsia" w:hAnsi="Calibri" w:cs="Calibri"/>
          <w:b/>
          <w:bCs/>
          <w:color w:val="0F4761" w:themeColor="accent1" w:themeShade="BF"/>
          <w:sz w:val="28"/>
          <w:szCs w:val="28"/>
        </w:rPr>
      </w:pPr>
      <w:r>
        <w:rPr>
          <w:rFonts w:ascii="Calibri" w:eastAsiaTheme="majorEastAsia" w:hAnsi="Calibri" w:cs="Calibri"/>
          <w:b/>
          <w:bCs/>
          <w:color w:val="0F4761" w:themeColor="accent1" w:themeShade="BF"/>
          <w:sz w:val="28"/>
          <w:szCs w:val="28"/>
        </w:rPr>
        <w:t>Complexity Analysis</w:t>
      </w:r>
      <w:r w:rsidRPr="007E0DE7">
        <w:rPr>
          <w:rFonts w:ascii="Calibri" w:eastAsiaTheme="majorEastAsia" w:hAnsi="Calibri" w:cs="Calibri"/>
          <w:b/>
          <w:bCs/>
          <w:color w:val="0F4761" w:themeColor="accent1" w:themeShade="BF"/>
          <w:sz w:val="28"/>
          <w:szCs w:val="28"/>
        </w:rPr>
        <w:t>:</w:t>
      </w:r>
    </w:p>
    <w:p w14:paraId="04009E5D" w14:textId="069A4A84" w:rsidR="007E0DE7" w:rsidRDefault="007E0DE7" w:rsidP="00F479EA">
      <w:pPr>
        <w:jc w:val="both"/>
      </w:pPr>
      <w:r w:rsidRPr="007E0DE7">
        <w:t>Under simple uniform hashing, all three operations run in O(1 + α) expected time, where α = n/m is the load factor. For unsuccessful search you traverse the full chain (expected length α); for successful search you stop halfway on average</w:t>
      </w:r>
      <w:r>
        <w:t xml:space="preserve">, </w:t>
      </w:r>
      <w:r w:rsidRPr="007E0DE7">
        <w:t>still O(1 + α)</w:t>
      </w:r>
      <w:r>
        <w:t>.</w:t>
      </w:r>
    </w:p>
    <w:p w14:paraId="132C1694" w14:textId="77777777" w:rsidR="007E0DE7" w:rsidRDefault="007E0DE7" w:rsidP="007E0DE7"/>
    <w:p w14:paraId="42E394A8" w14:textId="70B1AE67" w:rsidR="007E0DE7" w:rsidRDefault="007E0DE7" w:rsidP="007E0DE7">
      <w:r>
        <w:t xml:space="preserve">Operation </w:t>
      </w:r>
      <w:r>
        <w:sym w:font="Wingdings" w:char="F0E0"/>
      </w:r>
      <w:r>
        <w:t xml:space="preserve"> Expected Time </w:t>
      </w:r>
      <w:r>
        <w:sym w:font="Wingdings" w:char="F0E0"/>
      </w:r>
      <w:r>
        <w:t xml:space="preserve"> Worst Case</w:t>
      </w:r>
    </w:p>
    <w:p w14:paraId="2463FF1E" w14:textId="77777777" w:rsidR="007E0DE7" w:rsidRDefault="007E0DE7" w:rsidP="007E0DE7"/>
    <w:p w14:paraId="2B029CAB" w14:textId="620708A5" w:rsidR="007E0DE7" w:rsidRDefault="007E0DE7" w:rsidP="007E0DE7">
      <w:r>
        <w:t xml:space="preserve">Insert </w:t>
      </w:r>
      <w:r>
        <w:sym w:font="Wingdings" w:char="F0E0"/>
      </w:r>
      <w:r>
        <w:t xml:space="preserve"> O(1) </w:t>
      </w:r>
      <w:r>
        <w:sym w:font="Wingdings" w:char="F0E0"/>
      </w:r>
      <w:r>
        <w:t>O(n)</w:t>
      </w:r>
    </w:p>
    <w:p w14:paraId="59931F39" w14:textId="670C10F6" w:rsidR="007E0DE7" w:rsidRDefault="007E0DE7" w:rsidP="007E0DE7">
      <w:r>
        <w:t xml:space="preserve">Search </w:t>
      </w:r>
      <w:r>
        <w:sym w:font="Wingdings" w:char="F0E0"/>
      </w:r>
      <w:r>
        <w:t xml:space="preserve"> O(1+ </w:t>
      </w:r>
      <w:r w:rsidRPr="007E0DE7">
        <w:t>α</w:t>
      </w:r>
      <w:r>
        <w:t xml:space="preserve">) </w:t>
      </w:r>
      <w:r>
        <w:sym w:font="Wingdings" w:char="F0E0"/>
      </w:r>
      <w:r>
        <w:t xml:space="preserve"> O(n)</w:t>
      </w:r>
    </w:p>
    <w:p w14:paraId="1FB8F55B" w14:textId="6824ACD3" w:rsidR="007E0DE7" w:rsidRDefault="007E0DE7" w:rsidP="007E0DE7">
      <w:r>
        <w:t xml:space="preserve">Delete </w:t>
      </w:r>
      <w:r>
        <w:sym w:font="Wingdings" w:char="F0E0"/>
      </w:r>
      <w:r>
        <w:t xml:space="preserve"> O(1 + </w:t>
      </w:r>
      <w:r w:rsidRPr="007E0DE7">
        <w:t>α</w:t>
      </w:r>
      <w:r>
        <w:t xml:space="preserve">) </w:t>
      </w:r>
      <w:r>
        <w:sym w:font="Wingdings" w:char="F0E0"/>
      </w:r>
      <w:r>
        <w:t xml:space="preserve"> O(n)</w:t>
      </w:r>
    </w:p>
    <w:p w14:paraId="29BC99CD" w14:textId="77777777" w:rsidR="007E0DE7" w:rsidRDefault="007E0DE7" w:rsidP="007E0DE7"/>
    <w:p w14:paraId="6CA6A5FA" w14:textId="30A6A874" w:rsidR="007E0DE7" w:rsidRDefault="007E0DE7" w:rsidP="007E0DE7">
      <w:pPr>
        <w:rPr>
          <w:rFonts w:ascii="Calibri" w:eastAsiaTheme="majorEastAsia" w:hAnsi="Calibri" w:cs="Calibri"/>
          <w:b/>
          <w:bCs/>
          <w:color w:val="0F4761" w:themeColor="accent1" w:themeShade="BF"/>
          <w:sz w:val="28"/>
          <w:szCs w:val="28"/>
        </w:rPr>
      </w:pPr>
      <w:r>
        <w:rPr>
          <w:rFonts w:ascii="Calibri" w:eastAsiaTheme="majorEastAsia" w:hAnsi="Calibri" w:cs="Calibri"/>
          <w:b/>
          <w:bCs/>
          <w:color w:val="0F4761" w:themeColor="accent1" w:themeShade="BF"/>
          <w:sz w:val="28"/>
          <w:szCs w:val="28"/>
        </w:rPr>
        <w:t>Maintaining a low Load Factor</w:t>
      </w:r>
      <w:r w:rsidRPr="007E0DE7">
        <w:rPr>
          <w:rFonts w:ascii="Calibri" w:eastAsiaTheme="majorEastAsia" w:hAnsi="Calibri" w:cs="Calibri"/>
          <w:b/>
          <w:bCs/>
          <w:color w:val="0F4761" w:themeColor="accent1" w:themeShade="BF"/>
          <w:sz w:val="28"/>
          <w:szCs w:val="28"/>
        </w:rPr>
        <w:t>:</w:t>
      </w:r>
    </w:p>
    <w:p w14:paraId="467782F6" w14:textId="77777777" w:rsidR="00F479EA" w:rsidRDefault="00F479EA" w:rsidP="00F479EA">
      <w:pPr>
        <w:jc w:val="both"/>
      </w:pPr>
      <w:r>
        <w:t>Performance can be largely controlled by load factor α (the number of entries divided by total number of slots). Load factors can be managed with several strategies:</w:t>
      </w:r>
    </w:p>
    <w:p w14:paraId="71E7EAE9" w14:textId="77777777" w:rsidR="00F479EA" w:rsidRDefault="00F479EA" w:rsidP="00F479EA">
      <w:pPr>
        <w:jc w:val="both"/>
      </w:pPr>
    </w:p>
    <w:p w14:paraId="692BDAC9" w14:textId="77777777" w:rsidR="00F479EA" w:rsidRDefault="00F479EA" w:rsidP="00F479EA">
      <w:pPr>
        <w:jc w:val="both"/>
      </w:pPr>
      <w:r>
        <w:t>•</w:t>
      </w:r>
      <w:r>
        <w:tab/>
        <w:t>Dynamic Resizing: when α &gt; 0.75, the table size doubles; when α &lt; 0.25, the table shrinks by half. Rehashing during resizing costs O(n) time; however, since each operation is serviced by different hash value sets, the amortized cost remains O(1) per insert/delete over multiple operations.</w:t>
      </w:r>
    </w:p>
    <w:p w14:paraId="527551AC" w14:textId="77777777" w:rsidR="00F479EA" w:rsidRDefault="00F479EA" w:rsidP="00F479EA">
      <w:pPr>
        <w:jc w:val="both"/>
      </w:pPr>
    </w:p>
    <w:p w14:paraId="79CB089A" w14:textId="77777777" w:rsidR="00F479EA" w:rsidRDefault="00F479EA" w:rsidP="00F479EA">
      <w:pPr>
        <w:jc w:val="both"/>
      </w:pPr>
      <w:r>
        <w:t>•</w:t>
      </w:r>
      <w:r>
        <w:tab/>
        <w:t>Initial Size: if you know the number of elements you will insert at creation time, setting the initial size of the table to approximately n/(60%) allows room for growth before resizing occurs.</w:t>
      </w:r>
    </w:p>
    <w:p w14:paraId="7D15E2F8" w14:textId="77777777" w:rsidR="00F479EA" w:rsidRDefault="00F479EA" w:rsidP="00F479EA">
      <w:pPr>
        <w:jc w:val="both"/>
      </w:pPr>
    </w:p>
    <w:p w14:paraId="4BB13B01" w14:textId="77777777" w:rsidR="00F479EA" w:rsidRDefault="00F479EA" w:rsidP="00F479EA">
      <w:pPr>
        <w:jc w:val="both"/>
      </w:pPr>
      <w:r>
        <w:t>•</w:t>
      </w:r>
      <w:r>
        <w:tab/>
        <w:t>New Hash Function on Resizing: When the table is rehashed, a new (</w:t>
      </w:r>
      <w:proofErr w:type="spellStart"/>
      <w:r>
        <w:t>a,b</w:t>
      </w:r>
      <w:proofErr w:type="spellEnd"/>
      <w:r>
        <w:t>) pair is generated for the new hash index; therefore, previously unlucky functions cannot create a pattern around a single hash code.</w:t>
      </w:r>
    </w:p>
    <w:p w14:paraId="69317964" w14:textId="77777777" w:rsidR="00F479EA" w:rsidRDefault="00F479EA" w:rsidP="00F479EA">
      <w:pPr>
        <w:jc w:val="both"/>
      </w:pPr>
    </w:p>
    <w:p w14:paraId="2A0ADDFA" w14:textId="77777777" w:rsidR="00F479EA" w:rsidRDefault="00F479EA" w:rsidP="00F479EA">
      <w:pPr>
        <w:jc w:val="both"/>
      </w:pPr>
      <w:r>
        <w:t>•</w:t>
      </w:r>
      <w:r>
        <w:tab/>
        <w:t>Universal Hash Family: This technique allows the expected number of collisions to remain ≤1/m, where m represents all possible hash codes, irrespective of input distribution or data characteristics; thus preventing an adversary from developing an algorithm exploiting fixed hash codes.</w:t>
      </w:r>
    </w:p>
    <w:p w14:paraId="7DF281D4" w14:textId="77777777" w:rsidR="00F479EA" w:rsidRDefault="00F479EA" w:rsidP="00F479EA">
      <w:pPr>
        <w:jc w:val="both"/>
      </w:pPr>
    </w:p>
    <w:p w14:paraId="738D992B" w14:textId="350B3955" w:rsidR="00F479EA" w:rsidRDefault="00F479EA" w:rsidP="00F479EA">
      <w:pPr>
        <w:jc w:val="both"/>
      </w:pPr>
      <w:r>
        <w:lastRenderedPageBreak/>
        <w:t>Empirical evidence supports this theory: after inserting 200 elements at α ≈ 0.39, the longest chain was 2, and the average chain was 1.19, both times were virtually indistinguishable compared to O(1) time complexity.</w:t>
      </w:r>
    </w:p>
    <w:p w14:paraId="3F8EF98A" w14:textId="77777777" w:rsidR="00F479EA" w:rsidRDefault="00F479EA" w:rsidP="007E0DE7"/>
    <w:p w14:paraId="3F5195D1" w14:textId="422EF899" w:rsidR="00F479EA" w:rsidRDefault="00F479EA" w:rsidP="00F479EA">
      <w:pPr>
        <w:rPr>
          <w:rFonts w:ascii="Calibri" w:eastAsiaTheme="majorEastAsia" w:hAnsi="Calibri" w:cs="Calibri"/>
          <w:b/>
          <w:bCs/>
          <w:color w:val="0F4761" w:themeColor="accent1" w:themeShade="BF"/>
          <w:sz w:val="28"/>
          <w:szCs w:val="28"/>
        </w:rPr>
      </w:pPr>
      <w:r>
        <w:rPr>
          <w:rFonts w:ascii="Calibri" w:eastAsiaTheme="majorEastAsia" w:hAnsi="Calibri" w:cs="Calibri"/>
          <w:b/>
          <w:bCs/>
          <w:color w:val="0F4761" w:themeColor="accent1" w:themeShade="BF"/>
          <w:sz w:val="28"/>
          <w:szCs w:val="28"/>
        </w:rPr>
        <w:t>Overall Takeaways</w:t>
      </w:r>
      <w:r w:rsidRPr="007E0DE7">
        <w:rPr>
          <w:rFonts w:ascii="Calibri" w:eastAsiaTheme="majorEastAsia" w:hAnsi="Calibri" w:cs="Calibri"/>
          <w:b/>
          <w:bCs/>
          <w:color w:val="0F4761" w:themeColor="accent1" w:themeShade="BF"/>
          <w:sz w:val="28"/>
          <w:szCs w:val="28"/>
        </w:rPr>
        <w:t>:</w:t>
      </w:r>
    </w:p>
    <w:p w14:paraId="32B5A8DD" w14:textId="77777777" w:rsidR="00F479EA" w:rsidRDefault="00F479EA" w:rsidP="00F479EA">
      <w:pPr>
        <w:rPr>
          <w:rFonts w:ascii="Calibri" w:eastAsiaTheme="majorEastAsia" w:hAnsi="Calibri" w:cs="Calibri"/>
          <w:b/>
          <w:bCs/>
          <w:color w:val="0F4761" w:themeColor="accent1" w:themeShade="BF"/>
          <w:sz w:val="28"/>
          <w:szCs w:val="28"/>
        </w:rPr>
      </w:pPr>
    </w:p>
    <w:p w14:paraId="08D3C5A2" w14:textId="27CAB504" w:rsidR="00F479EA" w:rsidRPr="007E0DE7" w:rsidRDefault="00F479EA" w:rsidP="00F479EA">
      <w:pPr>
        <w:jc w:val="both"/>
      </w:pPr>
      <w:r w:rsidRPr="00F479EA">
        <w:t>Both algorithms take advantage of randomization in order to protect against adversarial (i.e., worst-case) input; quicksort does so by allowing a random pivot to be selected, and hash tables do so through the use of uniformly random hash functions from a universal family. Both algorithms use a constant-factor overhead at setup time (for quicksort, this is a small constant-time operation based on the size of the array) to afford them some level of protection against worst-case scenarios. There was good alignment between theoretical predictions and actual performance across all cases except for quicksort's repeated element case, which would require a different strategy for partitioning in order to fully solve it.</w:t>
      </w:r>
    </w:p>
    <w:sectPr w:rsidR="00F479EA" w:rsidRPr="007E0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D32"/>
    <w:rsid w:val="00182D32"/>
    <w:rsid w:val="00217DC3"/>
    <w:rsid w:val="00305E9D"/>
    <w:rsid w:val="00794CA4"/>
    <w:rsid w:val="007E0DE7"/>
    <w:rsid w:val="008C0D5A"/>
    <w:rsid w:val="008F3C00"/>
    <w:rsid w:val="00942DBF"/>
    <w:rsid w:val="00C955FF"/>
    <w:rsid w:val="00DC271A"/>
    <w:rsid w:val="00F47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D655"/>
  <w15:chartTrackingRefBased/>
  <w15:docId w15:val="{D10FD129-65B8-0943-8482-E19FB9D65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D32"/>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182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2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D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D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D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D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2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D32"/>
    <w:rPr>
      <w:rFonts w:eastAsiaTheme="majorEastAsia" w:cstheme="majorBidi"/>
      <w:color w:val="272727" w:themeColor="text1" w:themeTint="D8"/>
    </w:rPr>
  </w:style>
  <w:style w:type="paragraph" w:styleId="Title">
    <w:name w:val="Title"/>
    <w:basedOn w:val="Normal"/>
    <w:next w:val="Normal"/>
    <w:link w:val="TitleChar"/>
    <w:uiPriority w:val="10"/>
    <w:qFormat/>
    <w:rsid w:val="00182D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D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D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2D32"/>
    <w:rPr>
      <w:i/>
      <w:iCs/>
      <w:color w:val="404040" w:themeColor="text1" w:themeTint="BF"/>
    </w:rPr>
  </w:style>
  <w:style w:type="paragraph" w:styleId="ListParagraph">
    <w:name w:val="List Paragraph"/>
    <w:basedOn w:val="Normal"/>
    <w:uiPriority w:val="34"/>
    <w:qFormat/>
    <w:rsid w:val="00182D32"/>
    <w:pPr>
      <w:ind w:left="720"/>
      <w:contextualSpacing/>
    </w:pPr>
  </w:style>
  <w:style w:type="character" w:styleId="IntenseEmphasis">
    <w:name w:val="Intense Emphasis"/>
    <w:basedOn w:val="DefaultParagraphFont"/>
    <w:uiPriority w:val="21"/>
    <w:qFormat/>
    <w:rsid w:val="00182D32"/>
    <w:rPr>
      <w:i/>
      <w:iCs/>
      <w:color w:val="0F4761" w:themeColor="accent1" w:themeShade="BF"/>
    </w:rPr>
  </w:style>
  <w:style w:type="paragraph" w:styleId="IntenseQuote">
    <w:name w:val="Intense Quote"/>
    <w:basedOn w:val="Normal"/>
    <w:next w:val="Normal"/>
    <w:link w:val="IntenseQuoteChar"/>
    <w:uiPriority w:val="30"/>
    <w:qFormat/>
    <w:rsid w:val="00182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D32"/>
    <w:rPr>
      <w:i/>
      <w:iCs/>
      <w:color w:val="0F4761" w:themeColor="accent1" w:themeShade="BF"/>
    </w:rPr>
  </w:style>
  <w:style w:type="character" w:styleId="IntenseReference">
    <w:name w:val="Intense Reference"/>
    <w:basedOn w:val="DefaultParagraphFont"/>
    <w:uiPriority w:val="32"/>
    <w:qFormat/>
    <w:rsid w:val="00182D32"/>
    <w:rPr>
      <w:b/>
      <w:bCs/>
      <w:smallCaps/>
      <w:color w:val="0F4761" w:themeColor="accent1" w:themeShade="BF"/>
      <w:spacing w:val="5"/>
    </w:rPr>
  </w:style>
  <w:style w:type="character" w:styleId="PlaceholderText">
    <w:name w:val="Placeholder Text"/>
    <w:basedOn w:val="DefaultParagraphFont"/>
    <w:uiPriority w:val="99"/>
    <w:semiHidden/>
    <w:rsid w:val="00182D32"/>
    <w:rPr>
      <w:color w:val="666666"/>
    </w:rPr>
  </w:style>
  <w:style w:type="table" w:styleId="TableGrid">
    <w:name w:val="Table Grid"/>
    <w:basedOn w:val="TableNormal"/>
    <w:uiPriority w:val="39"/>
    <w:rsid w:val="00DC27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947</Words>
  <Characters>5403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Richin Dasari</dc:creator>
  <cp:keywords/>
  <dc:description/>
  <cp:lastModifiedBy>Richin Dasari</cp:lastModifiedBy>
  <cp:revision>3</cp:revision>
  <dcterms:created xsi:type="dcterms:W3CDTF">2026-06-08T01:06:00Z</dcterms:created>
  <dcterms:modified xsi:type="dcterms:W3CDTF">2026-06-08T01:50:00Z</dcterms:modified>
</cp:coreProperties>
</file>