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29.wmf" ContentType="image/x-wmf"/>
  <Override PartName="/word/media/image28.wmf" ContentType="image/x-wmf"/>
  <Override PartName="/word/media/image27.wmf" ContentType="image/x-wmf"/>
  <Override PartName="/word/media/image26.wmf" ContentType="image/x-wmf"/>
  <Override PartName="/word/media/image11.wmf" ContentType="image/x-wmf"/>
  <Override PartName="/word/media/image2.wmf" ContentType="image/x-wmf"/>
  <Override PartName="/word/media/image17.wmf" ContentType="image/x-wmf"/>
  <Override PartName="/word/media/image8.wmf" ContentType="image/x-wmf"/>
  <Override PartName="/word/media/image12.wmf" ContentType="image/x-wmf"/>
  <Override PartName="/word/media/image3.wmf" ContentType="image/x-wmf"/>
  <Override PartName="/word/media/image18.wmf" ContentType="image/x-wmf"/>
  <Override PartName="/word/media/image9.wmf" ContentType="image/x-wmf"/>
  <Override PartName="/word/media/image20.wmf" ContentType="image/x-wmf"/>
  <Override PartName="/word/media/image13.wmf" ContentType="image/x-wmf"/>
  <Override PartName="/word/media/image4.wmf" ContentType="image/x-wmf"/>
  <Override PartName="/word/media/image30.wmf" ContentType="image/x-wmf"/>
  <Override PartName="/word/media/image31.wmf" ContentType="image/x-wmf"/>
  <Override PartName="/word/media/image32.wmf" ContentType="image/x-wmf"/>
  <Override PartName="/word/media/image7.wmf" ContentType="image/x-wmf"/>
  <Override PartName="/word/media/image16.wmf" ContentType="image/x-wmf"/>
  <Override PartName="/word/media/image10.wmf" ContentType="image/x-wmf"/>
  <Override PartName="/word/media/image1.wmf" ContentType="image/x-wmf"/>
  <Override PartName="/word/media/image33.wmf" ContentType="image/x-wmf"/>
  <Override PartName="/word/media/image6.wmf" ContentType="image/x-wmf"/>
  <Override PartName="/word/media/image15.wmf" ContentType="image/x-wmf"/>
  <Override PartName="/word/media/image5.wmf" ContentType="image/x-wmf"/>
  <Override PartName="/word/media/image14.wmf" ContentType="image/x-wmf"/>
  <Override PartName="/word/media/image19.wmf" ContentType="image/x-wmf"/>
  <Override PartName="/word/media/image21.wmf" ContentType="image/x-wmf"/>
  <Override PartName="/word/media/image22.wmf" ContentType="image/x-wmf"/>
  <Override PartName="/word/media/image23.wmf" ContentType="image/x-wmf"/>
  <Override PartName="/word/media/image24.wmf" ContentType="image/x-wmf"/>
  <Override PartName="/word/media/image25.wmf" ContentType="image/x-wmf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  <w:t>Name: Tanmoy Roy</w:t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  <w:t>1.  Print your current working directory.</w:t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/>
        <w:drawing>
          <wp:inline distT="0" distB="0" distL="0" distR="0">
            <wp:extent cx="3790950" cy="76200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  <w:t xml:space="preserve">2. Create a directory structure: labs/exercise1/screenshots. </w:t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/>
        <w:drawing>
          <wp:inline distT="0" distB="0" distL="0" distR="0">
            <wp:extent cx="5391150" cy="87630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87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  <w:t>3. List the contents of labs in long format, including hidden files.</w:t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/>
        <w:drawing>
          <wp:inline distT="0" distB="0" distL="0" distR="0">
            <wp:extent cx="4352925" cy="914400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  <w:t>4. Remove the screenshots folder, then recreate it.</w:t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/>
        <w:drawing>
          <wp:inline distT="0" distB="0" distL="0" distR="0">
            <wp:extent cx="5429250" cy="895350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  <w:t xml:space="preserve">5. Navigate to /etc, then return to your home directory using cd -. </w:t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/>
        <w:drawing>
          <wp:inline distT="0" distB="0" distL="0" distR="0">
            <wp:extent cx="4676775" cy="895350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  <w:t>6. From your home directory, use find to locate all .conf files under /etc</w:t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/>
        <w:drawing>
          <wp:inline distT="0" distB="0" distL="0" distR="0">
            <wp:extent cx="3248025" cy="1914525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1914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  <w:t>7. Create a file secret.txt. Check its default permissions with ls -l.</w:t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/>
        <w:drawing>
          <wp:inline distT="0" distB="0" distL="0" distR="0">
            <wp:extent cx="4705350" cy="714375"/>
            <wp:effectExtent l="0" t="0" r="0" b="0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714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  <w:t>8. Change permissions so only the owner can read/write (chmod 600 secret.txt).</w:t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/>
        <w:drawing>
          <wp:inline distT="0" distB="0" distL="0" distR="0">
            <wp:extent cx="5486400" cy="666750"/>
            <wp:effectExtent l="0" t="0" r="0" b="0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6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  <w:t xml:space="preserve">9. Use symbolic notation to add execute permission for the group (chmod g+x secret.txt). </w:t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/>
        <w:drawing>
          <wp:inline distT="0" distB="0" distL="0" distR="0">
            <wp:extent cx="5486400" cy="704850"/>
            <wp:effectExtent l="0" t="0" r="0" b="0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0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  <w:t xml:space="preserve">11. Open secret.txt in nano, add a line of text, save and exit. </w:t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/>
        <w:drawing>
          <wp:inline distT="0" distB="0" distL="0" distR="0">
            <wp:extent cx="5486400" cy="1076325"/>
            <wp:effectExtent l="0" t="0" r="0" b="0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76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  <w:t>12. Open the same file in vim. Practice: insert mode (i), save &amp; quit (:wq), quit without saving (:q!).</w:t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/>
        <w:drawing>
          <wp:inline distT="0" distB="0" distL="0" distR="0">
            <wp:extent cx="5486400" cy="1314450"/>
            <wp:effectExtent l="0" t="0" r="0" b="0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14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  <w:t>13. Create a new user called student1.</w:t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  <w:t xml:space="preserve">14. Set a password for student1. </w:t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/>
        <w:drawing>
          <wp:inline distT="0" distB="0" distL="0" distR="0">
            <wp:extent cx="5486400" cy="3124200"/>
            <wp:effectExtent l="0" t="0" r="0" b="0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24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  <w:t xml:space="preserve">15. Add student1 to the sudo group. </w:t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/>
        <w:drawing>
          <wp:inline distT="0" distB="0" distL="0" distR="0">
            <wp:extent cx="5486400" cy="457200"/>
            <wp:effectExtent l="0" t="0" r="0" b="0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  <w:t>16. Switch to student1 and confirm identity with whoami and id.</w:t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/>
        <w:drawing>
          <wp:inline distT="0" distB="0" distL="0" distR="0">
            <wp:extent cx="5486400" cy="2752725"/>
            <wp:effectExtent l="0" t="0" r="0" b="0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52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  <w:t xml:space="preserve">17. Delete student1 along with their home directory. </w:t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  <w:t xml:space="preserve">18. In a directory with multiple .txt and .log files, list only .log files using *. </w:t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/>
        <w:drawing>
          <wp:inline distT="0" distB="0" distL="0" distR="0">
            <wp:extent cx="5486400" cy="561975"/>
            <wp:effectExtent l="0" t="0" r="0" b="0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61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  <w:t xml:space="preserve">19. List all files starting with s and exactly 5 characters long using ?. </w:t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/>
        <w:drawing>
          <wp:inline distT="0" distB="0" distL="0" distR="0">
            <wp:extent cx="5486400" cy="600075"/>
            <wp:effectExtent l="0" t="0" r="0" b="0"/>
            <wp:docPr id="16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0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  <w:t xml:space="preserve">20. Use grep with a regex to find lines starting with "Error" in a log file. </w:t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/>
        <w:drawing>
          <wp:inline distT="0" distB="0" distL="0" distR="0">
            <wp:extent cx="5486400" cy="466725"/>
            <wp:effectExtent l="0" t="0" r="0" b="0"/>
            <wp:docPr id="17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66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  <w:t>21. Redirect the output of ls -la into a file called listing.txt.</w:t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/>
        <w:drawing>
          <wp:inline distT="0" distB="0" distL="0" distR="0">
            <wp:extent cx="5486400" cy="1714500"/>
            <wp:effectExtent l="0" t="0" r="0" b="0"/>
            <wp:docPr id="18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14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  <w:t xml:space="preserve">22. Append the output of whoami to the same file. </w:t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/>
        <w:drawing>
          <wp:inline distT="0" distB="0" distL="0" distR="0">
            <wp:extent cx="5486400" cy="1905000"/>
            <wp:effectExtent l="0" t="0" r="0" b="0"/>
            <wp:docPr id="19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0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  <w:t>23. Use find / -name "*.conf" 2&gt; /dev/null to suppress permission-denied errors.</w:t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/>
        <w:drawing>
          <wp:inline distT="0" distB="0" distL="0" distR="0">
            <wp:extent cx="5486400" cy="1552575"/>
            <wp:effectExtent l="0" t="0" r="0" b="0"/>
            <wp:docPr id="20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52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  <w:t>24. Pipe ls -la /etc into grep ".conf".</w:t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/>
        <w:drawing>
          <wp:inline distT="0" distB="0" distL="0" distR="0">
            <wp:extent cx="5486400" cy="3810000"/>
            <wp:effectExtent l="0" t="0" r="0" b="0"/>
            <wp:docPr id="21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  <w:t xml:space="preserve">25. Use grep -i "root" /etc/passwd to find matching lines case-insensitively. </w:t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/>
        <w:drawing>
          <wp:inline distT="0" distB="0" distL="0" distR="0">
            <wp:extent cx="5486400" cy="333375"/>
            <wp:effectExtent l="0" t="0" r="0" b="0"/>
            <wp:docPr id="22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3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  <w:t xml:space="preserve">26. Display system/kernel information with uname -a. </w:t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/>
        <w:drawing>
          <wp:inline distT="0" distB="0" distL="0" distR="0">
            <wp:extent cx="5486400" cy="400050"/>
            <wp:effectExtent l="0" t="0" r="0" b="0"/>
            <wp:docPr id="23" name="Image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  <w:t xml:space="preserve">27. View current disk and memory usage. </w:t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/>
        <w:drawing>
          <wp:inline distT="0" distB="0" distL="0" distR="0">
            <wp:extent cx="5486400" cy="1962150"/>
            <wp:effectExtent l="0" t="0" r="0" b="0"/>
            <wp:docPr id="24" name="Image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62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  <w:t xml:space="preserve">28. List all running processes and identify the PID of your shell. </w:t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/>
        <w:drawing>
          <wp:inline distT="0" distB="0" distL="0" distR="0">
            <wp:extent cx="5486400" cy="2124075"/>
            <wp:effectExtent l="0" t="0" r="0" b="0"/>
            <wp:docPr id="25" name="Image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24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  <w:t xml:space="preserve">29. Open top, observe CPU usage, then exit with q. </w:t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/>
        <w:drawing>
          <wp:inline distT="0" distB="0" distL="0" distR="0">
            <wp:extent cx="5486400" cy="3905250"/>
            <wp:effectExtent l="0" t="0" r="0" b="0"/>
            <wp:docPr id="26" name="Image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05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  <w:t xml:space="preserve">30. Display your machine's IP address. </w:t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/>
        <w:drawing>
          <wp:inline distT="0" distB="0" distL="0" distR="0">
            <wp:extent cx="5095875" cy="4352925"/>
            <wp:effectExtent l="0" t="0" r="0" b="0"/>
            <wp:docPr id="27" name="Image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4352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  <w:t xml:space="preserve">31. Ping 8.8.8.8 (4 packets) to test internet connectivity. </w:t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/>
        <w:drawing>
          <wp:inline distT="0" distB="0" distL="0" distR="0">
            <wp:extent cx="5486400" cy="895350"/>
            <wp:effectExtent l="0" t="0" r="0" b="0"/>
            <wp:docPr id="28" name="Image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8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  <w:t xml:space="preserve">32. List all listening ports using ss -tulnp. </w:t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/>
        <w:drawing>
          <wp:inline distT="0" distB="0" distL="0" distR="0">
            <wp:extent cx="5486400" cy="1933575"/>
            <wp:effectExtent l="0" t="0" r="0" b="0"/>
            <wp:docPr id="29" name="Image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9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33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  <w:t>33. Resolve a domain name (e.g. example.com) using dig or nslookup.</w:t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/>
        <w:drawing>
          <wp:inline distT="0" distB="0" distL="0" distR="0">
            <wp:extent cx="5486400" cy="4019550"/>
            <wp:effectExtent l="0" t="0" r="0" b="0"/>
            <wp:docPr id="30" name="Image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0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19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  <w:t xml:space="preserve">34. Use man ls to find an option not covered above, and explain what it does. </w:t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/>
        <w:drawing>
          <wp:inline distT="0" distB="0" distL="0" distR="0">
            <wp:extent cx="5486400" cy="5553075"/>
            <wp:effectExtent l="0" t="0" r="0" b="0"/>
            <wp:docPr id="31" name="Image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1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55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  <w:t xml:space="preserve">35. Compress the labs folder into a .tar.gz archive. </w:t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/>
        <w:drawing>
          <wp:inline distT="0" distB="0" distL="0" distR="0">
            <wp:extent cx="5000625" cy="1857375"/>
            <wp:effectExtent l="0" t="0" r="0" b="0"/>
            <wp:docPr id="32" name="Image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2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1857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  <w:t xml:space="preserve">36. Extract it into a new folder to confirm it works. </w:t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/>
        <w:drawing>
          <wp:inline distT="0" distB="0" distL="0" distR="0">
            <wp:extent cx="5486400" cy="2476500"/>
            <wp:effectExtent l="0" t="0" r="0" b="0"/>
            <wp:docPr id="33" name="Image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3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76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2.wmf"/><Relationship Id="rId4" Type="http://schemas.openxmlformats.org/officeDocument/2006/relationships/image" Target="media/image3.wmf"/><Relationship Id="rId5" Type="http://schemas.openxmlformats.org/officeDocument/2006/relationships/image" Target="media/image4.wmf"/><Relationship Id="rId6" Type="http://schemas.openxmlformats.org/officeDocument/2006/relationships/image" Target="media/image5.wmf"/><Relationship Id="rId7" Type="http://schemas.openxmlformats.org/officeDocument/2006/relationships/image" Target="media/image6.wmf"/><Relationship Id="rId8" Type="http://schemas.openxmlformats.org/officeDocument/2006/relationships/image" Target="media/image7.wmf"/><Relationship Id="rId9" Type="http://schemas.openxmlformats.org/officeDocument/2006/relationships/image" Target="media/image8.wmf"/><Relationship Id="rId10" Type="http://schemas.openxmlformats.org/officeDocument/2006/relationships/image" Target="media/image9.wmf"/><Relationship Id="rId11" Type="http://schemas.openxmlformats.org/officeDocument/2006/relationships/image" Target="media/image10.wmf"/><Relationship Id="rId12" Type="http://schemas.openxmlformats.org/officeDocument/2006/relationships/image" Target="media/image11.wmf"/><Relationship Id="rId13" Type="http://schemas.openxmlformats.org/officeDocument/2006/relationships/image" Target="media/image12.wmf"/><Relationship Id="rId14" Type="http://schemas.openxmlformats.org/officeDocument/2006/relationships/image" Target="media/image13.wmf"/><Relationship Id="rId15" Type="http://schemas.openxmlformats.org/officeDocument/2006/relationships/image" Target="media/image14.wmf"/><Relationship Id="rId16" Type="http://schemas.openxmlformats.org/officeDocument/2006/relationships/image" Target="media/image15.wmf"/><Relationship Id="rId17" Type="http://schemas.openxmlformats.org/officeDocument/2006/relationships/image" Target="media/image16.wmf"/><Relationship Id="rId18" Type="http://schemas.openxmlformats.org/officeDocument/2006/relationships/image" Target="media/image17.wmf"/><Relationship Id="rId19" Type="http://schemas.openxmlformats.org/officeDocument/2006/relationships/image" Target="media/image18.wmf"/><Relationship Id="rId20" Type="http://schemas.openxmlformats.org/officeDocument/2006/relationships/image" Target="media/image19.wmf"/><Relationship Id="rId21" Type="http://schemas.openxmlformats.org/officeDocument/2006/relationships/image" Target="media/image20.wmf"/><Relationship Id="rId22" Type="http://schemas.openxmlformats.org/officeDocument/2006/relationships/image" Target="media/image21.wmf"/><Relationship Id="rId23" Type="http://schemas.openxmlformats.org/officeDocument/2006/relationships/image" Target="media/image22.wmf"/><Relationship Id="rId24" Type="http://schemas.openxmlformats.org/officeDocument/2006/relationships/image" Target="media/image23.wmf"/><Relationship Id="rId25" Type="http://schemas.openxmlformats.org/officeDocument/2006/relationships/image" Target="media/image24.wmf"/><Relationship Id="rId26" Type="http://schemas.openxmlformats.org/officeDocument/2006/relationships/image" Target="media/image25.wmf"/><Relationship Id="rId27" Type="http://schemas.openxmlformats.org/officeDocument/2006/relationships/image" Target="media/image26.wmf"/><Relationship Id="rId28" Type="http://schemas.openxmlformats.org/officeDocument/2006/relationships/image" Target="media/image27.wmf"/><Relationship Id="rId29" Type="http://schemas.openxmlformats.org/officeDocument/2006/relationships/image" Target="media/image28.wmf"/><Relationship Id="rId30" Type="http://schemas.openxmlformats.org/officeDocument/2006/relationships/image" Target="media/image29.wmf"/><Relationship Id="rId31" Type="http://schemas.openxmlformats.org/officeDocument/2006/relationships/image" Target="media/image30.wmf"/><Relationship Id="rId32" Type="http://schemas.openxmlformats.org/officeDocument/2006/relationships/image" Target="media/image31.wmf"/><Relationship Id="rId33" Type="http://schemas.openxmlformats.org/officeDocument/2006/relationships/image" Target="media/image32.wmf"/><Relationship Id="rId34" Type="http://schemas.openxmlformats.org/officeDocument/2006/relationships/image" Target="media/image33.wmf"/><Relationship Id="rId35" Type="http://schemas.openxmlformats.org/officeDocument/2006/relationships/fontTable" Target="fontTable.xml"/><Relationship Id="rId36" Type="http://schemas.openxmlformats.org/officeDocument/2006/relationships/settings" Target="settings.xml"/><Relationship Id="rId3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LibreOffice/24.8.1.2$Linux_X86_64 LibreOffice_project/87fa9aec1a63e70835390b81c40bb8993f1d4ff6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