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design language for food, focusing on the realms of cuisine, flavor, texture, and aroma. Just as previous design languages addressed built environments or industrial systems, this framework considers food as a multifaceted sensory and cultural object. Drawing inspiration from global culinary traditions, historical evolutions, and emerging trends, it aims to guide how we conceptualize, craft, present, and interpret dishes so that they resonate with heritage, seasonality, health, creativity, and emotional connection.</w:t>
      </w:r>
    </w:p>
    <w:p w:rsidR="00000000" w:rsidDel="00000000" w:rsidP="00000000" w:rsidRDefault="00000000" w:rsidRPr="00000000" w14:paraId="00000002">
      <w:pPr>
        <w:spacing w:after="240" w:before="240" w:lineRule="auto"/>
        <w:rPr/>
      </w:pPr>
      <w:r w:rsidDel="00000000" w:rsidR="00000000" w:rsidRPr="00000000">
        <w:rPr>
          <w:rtl w:val="0"/>
        </w:rPr>
        <w:t xml:space="preserve">1. Global Food &amp; Culinary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Food is both nourishment and narrative, shaped by ecosystems, seasons, traditions, trade routes, and innovation. Across time and regions—from ancient hearth cooking to molecular gastronomy—cuisine has balanced sustenance with aesthetic pleasure, reinforcing cultural identities and forging social bonds. By exploring diverse culinary heritages, flavor principles, textural contrasts, aromatic profiles, and presentation styles, this lexicon offers a universal vocabulary to inspire chefs, food designers, culinary educators, and gastronomic explorers.</w:t>
      </w:r>
    </w:p>
    <w:p w:rsidR="00000000" w:rsidDel="00000000" w:rsidP="00000000" w:rsidRDefault="00000000" w:rsidRPr="00000000" w14:paraId="00000005">
      <w:pPr>
        <w:spacing w:after="240" w:before="240" w:lineRule="auto"/>
        <w:rPr/>
      </w:pPr>
      <w:r w:rsidDel="00000000" w:rsidR="00000000" w:rsidRPr="00000000">
        <w:rPr>
          <w:rtl w:val="0"/>
        </w:rPr>
        <w:t xml:space="preserve">Ancient &amp; Vernacular Roots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Prehistoric &amp; Early Agrarian Cuisine:</w:t>
      </w:r>
    </w:p>
    <w:p w:rsidR="00000000" w:rsidDel="00000000" w:rsidP="00000000" w:rsidRDefault="00000000" w:rsidRPr="00000000" w14:paraId="00000007">
      <w:pPr>
        <w:spacing w:after="240" w:before="240" w:lineRule="auto"/>
        <w:rPr/>
      </w:pPr>
      <w:r w:rsidDel="00000000" w:rsidR="00000000" w:rsidRPr="00000000">
        <w:rPr>
          <w:rtl w:val="0"/>
        </w:rPr>
        <w:t xml:space="preserve">Examples: Roasted tubers by the fire, fermented grains, foraged berries, sun-dried meats.</w:t>
      </w:r>
    </w:p>
    <w:p w:rsidR="00000000" w:rsidDel="00000000" w:rsidP="00000000" w:rsidRDefault="00000000" w:rsidRPr="00000000" w14:paraId="00000008">
      <w:pPr>
        <w:spacing w:after="240" w:before="240" w:lineRule="auto"/>
        <w:rPr/>
      </w:pPr>
      <w:r w:rsidDel="00000000" w:rsidR="00000000" w:rsidRPr="00000000">
        <w:rPr>
          <w:rtl w:val="0"/>
        </w:rPr>
        <w:t xml:space="preserve">Essence: Simple roasting, boiling, or drying over open fires and clay ovens. Flavors emerged directly from local terroir. Textures were rustic—charred, chewy, fibrous—aromas primal. Techniques preserved nutrients and ensured survival.</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Early Civilizations &amp; Staple Foods:</w:t>
      </w:r>
    </w:p>
    <w:p w:rsidR="00000000" w:rsidDel="00000000" w:rsidP="00000000" w:rsidRDefault="00000000" w:rsidRPr="00000000" w14:paraId="0000000A">
      <w:pPr>
        <w:spacing w:after="240" w:before="240" w:lineRule="auto"/>
        <w:rPr/>
      </w:pPr>
      <w:r w:rsidDel="00000000" w:rsidR="00000000" w:rsidRPr="00000000">
        <w:rPr>
          <w:rtl w:val="0"/>
        </w:rPr>
        <w:t xml:space="preserve">Examples: Egyptian breads, Mesopotamian stews, Mesoamerican corn tortillas, Chinese steamed grains.</w:t>
      </w:r>
    </w:p>
    <w:p w:rsidR="00000000" w:rsidDel="00000000" w:rsidP="00000000" w:rsidRDefault="00000000" w:rsidRPr="00000000" w14:paraId="0000000B">
      <w:pPr>
        <w:spacing w:after="240" w:before="240" w:lineRule="auto"/>
        <w:rPr/>
      </w:pPr>
      <w:r w:rsidDel="00000000" w:rsidR="00000000" w:rsidRPr="00000000">
        <w:rPr>
          <w:rtl w:val="0"/>
        </w:rPr>
        <w:t xml:space="preserve">Essence: Fundamental staples (wheat, rice, maize) shaped foundational flavor bases—earthy, grainy, mild sweetness. Aromas often subtle, reliant on fresh herbs and simple spices. Texture differentiation through milling, pounding, grinding emerged, broadening palate complexity.</w:t>
      </w:r>
    </w:p>
    <w:p w:rsidR="00000000" w:rsidDel="00000000" w:rsidP="00000000" w:rsidRDefault="00000000" w:rsidRPr="00000000" w14:paraId="0000000C">
      <w:pPr>
        <w:spacing w:after="240" w:before="240" w:lineRule="auto"/>
        <w:rPr/>
      </w:pPr>
      <w:r w:rsidDel="00000000" w:rsidR="00000000" w:rsidRPr="00000000">
        <w:rPr>
          <w:rtl w:val="0"/>
        </w:rPr>
        <w:t xml:space="preserve">Ancient Trade Routes &amp; Global Exchanges</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Mediterranean, Silk Road &amp; Spice Routes:</w:t>
      </w:r>
    </w:p>
    <w:p w:rsidR="00000000" w:rsidDel="00000000" w:rsidP="00000000" w:rsidRDefault="00000000" w:rsidRPr="00000000" w14:paraId="0000000E">
      <w:pPr>
        <w:spacing w:after="240" w:before="240" w:lineRule="auto"/>
        <w:rPr/>
      </w:pPr>
      <w:r w:rsidDel="00000000" w:rsidR="00000000" w:rsidRPr="00000000">
        <w:rPr>
          <w:rtl w:val="0"/>
        </w:rPr>
        <w:t xml:space="preserve">Essence: Introduction of exotic spices (pepper, cinnamon, cumin), citrus zest, refined olive oils, fragrant saffron. Aromas became layered, complex. Flavor profiles balanced sweet, sour, salty, bitter—refining taste hierarchies. Textures diversified—crisp fried snacks, creamy sauces, tender braises.</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Colonial &amp; Post-Colonial Food Hybrids:</w:t>
      </w:r>
    </w:p>
    <w:p w:rsidR="00000000" w:rsidDel="00000000" w:rsidP="00000000" w:rsidRDefault="00000000" w:rsidRPr="00000000" w14:paraId="00000010">
      <w:pPr>
        <w:spacing w:after="240" w:before="240" w:lineRule="auto"/>
        <w:rPr/>
      </w:pPr>
      <w:r w:rsidDel="00000000" w:rsidR="00000000" w:rsidRPr="00000000">
        <w:rPr>
          <w:rtl w:val="0"/>
        </w:rPr>
        <w:t xml:space="preserve">Essence: Ingredients traveled, merging African, European, Asian, and American traditions. Chilies, tomatoes, cacao, vanilla, potatoes reshaped global cuisines. Unexpected flavor marriages—chili-chocolate, coconut-lime, soy-ginger—emerged. Aromas became global symphonies, textures varied from silky curries to crunchy pickles.</w:t>
      </w:r>
    </w:p>
    <w:p w:rsidR="00000000" w:rsidDel="00000000" w:rsidP="00000000" w:rsidRDefault="00000000" w:rsidRPr="00000000" w14:paraId="00000011">
      <w:pPr>
        <w:spacing w:after="240" w:before="240" w:lineRule="auto"/>
        <w:rPr/>
      </w:pPr>
      <w:r w:rsidDel="00000000" w:rsidR="00000000" w:rsidRPr="00000000">
        <w:rPr>
          <w:rtl w:val="0"/>
        </w:rPr>
        <w:t xml:space="preserve">Industrialization, Modernization &amp; Preservation</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Canning, Freezing &amp; Mass Production (19th-20th Century):</w:t>
      </w:r>
    </w:p>
    <w:p w:rsidR="00000000" w:rsidDel="00000000" w:rsidP="00000000" w:rsidRDefault="00000000" w:rsidRPr="00000000" w14:paraId="00000013">
      <w:pPr>
        <w:spacing w:after="240" w:before="240" w:lineRule="auto"/>
        <w:rPr/>
      </w:pPr>
      <w:r w:rsidDel="00000000" w:rsidR="00000000" w:rsidRPr="00000000">
        <w:rPr>
          <w:rtl w:val="0"/>
        </w:rPr>
        <w:t xml:space="preserve">Essence: Preservation techniques stabilized food supply. Flavors standardized, sometimes flattened by mass production. Textures homogenized but convenience soared. Artificial flavorings and sweeteners introduced new but often synthetic taste experiences. Aroma and texture started to become design choices rather than just outcomes of tradition.</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Fusion, Molecular Gastronomy &amp; Contemporary Artisanal Revivals (Late 20th-21st Century):</w:t>
      </w:r>
    </w:p>
    <w:p w:rsidR="00000000" w:rsidDel="00000000" w:rsidP="00000000" w:rsidRDefault="00000000" w:rsidRPr="00000000" w14:paraId="00000015">
      <w:pPr>
        <w:spacing w:after="240" w:before="240" w:lineRule="auto"/>
        <w:rPr/>
      </w:pPr>
      <w:r w:rsidDel="00000000" w:rsidR="00000000" w:rsidRPr="00000000">
        <w:rPr>
          <w:rtl w:val="0"/>
        </w:rPr>
        <w:t xml:space="preserve">Essence: Chefs experiment with foams, gels, sous-vide, smoke infusions. Flavors are dissected, reconstructed, amplified or muted at will. Texture manipulation—spherification, dehydration, flash-freezing—creates novel mouthfeels. Aromas can be isolated, captured in essences, delivered tableside under cloches, or reimagined through edible perfumes.</w:t>
      </w:r>
    </w:p>
    <w:p w:rsidR="00000000" w:rsidDel="00000000" w:rsidP="00000000" w:rsidRDefault="00000000" w:rsidRPr="00000000" w14:paraId="00000016">
      <w:pPr>
        <w:spacing w:after="240" w:before="240" w:lineRule="auto"/>
        <w:rPr/>
      </w:pPr>
      <w:r w:rsidDel="00000000" w:rsidR="00000000" w:rsidRPr="00000000">
        <w:rPr>
          <w:rtl w:val="0"/>
        </w:rPr>
        <w:t xml:space="preserve">Current Trends &amp; Future Pathways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Health, Sustainability &amp; Plant-Forward Focus:</w:t>
      </w:r>
    </w:p>
    <w:p w:rsidR="00000000" w:rsidDel="00000000" w:rsidP="00000000" w:rsidRDefault="00000000" w:rsidRPr="00000000" w14:paraId="00000018">
      <w:pPr>
        <w:spacing w:after="240" w:before="240" w:lineRule="auto"/>
        <w:rPr/>
      </w:pPr>
      <w:r w:rsidDel="00000000" w:rsidR="00000000" w:rsidRPr="00000000">
        <w:rPr>
          <w:rtl w:val="0"/>
        </w:rPr>
        <w:t xml:space="preserve">Essence: Emphasis on whole foods, seasonal ingredients, reducing meat. Flavors highlight natural sweetness, umami-rich plant proteins, fermented tangs. Textures aim for freshness—crunchy raw vegetables, tender legumes, creamy nut butters. Aromas celebrate herbs, citrus, floral notes, smoke from wood-fired ovens emphasizing authenticity and minimal processing.</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Cultural Preservation &amp; Globalized Palates:</w:t>
      </w:r>
    </w:p>
    <w:p w:rsidR="00000000" w:rsidDel="00000000" w:rsidP="00000000" w:rsidRDefault="00000000" w:rsidRPr="00000000" w14:paraId="0000001A">
      <w:pPr>
        <w:spacing w:after="240" w:before="240" w:lineRule="auto"/>
        <w:rPr/>
      </w:pPr>
      <w:r w:rsidDel="00000000" w:rsidR="00000000" w:rsidRPr="00000000">
        <w:rPr>
          <w:rtl w:val="0"/>
        </w:rPr>
        <w:t xml:space="preserve">Essence: Chefs reclaim indigenous grains, heritage fruits, ancient fermentation methods. Taste profiles become more diverse—spiced yogurts, miso-glazed vegetables, spicy-tart condiments—appealing to adventurous consumers. Aromas and textures respect tradition while accommodating contemporary plating styles, storytelling, and dietary adaptations (gluten-free, vegan, allergen-conscious).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Tech-Enabled Culinary Innovation:</w:t>
      </w:r>
    </w:p>
    <w:p w:rsidR="00000000" w:rsidDel="00000000" w:rsidP="00000000" w:rsidRDefault="00000000" w:rsidRPr="00000000" w14:paraId="0000001C">
      <w:pPr>
        <w:spacing w:after="240" w:before="240" w:lineRule="auto"/>
        <w:rPr/>
      </w:pPr>
      <w:r w:rsidDel="00000000" w:rsidR="00000000" w:rsidRPr="00000000">
        <w:rPr>
          <w:rtl w:val="0"/>
        </w:rPr>
        <w:t xml:space="preserve">Essence: Smart kitchens optimizing flavor through precise temperature control, AI pairing unexpected flavor compounds, 3D-printed dishes balancing texture and nutrition. Aromas modulated by molecular extraction, flavors composed with scientific rigor, textures engineered for balanced mastication and sensory delight.</w:t>
      </w:r>
    </w:p>
    <w:p w:rsidR="00000000" w:rsidDel="00000000" w:rsidP="00000000" w:rsidRDefault="00000000" w:rsidRPr="00000000" w14:paraId="0000001D">
      <w:pPr>
        <w:spacing w:after="240" w:before="240" w:lineRule="auto"/>
        <w:rPr/>
      </w:pPr>
      <w:r w:rsidDel="00000000" w:rsidR="00000000" w:rsidRPr="00000000">
        <w:rPr>
          <w:rtl w:val="0"/>
        </w:rPr>
        <w:t xml:space="preserve">2. Distilled Elements of Universal Food Design</w:t>
      </w:r>
    </w:p>
    <w:p w:rsidR="00000000" w:rsidDel="00000000" w:rsidP="00000000" w:rsidRDefault="00000000" w:rsidRPr="00000000" w14:paraId="0000001E">
      <w:pPr>
        <w:spacing w:after="240" w:before="240" w:lineRule="auto"/>
        <w:rPr/>
      </w:pPr>
      <w:r w:rsidDel="00000000" w:rsidR="00000000" w:rsidRPr="00000000">
        <w:rPr>
          <w:rtl w:val="0"/>
        </w:rPr>
        <w:t xml:space="preserve">Introduction:</w:t>
      </w:r>
    </w:p>
    <w:p w:rsidR="00000000" w:rsidDel="00000000" w:rsidP="00000000" w:rsidRDefault="00000000" w:rsidRPr="00000000" w14:paraId="0000001F">
      <w:pPr>
        <w:spacing w:after="240" w:before="240" w:lineRule="auto"/>
        <w:rPr/>
      </w:pPr>
      <w:r w:rsidDel="00000000" w:rsidR="00000000" w:rsidRPr="00000000">
        <w:rPr>
          <w:rtl w:val="0"/>
        </w:rPr>
        <w:t xml:space="preserve">From this vast tapestry of culinary evolution, we extract core principles that ensure food remains pleasurable, meaningful, adaptable, and responsible.</w:t>
      </w:r>
    </w:p>
    <w:p w:rsidR="00000000" w:rsidDel="00000000" w:rsidP="00000000" w:rsidRDefault="00000000" w:rsidRPr="00000000" w14:paraId="00000020">
      <w:pPr>
        <w:spacing w:after="240" w:before="240" w:lineRule="auto"/>
        <w:rPr/>
      </w:pPr>
      <w:r w:rsidDel="00000000" w:rsidR="00000000" w:rsidRPr="00000000">
        <w:rPr>
          <w:rtl w:val="0"/>
        </w:rPr>
        <w:t xml:space="preserve">A. Seasonal &amp; Regional Identity</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Ingredients chosen at peak ripeness, reflecting local terroir. Flavors tell the story of place, season, and climate. Aromas recall native flora, spices, and fermentation methods integral to cultural memory.</w:t>
      </w:r>
    </w:p>
    <w:p w:rsidR="00000000" w:rsidDel="00000000" w:rsidP="00000000" w:rsidRDefault="00000000" w:rsidRPr="00000000" w14:paraId="00000022">
      <w:pPr>
        <w:spacing w:after="240" w:before="240" w:lineRule="auto"/>
        <w:rPr/>
      </w:pPr>
      <w:r w:rsidDel="00000000" w:rsidR="00000000" w:rsidRPr="00000000">
        <w:rPr>
          <w:rtl w:val="0"/>
        </w:rPr>
        <w:t xml:space="preserve">B. Balanced Flavor Profiles &amp; Layered Tastes</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Achieve harmony among sweet, sour, salty, bitter, umami. Complexity arises from layering spices, acids, fats, and textures. Each bite can evolve—initial crispness giving way to creamy centers, finishing with subtle lingering notes.</w:t>
      </w:r>
    </w:p>
    <w:p w:rsidR="00000000" w:rsidDel="00000000" w:rsidP="00000000" w:rsidRDefault="00000000" w:rsidRPr="00000000" w14:paraId="00000024">
      <w:pPr>
        <w:spacing w:after="240" w:before="240" w:lineRule="auto"/>
        <w:rPr/>
      </w:pPr>
      <w:r w:rsidDel="00000000" w:rsidR="00000000" w:rsidRPr="00000000">
        <w:rPr>
          <w:rtl w:val="0"/>
        </w:rPr>
        <w:t xml:space="preserve">C. Texture as Key Experiential Dimension</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Crunch, chew, snap, melt, silkiness—textures captivate and differentiate dishes. Contrast smooth soups with crunchy toppings, pair tender proteins with crisp vegetables, use gels or foams to surprise the palate. Texture enhances enjoyment, novelty, and fullness of experience.</w:t>
      </w:r>
    </w:p>
    <w:p w:rsidR="00000000" w:rsidDel="00000000" w:rsidP="00000000" w:rsidRDefault="00000000" w:rsidRPr="00000000" w14:paraId="00000026">
      <w:pPr>
        <w:spacing w:after="240" w:before="240" w:lineRule="auto"/>
        <w:rPr/>
      </w:pPr>
      <w:r w:rsidDel="00000000" w:rsidR="00000000" w:rsidRPr="00000000">
        <w:rPr>
          <w:rtl w:val="0"/>
        </w:rPr>
        <w:t xml:space="preserve">D. Aromatic Complexity &amp; Sensory Memory</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Aromas influence flavor perception. Infuse dishes with fresh herbs, toasted seeds, caramelized sugars, charred edges. Aromas trigger memories, evoke comfort or excitement, guide appetite and mood.</w:t>
      </w:r>
    </w:p>
    <w:p w:rsidR="00000000" w:rsidDel="00000000" w:rsidP="00000000" w:rsidRDefault="00000000" w:rsidRPr="00000000" w14:paraId="00000028">
      <w:pPr>
        <w:spacing w:after="240" w:before="240" w:lineRule="auto"/>
        <w:rPr/>
      </w:pPr>
      <w:r w:rsidDel="00000000" w:rsidR="00000000" w:rsidRPr="00000000">
        <w:rPr>
          <w:rtl w:val="0"/>
        </w:rPr>
        <w:t xml:space="preserve">E. Ethical, Healthy &amp; Sustainable Foundations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Choose ethically sourced ingredients, minimize waste, embrace nutrient density. Respect dietary diversity—vegetarian, halal, kosher, allergy-sensitive options. Food design respects environment, cultural values, and health.</w:t>
      </w:r>
    </w:p>
    <w:p w:rsidR="00000000" w:rsidDel="00000000" w:rsidP="00000000" w:rsidRDefault="00000000" w:rsidRPr="00000000" w14:paraId="0000002A">
      <w:pPr>
        <w:spacing w:after="240" w:before="240" w:lineRule="auto"/>
        <w:rPr/>
      </w:pPr>
      <w:r w:rsidDel="00000000" w:rsidR="00000000" w:rsidRPr="00000000">
        <w:rPr>
          <w:rtl w:val="0"/>
        </w:rPr>
        <w:t xml:space="preserve">3. The Master Key for Coherent Culinary Expression</w:t>
      </w:r>
    </w:p>
    <w:p w:rsidR="00000000" w:rsidDel="00000000" w:rsidP="00000000" w:rsidRDefault="00000000" w:rsidRPr="00000000" w14:paraId="0000002B">
      <w:pPr>
        <w:spacing w:after="240" w:before="240" w:lineRule="auto"/>
        <w:rPr/>
      </w:pPr>
      <w:r w:rsidDel="00000000" w:rsidR="00000000" w:rsidRPr="00000000">
        <w:rPr>
          <w:rtl w:val="0"/>
        </w:rPr>
        <w:t xml:space="preserve">Introduction:</w:t>
      </w:r>
    </w:p>
    <w:p w:rsidR="00000000" w:rsidDel="00000000" w:rsidP="00000000" w:rsidRDefault="00000000" w:rsidRPr="00000000" w14:paraId="0000002C">
      <w:pPr>
        <w:spacing w:after="240" w:before="240" w:lineRule="auto"/>
        <w:rPr/>
      </w:pPr>
      <w:r w:rsidDel="00000000" w:rsidR="00000000" w:rsidRPr="00000000">
        <w:rPr>
          <w:rtl w:val="0"/>
        </w:rPr>
        <w:t xml:space="preserve">The Master Key ensures flavors, textures, aromas, and cultural contexts coalesce into coherent culinary narratives, whether in a home kitchen, fine dining restaurant, street stall, or packaged product.</w:t>
      </w:r>
    </w:p>
    <w:p w:rsidR="00000000" w:rsidDel="00000000" w:rsidP="00000000" w:rsidRDefault="00000000" w:rsidRPr="00000000" w14:paraId="0000002D">
      <w:pPr>
        <w:spacing w:after="240" w:before="240" w:lineRule="auto"/>
        <w:rPr/>
      </w:pPr>
      <w:r w:rsidDel="00000000" w:rsidR="00000000" w:rsidRPr="00000000">
        <w:rPr>
          <w:rtl w:val="0"/>
        </w:rPr>
        <w:t xml:space="preserve">A. Foundational Intention &amp; Culinary Narrative</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Define the dish’s story: celebrating ancestral recipes, showcasing an ingredient’s purity, fusing culinary traditions, experimenting with avant-garde techniques. Purpose guides ingredient selection, cooking methods, plating, and garnish choices.</w:t>
      </w:r>
    </w:p>
    <w:p w:rsidR="00000000" w:rsidDel="00000000" w:rsidP="00000000" w:rsidRDefault="00000000" w:rsidRPr="00000000" w14:paraId="0000002F">
      <w:pPr>
        <w:spacing w:after="240" w:before="240" w:lineRule="auto"/>
        <w:rPr/>
      </w:pPr>
      <w:r w:rsidDel="00000000" w:rsidR="00000000" w:rsidRPr="00000000">
        <w:rPr>
          <w:rtl w:val="0"/>
        </w:rPr>
        <w:t xml:space="preserve">B. Harmonious Integration of Sensory Elements</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Align taste, texture, and aroma so none dominates unjustly. A spicy stew should have cooling yogurt sides, aromatic herbs balanced by starchy grains, textures layered to maintain interest throughout the meal.</w:t>
      </w:r>
    </w:p>
    <w:p w:rsidR="00000000" w:rsidDel="00000000" w:rsidP="00000000" w:rsidRDefault="00000000" w:rsidRPr="00000000" w14:paraId="00000031">
      <w:pPr>
        <w:spacing w:after="240" w:before="240" w:lineRule="auto"/>
        <w:rPr/>
      </w:pPr>
      <w:r w:rsidDel="00000000" w:rsidR="00000000" w:rsidRPr="00000000">
        <w:rPr>
          <w:rtl w:val="0"/>
        </w:rPr>
        <w:t xml:space="preserve">C. Navigable Complexity &amp; Layered Appreciation</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Offer immediate appeal (familiar comfort, a burst of sweetness) and deeper complexity for those who linger (subtle spices, delayed heat, evolving mouthfeel). Dishes reveal themselves over multiple bites, inviting contemplation and conversation.</w:t>
      </w:r>
    </w:p>
    <w:p w:rsidR="00000000" w:rsidDel="00000000" w:rsidP="00000000" w:rsidRDefault="00000000" w:rsidRPr="00000000" w14:paraId="00000033">
      <w:pPr>
        <w:spacing w:after="240" w:before="240" w:lineRule="auto"/>
        <w:rPr/>
      </w:pPr>
      <w:r w:rsidDel="00000000" w:rsidR="00000000" w:rsidRPr="00000000">
        <w:rPr>
          <w:rtl w:val="0"/>
        </w:rPr>
        <w:t xml:space="preserve">D. Durability &amp; Adaptive Formats</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Culinary traditions evolve—incorporate new ingredients, adapt to dietary shifts, climate change, and evolving equipment. Ensure recipes, techniques, and ingredient sources are flexible, easily updated to reflect changing seasons, supplies, and consumer values.</w:t>
      </w:r>
    </w:p>
    <w:p w:rsidR="00000000" w:rsidDel="00000000" w:rsidP="00000000" w:rsidRDefault="00000000" w:rsidRPr="00000000" w14:paraId="00000035">
      <w:pPr>
        <w:spacing w:after="240" w:before="240" w:lineRule="auto"/>
        <w:rPr/>
      </w:pPr>
      <w:r w:rsidDel="00000000" w:rsidR="00000000" w:rsidRPr="00000000">
        <w:rPr>
          <w:rtl w:val="0"/>
        </w:rPr>
        <w:t xml:space="preserve">4. Guidelines for Virtual, Conceptual &amp; Beyond-Physical Applications</w:t>
      </w:r>
    </w:p>
    <w:p w:rsidR="00000000" w:rsidDel="00000000" w:rsidP="00000000" w:rsidRDefault="00000000" w:rsidRPr="00000000" w14:paraId="00000036">
      <w:pPr>
        <w:spacing w:after="240" w:before="240" w:lineRule="auto"/>
        <w:rPr/>
      </w:pPr>
      <w:r w:rsidDel="00000000" w:rsidR="00000000" w:rsidRPr="00000000">
        <w:rPr>
          <w:rtl w:val="0"/>
        </w:rPr>
        <w:t xml:space="preserve">Introduction:</w:t>
      </w:r>
    </w:p>
    <w:p w:rsidR="00000000" w:rsidDel="00000000" w:rsidP="00000000" w:rsidRDefault="00000000" w:rsidRPr="00000000" w14:paraId="00000037">
      <w:pPr>
        <w:spacing w:after="240" w:before="240" w:lineRule="auto"/>
        <w:rPr/>
      </w:pPr>
      <w:r w:rsidDel="00000000" w:rsidR="00000000" w:rsidRPr="00000000">
        <w:rPr>
          <w:rtl w:val="0"/>
        </w:rPr>
        <w:t xml:space="preserve">In a digital age, food also extends into recipe apps, cooking simulations, gastronomic design studios, and conceptual culinary art installations. The same principles guide these intangible or ephemeral representations.</w:t>
      </w:r>
    </w:p>
    <w:p w:rsidR="00000000" w:rsidDel="00000000" w:rsidP="00000000" w:rsidRDefault="00000000" w:rsidRPr="00000000" w14:paraId="00000038">
      <w:pPr>
        <w:spacing w:after="240" w:before="240" w:lineRule="auto"/>
        <w:rPr/>
      </w:pPr>
      <w:r w:rsidDel="00000000" w:rsidR="00000000" w:rsidRPr="00000000">
        <w:rPr>
          <w:rtl w:val="0"/>
        </w:rPr>
        <w:t xml:space="preserve">A. Virtual Reality Tastings &amp; Educational Apps</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Simulate flavors and aromas via descriptive language, pairing with interactive visuals and soundscapes. Virtual menus contextualize dishes with cultural stories, nutritional data, and suggested pairings.</w:t>
      </w:r>
    </w:p>
    <w:p w:rsidR="00000000" w:rsidDel="00000000" w:rsidP="00000000" w:rsidRDefault="00000000" w:rsidRPr="00000000" w14:paraId="0000003A">
      <w:pPr>
        <w:spacing w:after="240" w:before="240" w:lineRule="auto"/>
        <w:rPr/>
      </w:pPr>
      <w:r w:rsidDel="00000000" w:rsidR="00000000" w:rsidRPr="00000000">
        <w:rPr>
          <w:rtl w:val="0"/>
        </w:rPr>
        <w:t xml:space="preserve">B. AR-Enhanced Cooking &amp; Ingredient Sourcing</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Overlays on AR glasses guiding cutting techniques, seasoning measurements, plating suggestions. Virtual grocery tours highlight seasonal produce origins, flavor compatibility, and zero-waste tips.</w:t>
      </w:r>
    </w:p>
    <w:p w:rsidR="00000000" w:rsidDel="00000000" w:rsidP="00000000" w:rsidRDefault="00000000" w:rsidRPr="00000000" w14:paraId="0000003C">
      <w:pPr>
        <w:spacing w:after="240" w:before="240" w:lineRule="auto"/>
        <w:rPr/>
      </w:pPr>
      <w:r w:rsidDel="00000000" w:rsidR="00000000" w:rsidRPr="00000000">
        <w:rPr>
          <w:rtl w:val="0"/>
        </w:rPr>
        <w:t xml:space="preserve">C. Cultural Transparency &amp; Culinary Storytelling</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Digital platforms connecting farmers, artisans, and chefs to consumers. Explain terroir, family histories behind recipes, and the sustainability efforts ensuring fair labor and biodiversity preservation.</w:t>
      </w:r>
    </w:p>
    <w:p w:rsidR="00000000" w:rsidDel="00000000" w:rsidP="00000000" w:rsidRDefault="00000000" w:rsidRPr="00000000" w14:paraId="0000003E">
      <w:pPr>
        <w:spacing w:after="240" w:before="240" w:lineRule="auto"/>
        <w:rPr/>
      </w:pPr>
      <w:r w:rsidDel="00000000" w:rsidR="00000000" w:rsidRPr="00000000">
        <w:rPr>
          <w:rtl w:val="0"/>
        </w:rPr>
        <w:t xml:space="preserve">D. Sustainable Narratives &amp; Lifecycle Understanding</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Interactive charts showing carbon footprints, water usage, and social impact of each dish’s ingredients. Empower consumers to make responsible choices aligned with personal ethics and global well-being.</w:t>
      </w:r>
    </w:p>
    <w:p w:rsidR="00000000" w:rsidDel="00000000" w:rsidP="00000000" w:rsidRDefault="00000000" w:rsidRPr="00000000" w14:paraId="00000040">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41">
      <w:pPr>
        <w:spacing w:after="240" w:before="240" w:lineRule="auto"/>
        <w:rPr/>
      </w:pPr>
      <w:r w:rsidDel="00000000" w:rsidR="00000000" w:rsidRPr="00000000">
        <w:rPr>
          <w:rtl w:val="0"/>
        </w:rPr>
        <w:t xml:space="preserve">Introduction:</w:t>
      </w:r>
    </w:p>
    <w:p w:rsidR="00000000" w:rsidDel="00000000" w:rsidP="00000000" w:rsidRDefault="00000000" w:rsidRPr="00000000" w14:paraId="00000042">
      <w:pPr>
        <w:spacing w:after="240" w:before="240" w:lineRule="auto"/>
        <w:rPr/>
      </w:pPr>
      <w:r w:rsidDel="00000000" w:rsidR="00000000" w:rsidRPr="00000000">
        <w:rPr>
          <w:rtl w:val="0"/>
        </w:rPr>
        <w:t xml:space="preserve">Realizing this global culinary design language involves chefs, farmers, food scientists, nutritionists, cultural researchers, and marketers. It requires iterative experimentation, feedback from diners, adaptation to seasonal availability, and sensitivity to evolving tastes and health guidelines.</w:t>
      </w:r>
    </w:p>
    <w:p w:rsidR="00000000" w:rsidDel="00000000" w:rsidP="00000000" w:rsidRDefault="00000000" w:rsidRPr="00000000" w14:paraId="00000043">
      <w:pPr>
        <w:spacing w:after="240" w:before="240" w:lineRule="auto"/>
        <w:rPr/>
      </w:pPr>
      <w:r w:rsidDel="00000000" w:rsidR="00000000" w:rsidRPr="00000000">
        <w:rPr>
          <w:rtl w:val="0"/>
        </w:rPr>
        <w:t xml:space="preserve">A. Define Culinary Goals &amp; Target Audience</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Consider whether the menu highlights local heirloom grains, appeals to health-conscious urbanites, or introduces experimental textures to adventurous foodies. Goals inform ingredient lists, cooking styles, and sensory targets.</w:t>
      </w:r>
    </w:p>
    <w:p w:rsidR="00000000" w:rsidDel="00000000" w:rsidP="00000000" w:rsidRDefault="00000000" w:rsidRPr="00000000" w14:paraId="00000045">
      <w:pPr>
        <w:spacing w:after="240" w:before="240" w:lineRule="auto"/>
        <w:rPr/>
      </w:pPr>
      <w:r w:rsidDel="00000000" w:rsidR="00000000" w:rsidRPr="00000000">
        <w:rPr>
          <w:rtl w:val="0"/>
        </w:rPr>
        <w:t xml:space="preserve">B. Interdisciplinary Collaboration</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Chefs work with sensory scientists to optimize flavor balance, nutritionists to ensure health value, cultural historians to preserve authenticity. Technology partners develop precision cooking tools or fermentation monitoring systems.</w:t>
      </w:r>
    </w:p>
    <w:p w:rsidR="00000000" w:rsidDel="00000000" w:rsidP="00000000" w:rsidRDefault="00000000" w:rsidRPr="00000000" w14:paraId="00000047">
      <w:pPr>
        <w:spacing w:after="240" w:before="240" w:lineRule="auto"/>
        <w:rPr/>
      </w:pPr>
      <w:r w:rsidDel="00000000" w:rsidR="00000000" w:rsidRPr="00000000">
        <w:rPr>
          <w:rtl w:val="0"/>
        </w:rPr>
        <w:t xml:space="preserve">C. Prototyping &amp; Tasting Panels</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Test dishes with diverse tasters, note their sensory feedback—flavor intensity, textural enjoyment, aroma appeal. Adjust seasoning, cooking time, plating geometry, or garnish selection accordingly.</w:t>
      </w:r>
    </w:p>
    <w:p w:rsidR="00000000" w:rsidDel="00000000" w:rsidP="00000000" w:rsidRDefault="00000000" w:rsidRPr="00000000" w14:paraId="00000049">
      <w:pPr>
        <w:spacing w:after="240" w:before="240" w:lineRule="auto"/>
        <w:rPr/>
      </w:pPr>
      <w:r w:rsidDel="00000000" w:rsidR="00000000" w:rsidRPr="00000000">
        <w:rPr>
          <w:rtl w:val="0"/>
        </w:rPr>
        <w:t xml:space="preserve">D. Iteration &amp; Seasonal Renewals</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Menus rotate with harvest cycles, supply fluctuations, culinary trends. Chefs refine recipes over time, introducing new spice blends, fermentation experiments, or plant-based alternatives to maintain excitement and relevance.</w:t>
      </w:r>
    </w:p>
    <w:p w:rsidR="00000000" w:rsidDel="00000000" w:rsidP="00000000" w:rsidRDefault="00000000" w:rsidRPr="00000000" w14:paraId="0000004B">
      <w:pPr>
        <w:spacing w:after="240" w:before="240" w:lineRule="auto"/>
        <w:rPr/>
      </w:pPr>
      <w:r w:rsidDel="00000000" w:rsidR="00000000" w:rsidRPr="00000000">
        <w:rPr>
          <w:rtl w:val="0"/>
        </w:rPr>
        <w:t xml:space="preserve">E. Ethical &amp; Inclusive Approaches</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Consider food restrictions—offer vegetarian, vegan, gluten-free versions. Respect religious dietary laws, strive for affordability, celebrate marginalized culinary heritages. Culinary design transcends borders and caters to all communities.</w:t>
      </w:r>
    </w:p>
    <w:p w:rsidR="00000000" w:rsidDel="00000000" w:rsidP="00000000" w:rsidRDefault="00000000" w:rsidRPr="00000000" w14:paraId="0000004D">
      <w:pPr>
        <w:spacing w:after="240" w:before="240" w:lineRule="auto"/>
        <w:rPr/>
      </w:pPr>
      <w:r w:rsidDel="00000000" w:rsidR="00000000" w:rsidRPr="00000000">
        <w:rPr>
          <w:rtl w:val="0"/>
        </w:rPr>
        <w:t xml:space="preserve">Conclusion</w:t>
      </w:r>
    </w:p>
    <w:p w:rsidR="00000000" w:rsidDel="00000000" w:rsidP="00000000" w:rsidRDefault="00000000" w:rsidRPr="00000000" w14:paraId="0000004E">
      <w:pPr>
        <w:spacing w:after="240" w:before="240" w:lineRule="auto"/>
        <w:rPr/>
      </w:pPr>
      <w:r w:rsidDel="00000000" w:rsidR="00000000" w:rsidRPr="00000000">
        <w:rPr>
          <w:rtl w:val="0"/>
        </w:rPr>
        <w:t xml:space="preserve">By uniting ancient traditions, global ingredient exchanges, modern culinary science, and forward-thinking sustainability, this design language for cuisine, flavor, texture, and aroma guides the creation of meaningful food experiences. Each dish can tell a story—of place, season, culture, innovation—while delighting the senses and nourishing the body. Through careful balance, layered complexity, aromatic depth, ethical sourcing, and continuous adaptation, culinary creators can shape gastronomic landscapes that honor the past, embrace the present, and imagine delicious, responsible futures.</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