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1. Global Systems &amp; Reality-Architectural Lexicon</w:t>
      </w:r>
    </w:p>
    <w:p w:rsidR="00000000" w:rsidDel="00000000" w:rsidP="00000000" w:rsidRDefault="00000000" w:rsidRPr="00000000" w14:paraId="00000002">
      <w:pPr>
        <w:spacing w:after="240" w:before="240" w:lineRule="auto"/>
        <w:rPr/>
      </w:pPr>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Architecture in the broadest sense involves the intentional structuring of elements into coherent wholes. While we often think of architecture as buildings—stone, timber, steel—architectural thinking also underpins software systems, institutional frameworks, mythic cosmologies, and conceptual schemas. The Architect archetype crafts the underlying logic that supports and aligns myriad components, ensuring stability, functionality, and beauty across dimensions of existence.</w:t>
      </w:r>
    </w:p>
    <w:p w:rsidR="00000000" w:rsidDel="00000000" w:rsidP="00000000" w:rsidRDefault="00000000" w:rsidRPr="00000000" w14:paraId="00000004">
      <w:pPr>
        <w:spacing w:after="240" w:before="240" w:lineRule="auto"/>
        <w:rPr/>
      </w:pPr>
      <w:r w:rsidDel="00000000" w:rsidR="00000000" w:rsidRPr="00000000">
        <w:rPr>
          <w:rtl w:val="0"/>
        </w:rPr>
        <w:t xml:space="preserve">Prehistoric &amp; Early Vernacular Patterns</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Primitive Shelters &amp; Ecosystem Integration:</w:t>
      </w:r>
    </w:p>
    <w:p w:rsidR="00000000" w:rsidDel="00000000" w:rsidP="00000000" w:rsidRDefault="00000000" w:rsidRPr="00000000" w14:paraId="00000006">
      <w:pPr>
        <w:spacing w:after="240" w:before="240" w:lineRule="auto"/>
        <w:rPr/>
      </w:pPr>
      <w:r w:rsidDel="00000000" w:rsidR="00000000" w:rsidRPr="00000000">
        <w:rPr>
          <w:rtl w:val="0"/>
        </w:rPr>
        <w:t xml:space="preserve">Examples: Early huts merging seamlessly with landscape, nomadic tents adapted to climate, indigenous dwellings aligned with seasonal migration.</w:t>
      </w:r>
    </w:p>
    <w:p w:rsidR="00000000" w:rsidDel="00000000" w:rsidP="00000000" w:rsidRDefault="00000000" w:rsidRPr="00000000" w14:paraId="00000007">
      <w:pPr>
        <w:spacing w:after="240" w:before="240" w:lineRule="auto"/>
        <w:rPr/>
      </w:pPr>
      <w:r w:rsidDel="00000000" w:rsidR="00000000" w:rsidRPr="00000000">
        <w:rPr>
          <w:rtl w:val="0"/>
        </w:rPr>
        <w:t xml:space="preserve">Essence: Architecture as responsive system design, where form follows environmental conditions. The Architect’s role: harmonizing survival needs with natural rhythms, forging systems that adapt and evolve.</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Mythic Cosmograms &amp; Symbolic Grids:</w:t>
      </w:r>
    </w:p>
    <w:p w:rsidR="00000000" w:rsidDel="00000000" w:rsidP="00000000" w:rsidRDefault="00000000" w:rsidRPr="00000000" w14:paraId="00000009">
      <w:pPr>
        <w:spacing w:after="240" w:before="240" w:lineRule="auto"/>
        <w:rPr/>
      </w:pPr>
      <w:r w:rsidDel="00000000" w:rsidR="00000000" w:rsidRPr="00000000">
        <w:rPr>
          <w:rtl w:val="0"/>
        </w:rPr>
        <w:t xml:space="preserve">Examples: Mandalas, geoglyphs, stone circles.</w:t>
      </w:r>
    </w:p>
    <w:p w:rsidR="00000000" w:rsidDel="00000000" w:rsidP="00000000" w:rsidRDefault="00000000" w:rsidRPr="00000000" w14:paraId="0000000A">
      <w:pPr>
        <w:spacing w:after="240" w:before="240" w:lineRule="auto"/>
        <w:rPr/>
      </w:pPr>
      <w:r w:rsidDel="00000000" w:rsidR="00000000" w:rsidRPr="00000000">
        <w:rPr>
          <w:rtl w:val="0"/>
        </w:rPr>
        <w:t xml:space="preserve">Essence: Early human attempts to map cosmic order onto earthly space. Architecture here is conceptual: frameworks linking celestial cycles to social rituals. Reality is shaped by symbolic structures that guide communal meaning.</w:t>
      </w:r>
    </w:p>
    <w:p w:rsidR="00000000" w:rsidDel="00000000" w:rsidP="00000000" w:rsidRDefault="00000000" w:rsidRPr="00000000" w14:paraId="0000000B">
      <w:pPr>
        <w:spacing w:after="240" w:before="240" w:lineRule="auto"/>
        <w:rPr/>
      </w:pPr>
      <w:r w:rsidDel="00000000" w:rsidR="00000000" w:rsidRPr="00000000">
        <w:rPr>
          <w:rtl w:val="0"/>
        </w:rPr>
        <w:t xml:space="preserve">Ancient Civilizations &amp; Foundational Frameworks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Urban Planning &amp; Civic Order (Mesopotamia, Indus Valley, Mesoamerica):</w:t>
      </w:r>
    </w:p>
    <w:p w:rsidR="00000000" w:rsidDel="00000000" w:rsidP="00000000" w:rsidRDefault="00000000" w:rsidRPr="00000000" w14:paraId="0000000D">
      <w:pPr>
        <w:spacing w:after="240" w:before="240" w:lineRule="auto"/>
        <w:rPr/>
      </w:pPr>
      <w:r w:rsidDel="00000000" w:rsidR="00000000" w:rsidRPr="00000000">
        <w:rPr>
          <w:rtl w:val="0"/>
        </w:rPr>
        <w:t xml:space="preserve">Essence: Grids, axial alignments, infrastructural systems—canals, granaries, road networks. Architecture extends beyond buildings into the layout of entire cities, ensuring resources flow, social hierarchies stabilize, and cultural identity is encoded in spatial order.</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Pharaonic, Greek &amp; Roman Systems:</w:t>
      </w:r>
    </w:p>
    <w:p w:rsidR="00000000" w:rsidDel="00000000" w:rsidP="00000000" w:rsidRDefault="00000000" w:rsidRPr="00000000" w14:paraId="0000000F">
      <w:pPr>
        <w:spacing w:after="240" w:before="240" w:lineRule="auto"/>
        <w:rPr/>
      </w:pPr>
      <w:r w:rsidDel="00000000" w:rsidR="00000000" w:rsidRPr="00000000">
        <w:rPr>
          <w:rtl w:val="0"/>
        </w:rPr>
        <w:t xml:space="preserve">Essence: Monumental temples and forums as nodes in a larger systemic narrative—myths, power structures, logistical hubs. The Architect as a conceptual engineer, orchestrating hierarchies of space and function to mirror political and religious cosmologies.</w:t>
      </w:r>
    </w:p>
    <w:p w:rsidR="00000000" w:rsidDel="00000000" w:rsidP="00000000" w:rsidRDefault="00000000" w:rsidRPr="00000000" w14:paraId="00000010">
      <w:pPr>
        <w:spacing w:after="240" w:before="240" w:lineRule="auto"/>
        <w:rPr/>
      </w:pPr>
      <w:r w:rsidDel="00000000" w:rsidR="00000000" w:rsidRPr="00000000">
        <w:rPr>
          <w:rtl w:val="0"/>
        </w:rPr>
        <w:t xml:space="preserve">Eastern Traditions &amp; Fluid Architectonics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Chinese, Japanese &amp; Vedic Spatial Philosophies:</w:t>
      </w:r>
    </w:p>
    <w:p w:rsidR="00000000" w:rsidDel="00000000" w:rsidP="00000000" w:rsidRDefault="00000000" w:rsidRPr="00000000" w14:paraId="00000012">
      <w:pPr>
        <w:spacing w:after="240" w:before="240" w:lineRule="auto"/>
        <w:rPr/>
      </w:pPr>
      <w:r w:rsidDel="00000000" w:rsidR="00000000" w:rsidRPr="00000000">
        <w:rPr>
          <w:rtl w:val="0"/>
        </w:rPr>
        <w:t xml:space="preserve">Examples: Feng shui principles, Vastu Shastra, Japanese modularity.</w:t>
      </w:r>
    </w:p>
    <w:p w:rsidR="00000000" w:rsidDel="00000000" w:rsidP="00000000" w:rsidRDefault="00000000" w:rsidRPr="00000000" w14:paraId="00000013">
      <w:pPr>
        <w:spacing w:after="240" w:before="240" w:lineRule="auto"/>
        <w:rPr/>
      </w:pPr>
      <w:r w:rsidDel="00000000" w:rsidR="00000000" w:rsidRPr="00000000">
        <w:rPr>
          <w:rtl w:val="0"/>
        </w:rPr>
        <w:t xml:space="preserve">Essence: Architecture as energetic flow management—balancing yin/yang forces, optimizing qi circulation. Systems thinking ensures each element supports holistic well-being. The Architect orchestrates subtle alignments, bridging metaphysical principles and practical layouts.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Confucian Mandates &amp; Imperial Grids:</w:t>
      </w:r>
    </w:p>
    <w:p w:rsidR="00000000" w:rsidDel="00000000" w:rsidP="00000000" w:rsidRDefault="00000000" w:rsidRPr="00000000" w14:paraId="00000015">
      <w:pPr>
        <w:spacing w:after="240" w:before="240" w:lineRule="auto"/>
        <w:rPr/>
      </w:pPr>
      <w:r w:rsidDel="00000000" w:rsidR="00000000" w:rsidRPr="00000000">
        <w:rPr>
          <w:rtl w:val="0"/>
        </w:rPr>
        <w:t xml:space="preserve">Essence: Spatial hierarchies reflecting moral order, education systems arranged like layered courtyards of knowledge. The Architect organizes not just buildings but also social codes, rituals, and intellectual paradigms.</w:t>
      </w:r>
    </w:p>
    <w:p w:rsidR="00000000" w:rsidDel="00000000" w:rsidP="00000000" w:rsidRDefault="00000000" w:rsidRPr="00000000" w14:paraId="00000016">
      <w:pPr>
        <w:spacing w:after="240" w:before="240" w:lineRule="auto"/>
        <w:rPr/>
      </w:pPr>
      <w:r w:rsidDel="00000000" w:rsidR="00000000" w:rsidRPr="00000000">
        <w:rPr>
          <w:rtl w:val="0"/>
        </w:rPr>
        <w:t xml:space="preserve">Medieval, Islamic &amp; Cross-Cultural Infusions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Islamic Geometries &amp; Knowledge Networks:</w:t>
      </w:r>
    </w:p>
    <w:p w:rsidR="00000000" w:rsidDel="00000000" w:rsidP="00000000" w:rsidRDefault="00000000" w:rsidRPr="00000000" w14:paraId="00000018">
      <w:pPr>
        <w:spacing w:after="240" w:before="240" w:lineRule="auto"/>
        <w:rPr/>
      </w:pPr>
      <w:r w:rsidDel="00000000" w:rsidR="00000000" w:rsidRPr="00000000">
        <w:rPr>
          <w:rtl w:val="0"/>
        </w:rPr>
        <w:t xml:space="preserve">Essence: Architecture as fractal pattern, library design as nodes in a knowledge network, caravanserais connecting trade routes. The Architect shapes intellectual and economic flows, weaving data and people into cohesive systems.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European Guilds, Gothic Cathedrals &amp; Proto-Universities:</w:t>
      </w:r>
    </w:p>
    <w:p w:rsidR="00000000" w:rsidDel="00000000" w:rsidP="00000000" w:rsidRDefault="00000000" w:rsidRPr="00000000" w14:paraId="0000001A">
      <w:pPr>
        <w:spacing w:after="240" w:before="240" w:lineRule="auto"/>
        <w:rPr/>
      </w:pPr>
      <w:r w:rsidDel="00000000" w:rsidR="00000000" w:rsidRPr="00000000">
        <w:rPr>
          <w:rtl w:val="0"/>
        </w:rPr>
        <w:t xml:space="preserve">Essence: Specialized knowledge systems—guilds with hierarchical skill structures, cathedrals as multi-layered symbolic interfaces, scholastic institutions as frameworks for preserving and generating knowledge. The Architect sets up “superstructures” that order learning and cultural production.</w:t>
      </w:r>
    </w:p>
    <w:p w:rsidR="00000000" w:rsidDel="00000000" w:rsidP="00000000" w:rsidRDefault="00000000" w:rsidRPr="00000000" w14:paraId="0000001B">
      <w:pPr>
        <w:spacing w:after="240" w:before="240" w:lineRule="auto"/>
        <w:rPr/>
      </w:pPr>
      <w:r w:rsidDel="00000000" w:rsidR="00000000" w:rsidRPr="00000000">
        <w:rPr>
          <w:rtl w:val="0"/>
        </w:rPr>
        <w:t xml:space="preserve">Industrialization &amp; Modern Systemic Thinking</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Modern Urbanism, Infrastructure &amp; Technological Grids:</w:t>
      </w:r>
    </w:p>
    <w:p w:rsidR="00000000" w:rsidDel="00000000" w:rsidP="00000000" w:rsidRDefault="00000000" w:rsidRPr="00000000" w14:paraId="0000001D">
      <w:pPr>
        <w:spacing w:after="240" w:before="240" w:lineRule="auto"/>
        <w:rPr/>
      </w:pPr>
      <w:r w:rsidDel="00000000" w:rsidR="00000000" w:rsidRPr="00000000">
        <w:rPr>
          <w:rtl w:val="0"/>
        </w:rPr>
        <w:t xml:space="preserve">Examples: Rail networks, telegraph cables, global supply chains, Bauhaus functionalism.</w:t>
      </w:r>
    </w:p>
    <w:p w:rsidR="00000000" w:rsidDel="00000000" w:rsidP="00000000" w:rsidRDefault="00000000" w:rsidRPr="00000000" w14:paraId="0000001E">
      <w:pPr>
        <w:spacing w:after="240" w:before="240" w:lineRule="auto"/>
        <w:rPr/>
      </w:pPr>
      <w:r w:rsidDel="00000000" w:rsidR="00000000" w:rsidRPr="00000000">
        <w:rPr>
          <w:rtl w:val="0"/>
        </w:rPr>
        <w:t xml:space="preserve">Essence: Architecture as integrated systems—transportation, communication, production. The Architect ensures interoperability and efficiency, designing frameworks that stabilize large-scale operations and growth.</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Cybernetics &amp; Early Computing Architectures:</w:t>
      </w:r>
    </w:p>
    <w:p w:rsidR="00000000" w:rsidDel="00000000" w:rsidP="00000000" w:rsidRDefault="00000000" w:rsidRPr="00000000" w14:paraId="00000020">
      <w:pPr>
        <w:spacing w:after="240" w:before="240" w:lineRule="auto"/>
        <w:rPr/>
      </w:pPr>
      <w:r w:rsidDel="00000000" w:rsidR="00000000" w:rsidRPr="00000000">
        <w:rPr>
          <w:rtl w:val="0"/>
        </w:rPr>
        <w:t xml:space="preserve">Essence: Systems theory guides organizational structures, feedback loops integrate user needs. The Architect as system designer of code architectures, logic circuits, information flows.</w:t>
      </w:r>
    </w:p>
    <w:p w:rsidR="00000000" w:rsidDel="00000000" w:rsidP="00000000" w:rsidRDefault="00000000" w:rsidRPr="00000000" w14:paraId="00000021">
      <w:pPr>
        <w:spacing w:after="240" w:before="240" w:lineRule="auto"/>
        <w:rPr/>
      </w:pPr>
      <w:r w:rsidDel="00000000" w:rsidR="00000000" w:rsidRPr="00000000">
        <w:rPr>
          <w:rtl w:val="0"/>
        </w:rPr>
        <w:t xml:space="preserve">Contemporary &amp; Digital Paradigms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Parametric &amp; Algorithmic Design:</w:t>
      </w:r>
    </w:p>
    <w:p w:rsidR="00000000" w:rsidDel="00000000" w:rsidP="00000000" w:rsidRDefault="00000000" w:rsidRPr="00000000" w14:paraId="00000023">
      <w:pPr>
        <w:spacing w:after="240" w:before="240" w:lineRule="auto"/>
        <w:rPr/>
      </w:pPr>
      <w:r w:rsidDel="00000000" w:rsidR="00000000" w:rsidRPr="00000000">
        <w:rPr>
          <w:rtl w:val="0"/>
        </w:rPr>
        <w:t xml:space="preserve">Essence: Architecture as algorithm—form emerges from data, constraints, and user interaction. The Architect writes generative scripts, building responsive environments in VR or AR, orchestrating virtual economies, and enabling user-driven spatial narratives.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Cloud Computing, Neural Networks &amp; AI Ecologies:</w:t>
      </w:r>
    </w:p>
    <w:p w:rsidR="00000000" w:rsidDel="00000000" w:rsidP="00000000" w:rsidRDefault="00000000" w:rsidRPr="00000000" w14:paraId="00000025">
      <w:pPr>
        <w:spacing w:after="240" w:before="240" w:lineRule="auto"/>
        <w:rPr/>
      </w:pPr>
      <w:r w:rsidDel="00000000" w:rsidR="00000000" w:rsidRPr="00000000">
        <w:rPr>
          <w:rtl w:val="0"/>
        </w:rPr>
        <w:t xml:space="preserve">Essence: The Architect configures computational infrastructures, machine learning models, and distributed networks. Creation of digital ecosystems where billions of interactions yield emergent order. The Architect ensures scalability, resilience, and adaptability.</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Metaverse &amp; Transmedia Worlds:</w:t>
      </w:r>
    </w:p>
    <w:p w:rsidR="00000000" w:rsidDel="00000000" w:rsidP="00000000" w:rsidRDefault="00000000" w:rsidRPr="00000000" w14:paraId="00000027">
      <w:pPr>
        <w:spacing w:after="240" w:before="240" w:lineRule="auto"/>
        <w:rPr/>
      </w:pPr>
      <w:r w:rsidDel="00000000" w:rsidR="00000000" w:rsidRPr="00000000">
        <w:rPr>
          <w:rtl w:val="0"/>
        </w:rPr>
        <w:t xml:space="preserve">Essence: Worldbuilding beyond physical space—coherent mythologies, narrative ecosystems, interactive story platforms. The Architect composes lore, code, and player agency into cohesive virtual realities.</w:t>
      </w:r>
    </w:p>
    <w:p w:rsidR="00000000" w:rsidDel="00000000" w:rsidP="00000000" w:rsidRDefault="00000000" w:rsidRPr="00000000" w14:paraId="00000028">
      <w:pPr>
        <w:spacing w:after="240" w:before="240" w:lineRule="auto"/>
        <w:rPr/>
      </w:pPr>
      <w:r w:rsidDel="00000000" w:rsidR="00000000" w:rsidRPr="00000000">
        <w:rPr>
          <w:rtl w:val="0"/>
        </w:rPr>
        <w:t xml:space="preserve">Futuristic &amp; Speculative Systems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Post-Earth &amp; Extraterrestrial Architectures:</w:t>
      </w:r>
    </w:p>
    <w:p w:rsidR="00000000" w:rsidDel="00000000" w:rsidP="00000000" w:rsidRDefault="00000000" w:rsidRPr="00000000" w14:paraId="0000002A">
      <w:pPr>
        <w:spacing w:after="240" w:before="240" w:lineRule="auto"/>
        <w:rPr/>
      </w:pPr>
      <w:r w:rsidDel="00000000" w:rsidR="00000000" w:rsidRPr="00000000">
        <w:rPr>
          <w:rtl w:val="0"/>
        </w:rPr>
        <w:t xml:space="preserve">Essence: Designing habitat systems for Mars colonies, orbital stations, and generation ships. The Architect extends systemic logic to new terrains and contexts, ensuring life-support, cultural coherence, and psychological well-being in unfamiliar environments.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Quantum &amp; Multiversal Architectures:</w:t>
      </w:r>
    </w:p>
    <w:p w:rsidR="00000000" w:rsidDel="00000000" w:rsidP="00000000" w:rsidRDefault="00000000" w:rsidRPr="00000000" w14:paraId="0000002C">
      <w:pPr>
        <w:spacing w:after="240" w:before="240" w:lineRule="auto"/>
        <w:rPr/>
      </w:pPr>
      <w:r w:rsidDel="00000000" w:rsidR="00000000" w:rsidRPr="00000000">
        <w:rPr>
          <w:rtl w:val="0"/>
        </w:rPr>
        <w:t xml:space="preserve">Essence: The Architect navigates non-classical logic, braiding probability fields into stable ontologies. Structures of meaning that hold across parallel realities, ensuring conceptual bridges and consistent metaphysical frameworks.</w:t>
      </w:r>
    </w:p>
    <w:p w:rsidR="00000000" w:rsidDel="00000000" w:rsidP="00000000" w:rsidRDefault="00000000" w:rsidRPr="00000000" w14:paraId="0000002D">
      <w:pPr>
        <w:spacing w:after="240" w:before="240" w:lineRule="auto"/>
        <w:rPr/>
      </w:pPr>
      <w:r w:rsidDel="00000000" w:rsidR="00000000" w:rsidRPr="00000000">
        <w:rPr>
          <w:rtl w:val="0"/>
        </w:rPr>
        <w:t xml:space="preserve">2. Distilled Elements of Universal &amp; Transcendent Architectural-Systemic Design</w:t>
      </w:r>
    </w:p>
    <w:p w:rsidR="00000000" w:rsidDel="00000000" w:rsidP="00000000" w:rsidRDefault="00000000" w:rsidRPr="00000000" w14:paraId="0000002E">
      <w:pPr>
        <w:spacing w:after="240" w:before="240" w:lineRule="auto"/>
        <w:rPr/>
      </w:pPr>
      <w:r w:rsidDel="00000000" w:rsidR="00000000" w:rsidRPr="00000000">
        <w:rPr>
          <w:rtl w:val="0"/>
        </w:rPr>
        <w:t xml:space="preserve">Introduction:</w:t>
      </w:r>
    </w:p>
    <w:p w:rsidR="00000000" w:rsidDel="00000000" w:rsidP="00000000" w:rsidRDefault="00000000" w:rsidRPr="00000000" w14:paraId="0000002F">
      <w:pPr>
        <w:spacing w:after="240" w:before="240" w:lineRule="auto"/>
        <w:rPr/>
      </w:pPr>
      <w:r w:rsidDel="00000000" w:rsidR="00000000" w:rsidRPr="00000000">
        <w:rPr>
          <w:rtl w:val="0"/>
        </w:rPr>
        <w:t xml:space="preserve">From these traditions, we extract fundamentals that apply equally to buildings, data networks, knowledge frameworks, and narrative ecologies: coherent structure, adaptiveness, layered complexity, alignment of parts with wholes, emergent meaning, and sustainability.</w:t>
      </w:r>
    </w:p>
    <w:p w:rsidR="00000000" w:rsidDel="00000000" w:rsidP="00000000" w:rsidRDefault="00000000" w:rsidRPr="00000000" w14:paraId="00000030">
      <w:pPr>
        <w:spacing w:after="240" w:before="240" w:lineRule="auto"/>
        <w:rPr/>
      </w:pPr>
      <w:r w:rsidDel="00000000" w:rsidR="00000000" w:rsidRPr="00000000">
        <w:rPr>
          <w:rtl w:val="0"/>
        </w:rPr>
        <w:t xml:space="preserve">A. Core Structural Principles</w:t>
      </w:r>
    </w:p>
    <w:p w:rsidR="00000000" w:rsidDel="00000000" w:rsidP="00000000" w:rsidRDefault="00000000" w:rsidRPr="00000000" w14:paraId="00000031">
      <w:pPr>
        <w:spacing w:after="240" w:before="240" w:lineRule="auto"/>
        <w:rPr/>
      </w:pPr>
      <w:r w:rsidDel="00000000" w:rsidR="00000000" w:rsidRPr="00000000">
        <w:rPr>
          <w:rtl w:val="0"/>
        </w:rPr>
        <w:tab/>
        <w:t xml:space="preserve">1.</w:t>
        <w:tab/>
        <w:t xml:space="preserve">Modularity &amp; Interconnectivity: Components designed as interoperable units.</w:t>
      </w:r>
    </w:p>
    <w:p w:rsidR="00000000" w:rsidDel="00000000" w:rsidP="00000000" w:rsidRDefault="00000000" w:rsidRPr="00000000" w14:paraId="00000032">
      <w:pPr>
        <w:spacing w:after="240" w:before="240" w:lineRule="auto"/>
        <w:rPr/>
      </w:pPr>
      <w:r w:rsidDel="00000000" w:rsidR="00000000" w:rsidRPr="00000000">
        <w:rPr>
          <w:rtl w:val="0"/>
        </w:rPr>
        <w:tab/>
        <w:t xml:space="preserve">2.</w:t>
        <w:tab/>
        <w:t xml:space="preserve">Hierarchy &amp; Nested Layers: Systems within systems, each level supporting and influencing the others.</w:t>
      </w:r>
    </w:p>
    <w:p w:rsidR="00000000" w:rsidDel="00000000" w:rsidP="00000000" w:rsidRDefault="00000000" w:rsidRPr="00000000" w14:paraId="00000033">
      <w:pPr>
        <w:spacing w:after="240" w:before="240" w:lineRule="auto"/>
        <w:rPr/>
      </w:pPr>
      <w:r w:rsidDel="00000000" w:rsidR="00000000" w:rsidRPr="00000000">
        <w:rPr>
          <w:rtl w:val="0"/>
        </w:rPr>
        <w:t xml:space="preserve">B. Dynamic Stability &amp; Adaptability</w:t>
      </w:r>
    </w:p>
    <w:p w:rsidR="00000000" w:rsidDel="00000000" w:rsidP="00000000" w:rsidRDefault="00000000" w:rsidRPr="00000000" w14:paraId="00000034">
      <w:pPr>
        <w:spacing w:after="240" w:before="240" w:lineRule="auto"/>
        <w:rPr/>
      </w:pPr>
      <w:r w:rsidDel="00000000" w:rsidR="00000000" w:rsidRPr="00000000">
        <w:rPr>
          <w:rtl w:val="0"/>
        </w:rPr>
        <w:tab/>
        <w:t xml:space="preserve">1.</w:t>
        <w:tab/>
        <w:t xml:space="preserve">Feedback Loops &amp; Continuous Improvement: Systems evolve as inputs change.</w:t>
      </w:r>
    </w:p>
    <w:p w:rsidR="00000000" w:rsidDel="00000000" w:rsidP="00000000" w:rsidRDefault="00000000" w:rsidRPr="00000000" w14:paraId="00000035">
      <w:pPr>
        <w:spacing w:after="240" w:before="240" w:lineRule="auto"/>
        <w:rPr/>
      </w:pPr>
      <w:r w:rsidDel="00000000" w:rsidR="00000000" w:rsidRPr="00000000">
        <w:rPr>
          <w:rtl w:val="0"/>
        </w:rPr>
        <w:tab/>
        <w:t xml:space="preserve">2.</w:t>
        <w:tab/>
        <w:t xml:space="preserve">Resilience &amp; Scalability: Capable of expanding or contracting gracefully without losing coherence.</w:t>
      </w:r>
    </w:p>
    <w:p w:rsidR="00000000" w:rsidDel="00000000" w:rsidP="00000000" w:rsidRDefault="00000000" w:rsidRPr="00000000" w14:paraId="00000036">
      <w:pPr>
        <w:spacing w:after="240" w:before="240" w:lineRule="auto"/>
        <w:rPr/>
      </w:pPr>
      <w:r w:rsidDel="00000000" w:rsidR="00000000" w:rsidRPr="00000000">
        <w:rPr>
          <w:rtl w:val="0"/>
        </w:rPr>
        <w:t xml:space="preserve">C. Symbolism, Myth &amp; Narrative Cohesion</w:t>
      </w:r>
    </w:p>
    <w:p w:rsidR="00000000" w:rsidDel="00000000" w:rsidP="00000000" w:rsidRDefault="00000000" w:rsidRPr="00000000" w14:paraId="00000037">
      <w:pPr>
        <w:spacing w:after="240" w:before="240" w:lineRule="auto"/>
        <w:rPr/>
      </w:pPr>
      <w:r w:rsidDel="00000000" w:rsidR="00000000" w:rsidRPr="00000000">
        <w:rPr>
          <w:rtl w:val="0"/>
        </w:rPr>
        <w:tab/>
        <w:t xml:space="preserve">1.</w:t>
        <w:tab/>
        <w:t xml:space="preserve">Archetypal Patterns &amp; Geometric Universals: Golden ratios, fractals, grids.</w:t>
      </w:r>
    </w:p>
    <w:p w:rsidR="00000000" w:rsidDel="00000000" w:rsidP="00000000" w:rsidRDefault="00000000" w:rsidRPr="00000000" w14:paraId="00000038">
      <w:pPr>
        <w:spacing w:after="240" w:before="240" w:lineRule="auto"/>
        <w:rPr/>
      </w:pPr>
      <w:r w:rsidDel="00000000" w:rsidR="00000000" w:rsidRPr="00000000">
        <w:rPr>
          <w:rtl w:val="0"/>
        </w:rPr>
        <w:tab/>
        <w:t xml:space="preserve">2.</w:t>
        <w:tab/>
        <w:t xml:space="preserve">Mythic Resonance &amp; Cultural Codes: Embedding narratives that guide interpretation, giving meaning beyond function.</w:t>
      </w:r>
    </w:p>
    <w:p w:rsidR="00000000" w:rsidDel="00000000" w:rsidP="00000000" w:rsidRDefault="00000000" w:rsidRPr="00000000" w14:paraId="00000039">
      <w:pPr>
        <w:spacing w:after="240" w:before="240" w:lineRule="auto"/>
        <w:rPr/>
      </w:pPr>
      <w:r w:rsidDel="00000000" w:rsidR="00000000" w:rsidRPr="00000000">
        <w:rPr>
          <w:rtl w:val="0"/>
        </w:rPr>
        <w:t xml:space="preserve">D. Ethical &amp; Human-Centered Dimensions</w:t>
      </w:r>
    </w:p>
    <w:p w:rsidR="00000000" w:rsidDel="00000000" w:rsidP="00000000" w:rsidRDefault="00000000" w:rsidRPr="00000000" w14:paraId="0000003A">
      <w:pPr>
        <w:spacing w:after="240" w:before="240" w:lineRule="auto"/>
        <w:rPr/>
      </w:pPr>
      <w:r w:rsidDel="00000000" w:rsidR="00000000" w:rsidRPr="00000000">
        <w:rPr>
          <w:rtl w:val="0"/>
        </w:rPr>
        <w:tab/>
        <w:t xml:space="preserve">1.</w:t>
        <w:tab/>
        <w:t xml:space="preserve">Inclusivity &amp; Accessibility: Systems that serve diverse stakeholders, ensuring equity and respect.</w:t>
      </w:r>
    </w:p>
    <w:p w:rsidR="00000000" w:rsidDel="00000000" w:rsidP="00000000" w:rsidRDefault="00000000" w:rsidRPr="00000000" w14:paraId="0000003B">
      <w:pPr>
        <w:spacing w:after="240" w:before="240" w:lineRule="auto"/>
        <w:rPr/>
      </w:pPr>
      <w:r w:rsidDel="00000000" w:rsidR="00000000" w:rsidRPr="00000000">
        <w:rPr>
          <w:rtl w:val="0"/>
        </w:rPr>
        <w:tab/>
        <w:t xml:space="preserve">2.</w:t>
        <w:tab/>
        <w:t xml:space="preserve">Sustainability &amp; Long-Term Vision: Future-proofing designs, reducing harm, nurturing ecological and social well-being.</w:t>
      </w:r>
    </w:p>
    <w:p w:rsidR="00000000" w:rsidDel="00000000" w:rsidP="00000000" w:rsidRDefault="00000000" w:rsidRPr="00000000" w14:paraId="0000003C">
      <w:pPr>
        <w:spacing w:after="240" w:before="240" w:lineRule="auto"/>
        <w:rPr/>
      </w:pPr>
      <w:r w:rsidDel="00000000" w:rsidR="00000000" w:rsidRPr="00000000">
        <w:rPr>
          <w:rtl w:val="0"/>
        </w:rPr>
        <w:t xml:space="preserve">E. Adaptive &amp; Open-Ended Frameworks</w:t>
      </w:r>
    </w:p>
    <w:p w:rsidR="00000000" w:rsidDel="00000000" w:rsidP="00000000" w:rsidRDefault="00000000" w:rsidRPr="00000000" w14:paraId="0000003D">
      <w:pPr>
        <w:spacing w:after="240" w:before="240" w:lineRule="auto"/>
        <w:rPr/>
      </w:pPr>
      <w:r w:rsidDel="00000000" w:rsidR="00000000" w:rsidRPr="00000000">
        <w:rPr>
          <w:rtl w:val="0"/>
        </w:rPr>
        <w:tab/>
        <w:t xml:space="preserve">1.</w:t>
        <w:tab/>
        <w:t xml:space="preserve">Evolving Rule Sets: The Architect never finalizes the system; it remains open to iteration.</w:t>
      </w:r>
    </w:p>
    <w:p w:rsidR="00000000" w:rsidDel="00000000" w:rsidP="00000000" w:rsidRDefault="00000000" w:rsidRPr="00000000" w14:paraId="0000003E">
      <w:pPr>
        <w:spacing w:after="240" w:before="240" w:lineRule="auto"/>
        <w:rPr/>
      </w:pPr>
      <w:r w:rsidDel="00000000" w:rsidR="00000000" w:rsidRPr="00000000">
        <w:rPr>
          <w:rtl w:val="0"/>
        </w:rPr>
        <w:tab/>
        <w:t xml:space="preserve">2.</w:t>
        <w:tab/>
        <w:t xml:space="preserve">Participatory Design &amp; User Input: Systems shaped by community feedback, encouraging co-creation.</w:t>
      </w:r>
    </w:p>
    <w:p w:rsidR="00000000" w:rsidDel="00000000" w:rsidP="00000000" w:rsidRDefault="00000000" w:rsidRPr="00000000" w14:paraId="0000003F">
      <w:pPr>
        <w:spacing w:after="240" w:before="240" w:lineRule="auto"/>
        <w:rPr/>
      </w:pPr>
      <w:r w:rsidDel="00000000" w:rsidR="00000000" w:rsidRPr="00000000">
        <w:rPr>
          <w:rtl w:val="0"/>
        </w:rPr>
        <w:t xml:space="preserve">3. The Master Key for Coherent Reality-Architectural Synthesis</w:t>
      </w:r>
    </w:p>
    <w:p w:rsidR="00000000" w:rsidDel="00000000" w:rsidP="00000000" w:rsidRDefault="00000000" w:rsidRPr="00000000" w14:paraId="00000040">
      <w:pPr>
        <w:spacing w:after="240" w:before="240" w:lineRule="auto"/>
        <w:rPr/>
      </w:pPr>
      <w:r w:rsidDel="00000000" w:rsidR="00000000" w:rsidRPr="00000000">
        <w:rPr>
          <w:rtl w:val="0"/>
        </w:rPr>
        <w:t xml:space="preserve">Introduction:</w:t>
      </w:r>
    </w:p>
    <w:p w:rsidR="00000000" w:rsidDel="00000000" w:rsidP="00000000" w:rsidRDefault="00000000" w:rsidRPr="00000000" w14:paraId="00000041">
      <w:pPr>
        <w:spacing w:after="240" w:before="240" w:lineRule="auto"/>
        <w:rPr/>
      </w:pPr>
      <w:r w:rsidDel="00000000" w:rsidR="00000000" w:rsidRPr="00000000">
        <w:rPr>
          <w:rtl w:val="0"/>
        </w:rPr>
        <w:t xml:space="preserve">The master key ensures complexity and diversity coalesce into meaningful coherence. It harmonizes modular elements, scales of design, and narrative arcs, enabling the Architect to align functional needs with symbolic intent and evolving cultural conditions.</w:t>
      </w:r>
    </w:p>
    <w:p w:rsidR="00000000" w:rsidDel="00000000" w:rsidP="00000000" w:rsidRDefault="00000000" w:rsidRPr="00000000" w14:paraId="00000042">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Clear Purpose: Identify core goals—enabling growth, fostering understanding, ensuring stability under change. Every choice serves that intention.</w:t>
      </w:r>
    </w:p>
    <w:p w:rsidR="00000000" w:rsidDel="00000000" w:rsidP="00000000" w:rsidRDefault="00000000" w:rsidRPr="00000000" w14:paraId="00000044">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Balancing Complexity &amp; Clarity: Gradual layering of complexity. Provide intuitive anchors: familiar patterns, legible hierarchies, navigable interfaces.</w:t>
      </w:r>
    </w:p>
    <w:p w:rsidR="00000000" w:rsidDel="00000000" w:rsidP="00000000" w:rsidRDefault="00000000" w:rsidRPr="00000000" w14:paraId="00000046">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Chaos &amp; Order, Rigidity &amp; Flexibility: Tension fosters creativity. Systems must be stable yet never static, inviting adaptive responses to new challenges.</w:t>
      </w:r>
    </w:p>
    <w:p w:rsidR="00000000" w:rsidDel="00000000" w:rsidP="00000000" w:rsidRDefault="00000000" w:rsidRPr="00000000" w14:paraId="00000048">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Micro-Macro Continuum: Allow users to zoom from a single component’s detail to the grand systemic overview, revealing how local decisions ripple through the entire network.</w:t>
      </w:r>
    </w:p>
    <w:p w:rsidR="00000000" w:rsidDel="00000000" w:rsidP="00000000" w:rsidRDefault="00000000" w:rsidRPr="00000000" w14:paraId="0000004A">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Time-Based Evolution: Systems respond to temporal shifts—historical contexts, changing user behaviors, technological advancements. The Architect plans for long arcs of transformation.</w:t>
      </w:r>
    </w:p>
    <w:p w:rsidR="00000000" w:rsidDel="00000000" w:rsidP="00000000" w:rsidRDefault="00000000" w:rsidRPr="00000000" w14:paraId="0000004C">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Mythic Universals as Navigational Guides: Incorporate timeless patterns (a mandala, a tree of connections) to help users orient themselves in complex conceptual landscapes.</w:t>
      </w:r>
    </w:p>
    <w:p w:rsidR="00000000" w:rsidDel="00000000" w:rsidP="00000000" w:rsidRDefault="00000000" w:rsidRPr="00000000" w14:paraId="0000004E">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Continuous Feedback &amp; Revision: Embrace iterative improvement. The Architect periodically refines the system’s rules and structures as insights emerge.</w:t>
      </w:r>
    </w:p>
    <w:p w:rsidR="00000000" w:rsidDel="00000000" w:rsidP="00000000" w:rsidRDefault="00000000" w:rsidRPr="00000000" w14:paraId="00000050">
      <w:pPr>
        <w:spacing w:after="240" w:before="240" w:lineRule="auto"/>
        <w:rPr/>
      </w:pPr>
      <w:r w:rsidDel="00000000" w:rsidR="00000000" w:rsidRPr="00000000">
        <w:rPr>
          <w:rtl w:val="0"/>
        </w:rPr>
        <w:t xml:space="preserve">4. Guidelines for Virtual, Conceptual &amp; Beyond-Physical Architectures of Systems</w:t>
      </w:r>
    </w:p>
    <w:p w:rsidR="00000000" w:rsidDel="00000000" w:rsidP="00000000" w:rsidRDefault="00000000" w:rsidRPr="00000000" w14:paraId="00000051">
      <w:pPr>
        <w:spacing w:after="240" w:before="240" w:lineRule="auto"/>
        <w:rPr/>
      </w:pPr>
      <w:r w:rsidDel="00000000" w:rsidR="00000000" w:rsidRPr="00000000">
        <w:rPr>
          <w:rtl w:val="0"/>
        </w:rPr>
        <w:t xml:space="preserve">Introduction:</w:t>
      </w:r>
    </w:p>
    <w:p w:rsidR="00000000" w:rsidDel="00000000" w:rsidP="00000000" w:rsidRDefault="00000000" w:rsidRPr="00000000" w14:paraId="00000052">
      <w:pPr>
        <w:spacing w:after="240" w:before="240" w:lineRule="auto"/>
        <w:rPr/>
      </w:pPr>
      <w:r w:rsidDel="00000000" w:rsidR="00000000" w:rsidRPr="00000000">
        <w:rPr>
          <w:rtl w:val="0"/>
        </w:rPr>
        <w:t xml:space="preserve">When freed from material constraints, architecture becomes a pattern language for orchestrating information, narratives, and interactions. In virtual or conceptual realms, the Architect orchestrates code, data, story fragments, and user inputs, building realities defined by logic and aesthetics.</w:t>
      </w:r>
    </w:p>
    <w:p w:rsidR="00000000" w:rsidDel="00000000" w:rsidP="00000000" w:rsidRDefault="00000000" w:rsidRPr="00000000" w14:paraId="00000053">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Data-Driven Design &amp; Algorithmic Interfaces: Parametric design tools to shape virtual worlds. The Architect scripts adaptive structures, each parameter shifting outcomes.</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Mixed Reality &amp; Sensory Integration: Use AR to overlay invisible networks on physical spaces, help users “see” hidden flows—water distribution, data streams, social connections.</w:t>
      </w:r>
    </w:p>
    <w:p w:rsidR="00000000" w:rsidDel="00000000" w:rsidP="00000000" w:rsidRDefault="00000000" w:rsidRPr="00000000" w14:paraId="00000056">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Metaphorical Infrastructure: A city might represent a knowledge base, each building a topic. Users navigate conceptually, forging intuitive mental maps.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Branching Pathways &amp; Emergent Plotlines: In narrative architectures, user choices reshape the system, enabling personal story threads within a coherent mythic framework.</w:t>
      </w:r>
    </w:p>
    <w:p w:rsidR="00000000" w:rsidDel="00000000" w:rsidP="00000000" w:rsidRDefault="00000000" w:rsidRPr="00000000" w14:paraId="00000059">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Adaptive Storyworlds &amp; Living Data Ecosystems: Digital platforms that update content based on user behavior or environmental data. The Architect ensures each new iteration remains consistent with underlying principles.</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Simulated Growth &amp; Decay: Systems that mimic life cycles, teaching users about impermanence, maintenance, and renewal.</w:t>
      </w:r>
    </w:p>
    <w:p w:rsidR="00000000" w:rsidDel="00000000" w:rsidP="00000000" w:rsidRDefault="00000000" w:rsidRPr="00000000" w14:paraId="0000005C">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Interlaced Domains: Connecting knowledge domains (science, art, economy) into unified conceptual lattices. Users can pivot between perspectives—technical diagrams, narrative metaphors, analytical dashboards.</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Temporal &amp; Spatial Layers: Link historical archives to current data streams, future projections. Users experience a multi-temporal tapestry orchestrated by architectural logic.</w:t>
      </w:r>
    </w:p>
    <w:p w:rsidR="00000000" w:rsidDel="00000000" w:rsidP="00000000" w:rsidRDefault="00000000" w:rsidRPr="00000000" w14:paraId="0000005F">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Respecting Cultural Contexts: Incorporate local design principles, linguistic metaphors, indigenous spatial logic. The Architect ensures that universal patterns coexist with culturally specific nuances.</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Inclusive Iconography &amp; Flexible Taxonomies: Use symbol sets that resonate with diverse backgrounds, allowing customization and localization.</w:t>
      </w:r>
    </w:p>
    <w:p w:rsidR="00000000" w:rsidDel="00000000" w:rsidP="00000000" w:rsidRDefault="00000000" w:rsidRPr="00000000" w14:paraId="00000062">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User Feedback Loops: Track how visitors navigate the system. If confusion arises, clarify connections, add interpretive cues, or simplify node clusters.</w:t>
      </w:r>
    </w:p>
    <w:p w:rsidR="00000000" w:rsidDel="00000000" w:rsidP="00000000" w:rsidRDefault="00000000" w:rsidRPr="00000000" w14:paraId="00000064">
      <w:pPr>
        <w:spacing w:after="240" w:before="240" w:lineRule="auto"/>
        <w:rPr/>
      </w:pPr>
      <w:r w:rsidDel="00000000" w:rsidR="00000000" w:rsidRPr="00000000">
        <w:rPr>
          <w:rtl w:val="0"/>
        </w:rPr>
        <w:tab/>
        <w:t xml:space="preserve">•</w:t>
        <w:tab/>
        <w:t xml:space="preserve">Long-Term Sustainability: Design frameworks anticipating shifts in cultural values, technological tools, and environmental pressures.</w:t>
      </w:r>
    </w:p>
    <w:p w:rsidR="00000000" w:rsidDel="00000000" w:rsidP="00000000" w:rsidRDefault="00000000" w:rsidRPr="00000000" w14:paraId="00000065">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66">
      <w:pPr>
        <w:spacing w:after="240" w:before="240" w:lineRule="auto"/>
        <w:rPr/>
      </w:pPr>
      <w:r w:rsidDel="00000000" w:rsidR="00000000" w:rsidRPr="00000000">
        <w:rPr>
          <w:rtl w:val="0"/>
        </w:rPr>
        <w:t xml:space="preserve">Introduction:</w:t>
      </w:r>
    </w:p>
    <w:p w:rsidR="00000000" w:rsidDel="00000000" w:rsidP="00000000" w:rsidRDefault="00000000" w:rsidRPr="00000000" w14:paraId="00000067">
      <w:pPr>
        <w:spacing w:after="240" w:before="240" w:lineRule="auto"/>
        <w:rPr/>
      </w:pPr>
      <w:r w:rsidDel="00000000" w:rsidR="00000000" w:rsidRPr="00000000">
        <w:rPr>
          <w:rtl w:val="0"/>
        </w:rPr>
        <w:t xml:space="preserve">Bringing The Architect’s systemic vision to life involves iterative prototyping, interdisciplinary teams, robust documentation, and ongoing refinement. The final environments—be they digital platforms, conceptual maps, or narrative worlds—stand as flexible architectures that encourage exploration, understanding, and growth.</w:t>
      </w:r>
    </w:p>
    <w:p w:rsidR="00000000" w:rsidDel="00000000" w:rsidP="00000000" w:rsidRDefault="00000000" w:rsidRPr="00000000" w14:paraId="00000068">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Articulate Core Objectives: Is the system meant to educate, entertain, enable collaboration, or reveal hidden patterns? Clarity informs every design move.</w:t>
      </w:r>
    </w:p>
    <w:p w:rsidR="00000000" w:rsidDel="00000000" w:rsidP="00000000" w:rsidRDefault="00000000" w:rsidRPr="00000000" w14:paraId="0000006A">
      <w:pPr>
        <w:spacing w:after="240" w:before="240" w:lineRule="auto"/>
        <w:rPr/>
      </w:pPr>
      <w:r w:rsidDel="00000000" w:rsidR="00000000" w:rsidRPr="00000000">
        <w:rPr>
          <w:rtl w:val="0"/>
        </w:rPr>
        <w:tab/>
        <w:t xml:space="preserve">•</w:t>
        <w:tab/>
        <w:t xml:space="preserve">Resource &amp; Team Assessment: Bring together systems engineers, UX/UI designers, narrative writers, cultural advisors, data scientists. Each contributes unique insights to the systemic blueprint.</w:t>
      </w:r>
    </w:p>
    <w:p w:rsidR="00000000" w:rsidDel="00000000" w:rsidP="00000000" w:rsidRDefault="00000000" w:rsidRPr="00000000" w14:paraId="0000006B">
      <w:pPr>
        <w:spacing w:after="240" w:before="240" w:lineRule="auto"/>
        <w:rPr/>
      </w:pPr>
      <w:r w:rsidDel="00000000" w:rsidR="00000000" w:rsidRPr="00000000">
        <w:rPr>
          <w:rtl w:val="0"/>
        </w:rPr>
        <w:t xml:space="preserve">B. Translating the Lexicon &amp; Elements into Design Assets</w:t>
      </w:r>
    </w:p>
    <w:p w:rsidR="00000000" w:rsidDel="00000000" w:rsidP="00000000" w:rsidRDefault="00000000" w:rsidRPr="00000000" w14:paraId="0000006C">
      <w:pPr>
        <w:spacing w:after="240" w:before="240" w:lineRule="auto"/>
        <w:rPr/>
      </w:pPr>
      <w:r w:rsidDel="00000000" w:rsidR="00000000" w:rsidRPr="00000000">
        <w:rPr>
          <w:rtl w:val="0"/>
        </w:rPr>
        <w:tab/>
        <w:t xml:space="preserve">•</w:t>
        <w:tab/>
        <w:t xml:space="preserve">Pattern Libraries &amp; Modular Components: Develop reusable templates—interface widgets, narrative building blocks, symbolic motifs.</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Prototyping Tools: Use graph visualizers, story mapping platforms, simulation engines to model and test system architectures.</w:t>
      </w:r>
    </w:p>
    <w:p w:rsidR="00000000" w:rsidDel="00000000" w:rsidP="00000000" w:rsidRDefault="00000000" w:rsidRPr="00000000" w14:paraId="0000006E">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Regular Conceptual Reviews: Check if evolving features still align with central themes and guiding principles. Avoid feature creep that detracts from coherence.</w:t>
      </w:r>
    </w:p>
    <w:p w:rsidR="00000000" w:rsidDel="00000000" w:rsidP="00000000" w:rsidRDefault="00000000" w:rsidRPr="00000000" w14:paraId="00000070">
      <w:pPr>
        <w:spacing w:after="240" w:before="240" w:lineRule="auto"/>
        <w:rPr/>
      </w:pPr>
      <w:r w:rsidDel="00000000" w:rsidR="00000000" w:rsidRPr="00000000">
        <w:rPr>
          <w:rtl w:val="0"/>
        </w:rPr>
        <w:tab/>
        <w:t xml:space="preserve">•</w:t>
        <w:tab/>
        <w:t xml:space="preserve">Interdisciplinary Advisory Boards: Philosophers, architects, technologists, cultural historians ensure depth, ethical considerations, and narrative richness remain integral.</w:t>
      </w:r>
    </w:p>
    <w:p w:rsidR="00000000" w:rsidDel="00000000" w:rsidP="00000000" w:rsidRDefault="00000000" w:rsidRPr="00000000" w14:paraId="00000071">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72">
      <w:pPr>
        <w:spacing w:after="240" w:before="240" w:lineRule="auto"/>
        <w:rPr/>
      </w:pPr>
      <w:r w:rsidDel="00000000" w:rsidR="00000000" w:rsidRPr="00000000">
        <w:rPr>
          <w:rtl w:val="0"/>
        </w:rPr>
        <w:tab/>
        <w:t xml:space="preserve">•</w:t>
        <w:tab/>
        <w:t xml:space="preserve">Iterative User Testing: Observe how participants navigate the system. Do they understand the structure, find meaning, feel oriented? Adjust parameters accordingly.</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Scalable Complexity: Offer simple overviews for newcomers and more complex sub-layers for advanced users, accommodating diverse entry points.</w:t>
      </w:r>
    </w:p>
    <w:p w:rsidR="00000000" w:rsidDel="00000000" w:rsidP="00000000" w:rsidRDefault="00000000" w:rsidRPr="00000000" w14:paraId="00000074">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Agile Development Cycles: Incorporate feedback loops into development sprints. Each refinement cycle fine-tunes architecture.</w:t>
      </w:r>
    </w:p>
    <w:p w:rsidR="00000000" w:rsidDel="00000000" w:rsidP="00000000" w:rsidRDefault="00000000" w:rsidRPr="00000000" w14:paraId="00000076">
      <w:pPr>
        <w:spacing w:after="240" w:before="240" w:lineRule="auto"/>
        <w:rPr/>
      </w:pPr>
      <w:r w:rsidDel="00000000" w:rsidR="00000000" w:rsidRPr="00000000">
        <w:rPr>
          <w:rtl w:val="0"/>
        </w:rPr>
        <w:tab/>
        <w:t xml:space="preserve">•</w:t>
        <w:tab/>
        <w:t xml:space="preserve">Future-Proofing &amp; Versioning: Document design rationale so future teams can adapt or expand the system without losing core logic.</w:t>
      </w:r>
    </w:p>
    <w:p w:rsidR="00000000" w:rsidDel="00000000" w:rsidP="00000000" w:rsidRDefault="00000000" w:rsidRPr="00000000" w14:paraId="00000077">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Shared Repositories &amp; Open-Source Ethics: Keep design documentation transparent, invite community contributions.</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Cultural Exchange &amp; Knowledge Sharing: Partner with institutions, educational platforms, and global communities to enrich and validate the system’s architectural language.</w:t>
      </w:r>
    </w:p>
    <w:p w:rsidR="00000000" w:rsidDel="00000000" w:rsidP="00000000" w:rsidRDefault="00000000" w:rsidRPr="00000000" w14:paraId="0000007A">
      <w:pPr>
        <w:spacing w:after="240" w:before="240" w:lineRule="auto"/>
        <w:rPr/>
      </w:pPr>
      <w:r w:rsidDel="00000000" w:rsidR="00000000" w:rsidRPr="00000000">
        <w:rPr>
          <w:rtl w:val="0"/>
        </w:rPr>
        <w:t xml:space="preserve">Conclusion</w:t>
      </w:r>
    </w:p>
    <w:p w:rsidR="00000000" w:rsidDel="00000000" w:rsidP="00000000" w:rsidRDefault="00000000" w:rsidRPr="00000000" w14:paraId="0000007B">
      <w:pPr>
        <w:spacing w:after="240" w:before="240" w:lineRule="auto"/>
        <w:rPr/>
      </w:pPr>
      <w:r w:rsidDel="00000000" w:rsidR="00000000" w:rsidRPr="00000000">
        <w:rPr>
          <w:rtl w:val="0"/>
        </w:rPr>
        <w:t xml:space="preserve">By reframing architecture as a universal principle of structuring reality—spatial, conceptual, narrative, technological—The Architect archetype emerges as a grand conductor of order and innovation. From ancient civic layouts to modern data architectures, from cosmic metaphors to digital ecosystems, the Architect orchestrates frameworks that shape how we perceive, navigate, and co-create the world. This design language transcends building design to embrace all forms of complex systems, ensuring that each element—be it a database node, a cultural symbol, or a narrative fragment—harmonizes within a grand architectural tapestry of meaning and purpose.</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