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Framework for Constructing a Resonant World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structured yet flexible process for designing fully realized, immersive universes from a single conceptual seed.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Core Philosophy – The Seed of the Universe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universe begins with a core conceptual paradox or theme, a guiding principle that shapes everything else. This is not just a setting—it is a fundamental question about reality that the world itself is built to explore.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Thematic Seed – What is the essential paradox or guiding concept of this universe?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Reality’s Fundamental Law – What immutable principle defines how existence operates here?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Sensory Experience – How is reality perceived in this world beyond human limitations?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Conflict &amp; Evolution – What natural tensions exist in the world’s design, ensuring constant change?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Example (Talavora’s Seed): A universe where sound is the fundamental fabric of existence, shaping time, space, and identity. The central paradox: Can perfect harmony ever be achieved, or is existence inherently unstable?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Cosmic Structure – The Shape of the Universe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core idea is set, we define how reality is structured, its laws, forces, and governing mechanics.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Cosmic Formation – How did this universe come into being? Was it created, did it emerge naturally, or does it defy origin?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Fundamental Forces – What are the building blocks of reality? (e.g., resonance, void, thought, entropy)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Energy, Time, and Space – Does this world have linear time? Is space fluid? What energies define it?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Life and Consciousness – How does intelligence arise? Is sentience tied to physical form?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Example (Talavora’s Structure):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universe was born from The First Resonance, a primordial harmonic wave that shattered into fragments.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Resonance and Silence are opposing forces that define reality.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Time is rhythmic, shaped by harmonic cycles rather than a fixed progression.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Entities exist as harmonic constructs, their identities tied to vibrational frequencies.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Civilizations &amp; Cultural Foundations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laws of existence defined, we explore who inhabits this world and how their cultures arise.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Major Civilizations – What are the dominant societies, and what philosophies shape them?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Cultural Tensions – What ideological, historical, or existential conflicts define these civilizations?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Daily Life – How do people live, work, create, and relate to each other?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Social Structures &amp; Power – What forms of governance, hierarchies, or anarchies exist?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Interpersonal Relationships – How do beings connect emotionally, romantically, or socially?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Example (Talavora’s Civilizations):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Ordoson (Harmony &amp; Structure) – Seekers of the perfect resonance.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Kaosvara (Dissonance &amp; Change) – Believers in the necessity of destruction.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Echovar (Memory &amp; Echoes) – Keepers of the past, preserving all knowledge.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Silent Order (Absence &amp; Erasure) – Seekers of the ultimate void.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History &amp; Mythology – The Stories That Shaped the World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 and myth give depth and imply a world that existed before the audience arrived.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First Great Event – What major occurrence set the course of history?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Mythological Figures – What legendary beings shaped civilization?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Religious Beliefs &amp; Sects – What spiritual or ideological faiths define the world’s understanding?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Wars, Conflicts, and Revolutions – What forces clashed to shape the present?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Prophecies &amp; Unresolved Mysteries – What lingering questions still shape the world’s future?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Example (Talavora’s History &amp; Myths):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Tuning Wars – The war between structured harmony and chaotic sound.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Unfinished Symphony – A composition missing its final note, said to either complete or unmake reality.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Silent Gate – A boundary beyond which sound ceases, a mystery feared and worshiped.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Technology &amp; Artifacts – The Living Tools of the World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is an extension of the universe’s laws, shaping how beings interact with their world.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Energy Sources &amp; Mechanics – What fuels technological development?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Architecture &amp; Infrastructure – How are structures built, and how do they function?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Weapons &amp; Warfare – How is conflict waged, and with what tools?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Artifacts &amp; Relics – What legendary objects hold power, memory, or destruction?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Cultural Technology – How do the arts, entertainment, and personal tools work?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Example (Talavora’s Technology &amp; Artifacts):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Auraliths – Monolithic structures that once stabilized harmonic balance.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Bell of Unbinding – A Kaosvara weapon that detunes entire resonance fields, collapsing reality.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Echo Locks – Doors that only open when their lost frequency is restored.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VI. The Built World – Locations &amp; Architecture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do people live? What landscapes define this world?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Major Cities &amp; Settlements – The cultural centers and ruins of past civilizations.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Natural &amp; Surreal Landforms – How does the physical world reflect the universe’s laws?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Architecture &amp; Structural Philosophy – How are buildings created, and how do they function within the world’s laws?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Lost &amp; Forbidden Places – Locations that hold forgotten secrets or past destruction.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Example (Talavora’s Locations):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Sonovan, The Lost Harmonic City – A metropolis caught between resonance and collapse.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Fractured Citadel – A Kaosvara city that rebuilds itself constantly.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Vault of Infinite Echoes – An Echovar archive where past voices never fade.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Silent Monastery – A structure where sound dies upon entry.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VII. Characters &amp; Their Journeys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world fully built, it’s time to step into it through the eyes of characters who experience it firsthand.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Protagonists &amp; Antiheroes – Who explores, questions, or reshapes this world?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Cultural Perspectives – How does each character reflect the ideologies they come from?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Conflicts &amp; Growth – What internal or external struggles define their journeys?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Legends &amp; Personalities – Who are the legendary figures that shaped the present?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Example (Talavora’s Characters):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Vaelen, The Last Echo-Seeker – Searching for the missing note that could complete or unmake Talavora.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Razhira the Fractured – A Kaosvara warrior questioning whether destruction is enough.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Maerin of Sonovan – The last Ordoson tuner who tried to prevent the collapse of structured resonance.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Sarenai the Unspoken – A Silent Order initiate who reaches the Silent Gate and hears something no one else has.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VIII. The Stories That Bring It All to Life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we craft the narratives that invite the audience into the world.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Introductory Tale – The best way to introduce the audience to the world’s mysteries.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Multiple Perspectives – Stories from different cultures to explore conflicting ideologies.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Personal &amp; Mythic – Some stories focus on individual struggles, while others are grand epics of civilization.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Implied Lore – Details should be discovered, not explained—let the audience put the pieces together.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Example (Talavora’s Stories):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Echoing Labyrinth – Vaelen’s search for the missing note.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Dissonant Path – Razhira’s journey from destruction to transformation.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Last Tuner – Maerin’s final moments before the fall of Sonovan.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Last Whisper – Sarenai’s decision at the Silent Gate.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Reflection: A Living Process for Worldbuilding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allows for the organic creation of infinite new worlds, each built upon a core paradox and structured through a careful layering of: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Universal Laws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Civilizations &amp; Cultures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History &amp; Myths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Technology &amp; Artifacts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Architecture &amp; Locations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Characters &amp; Stories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here, a new world can emerge.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