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xeta9sge45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Below is a compilation that builds upon (rather than repeats) the wide-ranging catalog you provided. Each regional section now includes additional lesser-known societies, subdivisions of larger cultural-linguistic groups, or newly recognized archaeological discoveries—where such information is available. Also highlighted are successor states, smaller polities overshadowed by larger empires, and a few important cultural transitions. Each entry offers approximate date ranges (when known) and a brief note on cultural or technological achievements, religious practices, key artworks or architecture, and interactions with neighboring groups. Some entries cross traditional boundaries—reflecting how ancient peoples often migrated or intermingled across regions—so their location and timeframe are approximate.</w:t>
      </w:r>
    </w:p>
    <w:p w:rsidR="00000000" w:rsidDel="00000000" w:rsidP="00000000" w:rsidRDefault="00000000" w:rsidRPr="00000000" w14:paraId="00000003">
      <w:pPr>
        <w:spacing w:after="240" w:before="240" w:lineRule="auto"/>
        <w:rPr/>
      </w:pPr>
      <w:r w:rsidDel="00000000" w:rsidR="00000000" w:rsidRPr="00000000">
        <w:rPr>
          <w:rtl w:val="0"/>
        </w:rPr>
        <w:t xml:space="preserve">Where possible, mention is made of significant excavations or references (e.g., UNESCO sites), though the list remains a starting point for deeper research. As you requested, the focus is on expansion and enrichment, avoiding repetition of the extensive existing coverage.</w:t>
      </w:r>
    </w:p>
    <w:p w:rsidR="00000000" w:rsidDel="00000000" w:rsidP="00000000" w:rsidRDefault="00000000" w:rsidRPr="00000000" w14:paraId="00000004">
      <w:pPr>
        <w:spacing w:after="240" w:before="240" w:lineRule="auto"/>
        <w:rPr/>
      </w:pPr>
      <w:r w:rsidDel="00000000" w:rsidR="00000000" w:rsidRPr="00000000">
        <w:rPr>
          <w:rtl w:val="0"/>
        </w:rPr>
        <w:t xml:space="preserve">1. AFRICA</w:t>
      </w:r>
    </w:p>
    <w:p w:rsidR="00000000" w:rsidDel="00000000" w:rsidP="00000000" w:rsidRDefault="00000000" w:rsidRPr="00000000" w14:paraId="00000005">
      <w:pPr>
        <w:spacing w:after="240" w:before="240" w:lineRule="auto"/>
        <w:rPr/>
      </w:pPr>
      <w:r w:rsidDel="00000000" w:rsidR="00000000" w:rsidRPr="00000000">
        <w:rPr>
          <w:rtl w:val="0"/>
        </w:rPr>
        <w:t xml:space="preserve">1.1 Pre-Dynastic &amp; Early Nile Valley Cultures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Badari Culture</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Location: Upper Egypt (stretch of the Nile Valley)</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Timeframe: c. 4400 BCE – 4000 BCE</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Among the earliest settled farming communities in Egypt.</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Known for fine pottery and early evidence of social stratification.</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Additional Context: Bridges the gap between Neolithic settlements and the Naqada (Amratian) cultures leading toward dynastic Egypt.</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Naqada Cultures (Naqada I, II, III)</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Location: Upper Egypt</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Timeframe: c. 4000 BCE – 3150 BCE</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Proto-hieroglyphic symbols start appearing, showing the gradual development toward formal writing.</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Increasingly complex social structures, long-distance trade (e.g., obsidian, semi-precious stones).</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Interactions: Paved the way for the unification under the first Pharaonic dynasties.</w:t>
      </w:r>
    </w:p>
    <w:p w:rsidR="00000000" w:rsidDel="00000000" w:rsidP="00000000" w:rsidRDefault="00000000" w:rsidRPr="00000000" w14:paraId="00000014">
      <w:pPr>
        <w:spacing w:after="240" w:before="240" w:lineRule="auto"/>
        <w:rPr/>
      </w:pPr>
      <w:r w:rsidDel="00000000" w:rsidR="00000000" w:rsidRPr="00000000">
        <w:rPr>
          <w:rtl w:val="0"/>
        </w:rPr>
        <w:t xml:space="preserve">1.2 Ancient Sudanese &amp; Sahelian Traditions</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Pre-Kerma Cultures</w:t>
      </w:r>
    </w:p>
    <w:p w:rsidR="00000000" w:rsidDel="00000000" w:rsidP="00000000" w:rsidRDefault="00000000" w:rsidRPr="00000000" w14:paraId="00000016">
      <w:pPr>
        <w:spacing w:after="240" w:before="240" w:lineRule="auto"/>
        <w:rPr/>
      </w:pPr>
      <w:r w:rsidDel="00000000" w:rsidR="00000000" w:rsidRPr="00000000">
        <w:rPr>
          <w:rtl w:val="0"/>
        </w:rPr>
        <w:t xml:space="preserve">(Already noted in your list, but here we underscore local diversity. See also “Kerma,” “Nubia/Kush.”)</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Land of Yam</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Location: Possibly in southwestern Egypt or northern Sudan</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Timeframe: Mentioned in Old Kingdom Egyptian texts (c. 6th Dynasty, 2345–2181 BCE)</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Known through Egyptian trade expeditions, especially for exotic goods.</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Exact location disputed; adds to the complexity of early trans-Saharan interactions.</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Meroitic Post-Kushite Polities</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Location: Central Sudan, south of the Meroë heartland</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Timeframe: After c. 350 CE</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Successor mini-states forming after the decline of Kush.</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Possible continuity of Meroitic language and cultural elements well into the early medieval period.</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Archaeological/Historical Notes: Still under exploration; limited documentation outside of a few references in post-4th century sources.</w:t>
      </w:r>
    </w:p>
    <w:p w:rsidR="00000000" w:rsidDel="00000000" w:rsidP="00000000" w:rsidRDefault="00000000" w:rsidRPr="00000000" w14:paraId="00000024">
      <w:pPr>
        <w:spacing w:after="240" w:before="240" w:lineRule="auto"/>
        <w:rPr/>
      </w:pPr>
      <w:r w:rsidDel="00000000" w:rsidR="00000000" w:rsidRPr="00000000">
        <w:rPr>
          <w:rtl w:val="0"/>
        </w:rPr>
        <w:t xml:space="preserve">1.3 Further Bantu Subdivisions &amp; Early Iron Age Sites</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Luba Kingdom (Proto-Phase)</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Location: Upemba Depression (modern D.R. Congo)</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Timeframe: Formative centuries c. 5th–10th century CE</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Origin of the later Luba Empire; advanced ironworking and centralized chiefdom structures.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Rich oral traditions (founder heroes like Kalala Ilunga), hinting at earlier states.</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Interactions: Linked to broader Bantu expansions, traded copper and iron goods across the region.</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Kushitic Bantu Overlaps (Great Lakes Region)</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Location: Interlacustrine region (modern Uganda, Rwanda, Burundi)</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Timeframe: Early 1st millennium CE expansions</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Complex weaving of Bantu and earlier Nilotic or Cushitic cultures.</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Emergence of banana cultivation as a staple, crucial to later kingdoms (e.g., Buganda).</w:t>
      </w:r>
    </w:p>
    <w:p w:rsidR="00000000" w:rsidDel="00000000" w:rsidP="00000000" w:rsidRDefault="00000000" w:rsidRPr="00000000" w14:paraId="00000032">
      <w:pPr>
        <w:spacing w:after="240" w:before="240" w:lineRule="auto"/>
        <w:rPr/>
      </w:pPr>
      <w:r w:rsidDel="00000000" w:rsidR="00000000" w:rsidRPr="00000000">
        <w:rPr>
          <w:rtl w:val="0"/>
        </w:rPr>
        <w:t xml:space="preserve">1.4 West &amp; Central African Micro-Polities</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Dhar Tichitt–Oualata Cultural Complex</w:t>
      </w:r>
    </w:p>
    <w:p w:rsidR="00000000" w:rsidDel="00000000" w:rsidP="00000000" w:rsidRDefault="00000000" w:rsidRPr="00000000" w14:paraId="00000034">
      <w:pPr>
        <w:spacing w:after="240" w:before="240" w:lineRule="auto"/>
        <w:rPr/>
      </w:pPr>
      <w:r w:rsidDel="00000000" w:rsidR="00000000" w:rsidRPr="00000000">
        <w:rPr>
          <w:rtl w:val="0"/>
        </w:rPr>
        <w:t xml:space="preserve">(Already mentioned, but worth emphasizing)</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Location: Southeastern Mauritania</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Timeframe: c. 2000 BCE – 500 BCE</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One of the earliest urbanized centers in West Africa, known for stone masonry and early millet cultivation.</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Kintampo Culture</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Location: Modern Ghana region</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Timeframe: c. 2000 BCE – 1200 BCE</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Early evidence of sedentary farming, specialized pottery, and animal domestication (sheep, goats).</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Significance: May represent a crucial node in the spread of agriculture and iron technology in West Africa.</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Igbo-Ukwu (Early Iron Age)</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Location: Southeastern Nigeria</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Timeframe: 9th century CE (archaeological dating)</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Renowned for sophisticated bronzes, copper alloy works, and glass beads, indicating extensive trade.</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Interactions: Shows a high degree of craftsmanship and wide trade connections, possibly linking trans-Saharan routes.</w:t>
      </w:r>
    </w:p>
    <w:p w:rsidR="00000000" w:rsidDel="00000000" w:rsidP="00000000" w:rsidRDefault="00000000" w:rsidRPr="00000000" w14:paraId="00000045">
      <w:pPr>
        <w:spacing w:after="240" w:before="240" w:lineRule="auto"/>
        <w:rPr/>
      </w:pPr>
      <w:r w:rsidDel="00000000" w:rsidR="00000000" w:rsidRPr="00000000">
        <w:rPr>
          <w:rtl w:val="0"/>
        </w:rPr>
        <w:t xml:space="preserve">1.5 Eastern &amp; Southern Africa</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Swahili (Proto-Swahili settlements)</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Location: East African coast (Kenya, Tanzania, Mozambique)</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Timeframe: Formative stages from c. 1st millennium CE</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Maritime trading communities, synthesizing Bantu, Arab, and Persian influences.</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Led to the rise of city-states like Kilwa, Mombasa in the later medieval era.</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Mapungubwe Culture</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Location: Border region of South Africa, Zimbabwe, Botswana</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Timeframe: c. 1075–1220 CE</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Precursor to Great Zimbabwe, recognized for early stonewall architecture and gold trade.</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Stratified society with evidence of a ruling elite on Mapungubwe Hill.</w:t>
      </w:r>
    </w:p>
    <w:p w:rsidR="00000000" w:rsidDel="00000000" w:rsidP="00000000" w:rsidRDefault="00000000" w:rsidRPr="00000000" w14:paraId="00000052">
      <w:pPr>
        <w:spacing w:after="240" w:before="240" w:lineRule="auto"/>
        <w:rPr/>
      </w:pPr>
      <w:r w:rsidDel="00000000" w:rsidR="00000000" w:rsidRPr="00000000">
        <w:rPr>
          <w:rtl w:val="0"/>
        </w:rPr>
        <w:t xml:space="preserve">2. MIDDLE EAST (WESTERN ASIA)</w:t>
      </w:r>
    </w:p>
    <w:p w:rsidR="00000000" w:rsidDel="00000000" w:rsidP="00000000" w:rsidRDefault="00000000" w:rsidRPr="00000000" w14:paraId="00000053">
      <w:pPr>
        <w:spacing w:after="240" w:before="240" w:lineRule="auto"/>
        <w:rPr/>
      </w:pPr>
      <w:r w:rsidDel="00000000" w:rsidR="00000000" w:rsidRPr="00000000">
        <w:rPr>
          <w:rtl w:val="0"/>
        </w:rPr>
        <w:t xml:space="preserve">2.1 Peripheral or Lesser-Known Mesopotamian States</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Kingdom of Mari</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Location: Middle Euphrates (modern Syria)</w:t>
      </w:r>
    </w:p>
    <w:p w:rsidR="00000000" w:rsidDel="00000000" w:rsidP="00000000" w:rsidRDefault="00000000" w:rsidRPr="00000000" w14:paraId="00000056">
      <w:pPr>
        <w:spacing w:after="240" w:before="240" w:lineRule="auto"/>
        <w:rPr/>
      </w:pPr>
      <w:r w:rsidDel="00000000" w:rsidR="00000000" w:rsidRPr="00000000">
        <w:rPr>
          <w:rtl w:val="0"/>
        </w:rPr>
        <w:tab/>
        <w:t xml:space="preserve">•</w:t>
        <w:tab/>
        <w:t xml:space="preserve">Timeframe: c. 2900 BCE – 1759 BCE (final destruction by Hammurabi)</w:t>
      </w:r>
    </w:p>
    <w:p w:rsidR="00000000" w:rsidDel="00000000" w:rsidP="00000000" w:rsidRDefault="00000000" w:rsidRPr="00000000" w14:paraId="00000057">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58">
      <w:pPr>
        <w:spacing w:after="240" w:before="240" w:lineRule="auto"/>
        <w:rPr/>
      </w:pPr>
      <w:r w:rsidDel="00000000" w:rsidR="00000000" w:rsidRPr="00000000">
        <w:rPr>
          <w:rtl w:val="0"/>
        </w:rPr>
        <w:tab/>
        <w:t xml:space="preserve">•</w:t>
        <w:tab/>
        <w:t xml:space="preserve">Lavish palaces, significant cuneiform tablet archives revealing diplomatic networks across Mesopotamia.</w:t>
      </w:r>
    </w:p>
    <w:p w:rsidR="00000000" w:rsidDel="00000000" w:rsidP="00000000" w:rsidRDefault="00000000" w:rsidRPr="00000000" w14:paraId="00000059">
      <w:pPr>
        <w:spacing w:after="240" w:before="240" w:lineRule="auto"/>
        <w:rPr/>
      </w:pPr>
      <w:r w:rsidDel="00000000" w:rsidR="00000000" w:rsidRPr="00000000">
        <w:rPr>
          <w:rtl w:val="0"/>
        </w:rPr>
        <w:tab/>
        <w:t xml:space="preserve">•</w:t>
        <w:tab/>
        <w:t xml:space="preserve">Important for understanding Sumerian, Akkadian, and Amorite interactions.</w:t>
      </w:r>
    </w:p>
    <w:p w:rsidR="00000000" w:rsidDel="00000000" w:rsidP="00000000" w:rsidRDefault="00000000" w:rsidRPr="00000000" w14:paraId="0000005A">
      <w:pPr>
        <w:spacing w:after="240" w:before="240" w:lineRule="auto"/>
        <w:rPr/>
      </w:pPr>
      <w:r w:rsidDel="00000000" w:rsidR="00000000" w:rsidRPr="00000000">
        <w:rPr>
          <w:rtl w:val="0"/>
        </w:rPr>
        <w:tab/>
        <w:t xml:space="preserve">•</w:t>
        <w:tab/>
        <w:t xml:space="preserve">Dilmun</w:t>
      </w:r>
    </w:p>
    <w:p w:rsidR="00000000" w:rsidDel="00000000" w:rsidP="00000000" w:rsidRDefault="00000000" w:rsidRPr="00000000" w14:paraId="0000005B">
      <w:pPr>
        <w:spacing w:after="240" w:before="240" w:lineRule="auto"/>
        <w:rPr/>
      </w:pPr>
      <w:r w:rsidDel="00000000" w:rsidR="00000000" w:rsidRPr="00000000">
        <w:rPr>
          <w:rtl w:val="0"/>
        </w:rPr>
        <w:tab/>
        <w:t xml:space="preserve">•</w:t>
        <w:tab/>
        <w:t xml:space="preserve">Location: Eastern Arabia, centered in Bahrain</w:t>
      </w:r>
    </w:p>
    <w:p w:rsidR="00000000" w:rsidDel="00000000" w:rsidP="00000000" w:rsidRDefault="00000000" w:rsidRPr="00000000" w14:paraId="0000005C">
      <w:pPr>
        <w:spacing w:after="240" w:before="240" w:lineRule="auto"/>
        <w:rPr/>
      </w:pPr>
      <w:r w:rsidDel="00000000" w:rsidR="00000000" w:rsidRPr="00000000">
        <w:rPr>
          <w:rtl w:val="0"/>
        </w:rPr>
        <w:tab/>
        <w:t xml:space="preserve">•</w:t>
        <w:tab/>
        <w:t xml:space="preserve">Timeframe: c. 3rd millennium BCE – 1st millennium BCE</w:t>
      </w:r>
    </w:p>
    <w:p w:rsidR="00000000" w:rsidDel="00000000" w:rsidP="00000000" w:rsidRDefault="00000000" w:rsidRPr="00000000" w14:paraId="0000005D">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5E">
      <w:pPr>
        <w:spacing w:after="240" w:before="240" w:lineRule="auto"/>
        <w:rPr/>
      </w:pPr>
      <w:r w:rsidDel="00000000" w:rsidR="00000000" w:rsidRPr="00000000">
        <w:rPr>
          <w:rtl w:val="0"/>
        </w:rPr>
        <w:tab/>
        <w:t xml:space="preserve">•</w:t>
        <w:tab/>
        <w:t xml:space="preserve">Major trading entrepôt between Mesopotamia and the Indus Valley; mentioned in Sumerian texts.</w:t>
      </w:r>
    </w:p>
    <w:p w:rsidR="00000000" w:rsidDel="00000000" w:rsidP="00000000" w:rsidRDefault="00000000" w:rsidRPr="00000000" w14:paraId="0000005F">
      <w:pPr>
        <w:spacing w:after="240" w:before="240" w:lineRule="auto"/>
        <w:rPr/>
      </w:pPr>
      <w:r w:rsidDel="00000000" w:rsidR="00000000" w:rsidRPr="00000000">
        <w:rPr>
          <w:rtl w:val="0"/>
        </w:rPr>
        <w:tab/>
        <w:t xml:space="preserve">•</w:t>
        <w:tab/>
        <w:t xml:space="preserve">Archaeological finds include burial mounds and seal impressions.</w:t>
      </w:r>
    </w:p>
    <w:p w:rsidR="00000000" w:rsidDel="00000000" w:rsidP="00000000" w:rsidRDefault="00000000" w:rsidRPr="00000000" w14:paraId="00000060">
      <w:pPr>
        <w:spacing w:after="240" w:before="240" w:lineRule="auto"/>
        <w:rPr/>
      </w:pPr>
      <w:r w:rsidDel="00000000" w:rsidR="00000000" w:rsidRPr="00000000">
        <w:rPr>
          <w:rtl w:val="0"/>
        </w:rPr>
        <w:t xml:space="preserve">2.2 Arabian Peninsula</w:t>
      </w:r>
    </w:p>
    <w:p w:rsidR="00000000" w:rsidDel="00000000" w:rsidP="00000000" w:rsidRDefault="00000000" w:rsidRPr="00000000" w14:paraId="00000061">
      <w:pPr>
        <w:spacing w:after="240" w:before="240" w:lineRule="auto"/>
        <w:rPr/>
      </w:pPr>
      <w:r w:rsidDel="00000000" w:rsidR="00000000" w:rsidRPr="00000000">
        <w:rPr>
          <w:rtl w:val="0"/>
        </w:rPr>
        <w:tab/>
        <w:t xml:space="preserve">•</w:t>
        <w:tab/>
        <w:t xml:space="preserve">Sabaean &amp; Himyarite Kingdoms</w:t>
      </w:r>
    </w:p>
    <w:p w:rsidR="00000000" w:rsidDel="00000000" w:rsidP="00000000" w:rsidRDefault="00000000" w:rsidRPr="00000000" w14:paraId="00000062">
      <w:pPr>
        <w:spacing w:after="240" w:before="240" w:lineRule="auto"/>
        <w:rPr/>
      </w:pPr>
      <w:r w:rsidDel="00000000" w:rsidR="00000000" w:rsidRPr="00000000">
        <w:rPr>
          <w:rtl w:val="0"/>
        </w:rPr>
        <w:tab/>
        <w:t xml:space="preserve">•</w:t>
        <w:tab/>
        <w:t xml:space="preserve">Location: Yemen and southern Arabian Peninsula</w:t>
      </w:r>
    </w:p>
    <w:p w:rsidR="00000000" w:rsidDel="00000000" w:rsidP="00000000" w:rsidRDefault="00000000" w:rsidRPr="00000000" w14:paraId="00000063">
      <w:pPr>
        <w:spacing w:after="240" w:before="240" w:lineRule="auto"/>
        <w:rPr/>
      </w:pPr>
      <w:r w:rsidDel="00000000" w:rsidR="00000000" w:rsidRPr="00000000">
        <w:rPr>
          <w:rtl w:val="0"/>
        </w:rPr>
        <w:tab/>
        <w:t xml:space="preserve">•</w:t>
        <w:tab/>
        <w:t xml:space="preserve">Timeframe: Sabaean c. 8th century BCE – 275 CE; Himyarite c. 110 BCE – 525 CE</w:t>
      </w:r>
    </w:p>
    <w:p w:rsidR="00000000" w:rsidDel="00000000" w:rsidP="00000000" w:rsidRDefault="00000000" w:rsidRPr="00000000" w14:paraId="00000064">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65">
      <w:pPr>
        <w:spacing w:after="240" w:before="240" w:lineRule="auto"/>
        <w:rPr/>
      </w:pPr>
      <w:r w:rsidDel="00000000" w:rsidR="00000000" w:rsidRPr="00000000">
        <w:rPr>
          <w:rtl w:val="0"/>
        </w:rPr>
        <w:tab/>
        <w:t xml:space="preserve">•</w:t>
        <w:tab/>
        <w:t xml:space="preserve">Controlled incense routes, famed for monumental dam-building (Marib Dam).</w:t>
      </w:r>
    </w:p>
    <w:p w:rsidR="00000000" w:rsidDel="00000000" w:rsidP="00000000" w:rsidRDefault="00000000" w:rsidRPr="00000000" w14:paraId="00000066">
      <w:pPr>
        <w:spacing w:after="240" w:before="240" w:lineRule="auto"/>
        <w:rPr/>
      </w:pPr>
      <w:r w:rsidDel="00000000" w:rsidR="00000000" w:rsidRPr="00000000">
        <w:rPr>
          <w:rtl w:val="0"/>
        </w:rPr>
        <w:tab/>
        <w:t xml:space="preserve">•</w:t>
        <w:tab/>
        <w:t xml:space="preserve">Transition from polytheism to Judaism and later early Christian influences.</w:t>
      </w:r>
    </w:p>
    <w:p w:rsidR="00000000" w:rsidDel="00000000" w:rsidP="00000000" w:rsidRDefault="00000000" w:rsidRPr="00000000" w14:paraId="00000067">
      <w:pPr>
        <w:spacing w:after="240" w:before="240" w:lineRule="auto"/>
        <w:rPr/>
      </w:pPr>
      <w:r w:rsidDel="00000000" w:rsidR="00000000" w:rsidRPr="00000000">
        <w:rPr>
          <w:rtl w:val="0"/>
        </w:rPr>
        <w:tab/>
        <w:t xml:space="preserve">•</w:t>
        <w:tab/>
        <w:t xml:space="preserve">Interactions: Linked to Axum (Ethiopia) across the Red Sea, as well as Persian and Roman traders.</w:t>
      </w:r>
    </w:p>
    <w:p w:rsidR="00000000" w:rsidDel="00000000" w:rsidP="00000000" w:rsidRDefault="00000000" w:rsidRPr="00000000" w14:paraId="00000068">
      <w:pPr>
        <w:spacing w:after="240" w:before="240" w:lineRule="auto"/>
        <w:rPr/>
      </w:pPr>
      <w:r w:rsidDel="00000000" w:rsidR="00000000" w:rsidRPr="00000000">
        <w:rPr>
          <w:rtl w:val="0"/>
        </w:rPr>
        <w:tab/>
        <w:t xml:space="preserve">•</w:t>
        <w:tab/>
        <w:t xml:space="preserve">Nabataean Successor Kingdoms (Post-106 CE)</w:t>
      </w:r>
    </w:p>
    <w:p w:rsidR="00000000" w:rsidDel="00000000" w:rsidP="00000000" w:rsidRDefault="00000000" w:rsidRPr="00000000" w14:paraId="00000069">
      <w:pPr>
        <w:spacing w:after="240" w:before="240" w:lineRule="auto"/>
        <w:rPr/>
      </w:pPr>
      <w:r w:rsidDel="00000000" w:rsidR="00000000" w:rsidRPr="00000000">
        <w:rPr>
          <w:rtl w:val="0"/>
        </w:rPr>
        <w:tab/>
        <w:t xml:space="preserve">•</w:t>
        <w:tab/>
        <w:t xml:space="preserve">Location: Southern Levant/northern Arabia</w:t>
      </w:r>
    </w:p>
    <w:p w:rsidR="00000000" w:rsidDel="00000000" w:rsidP="00000000" w:rsidRDefault="00000000" w:rsidRPr="00000000" w14:paraId="0000006A">
      <w:pPr>
        <w:spacing w:after="240" w:before="240" w:lineRule="auto"/>
        <w:rPr/>
      </w:pPr>
      <w:r w:rsidDel="00000000" w:rsidR="00000000" w:rsidRPr="00000000">
        <w:rPr>
          <w:rtl w:val="0"/>
        </w:rPr>
        <w:tab/>
        <w:t xml:space="preserve">•</w:t>
        <w:tab/>
        <w:t xml:space="preserve">Timeframe: After Roman annexation of Nabataea</w:t>
      </w:r>
    </w:p>
    <w:p w:rsidR="00000000" w:rsidDel="00000000" w:rsidP="00000000" w:rsidRDefault="00000000" w:rsidRPr="00000000" w14:paraId="0000006B">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6C">
      <w:pPr>
        <w:spacing w:after="240" w:before="240" w:lineRule="auto"/>
        <w:rPr/>
      </w:pPr>
      <w:r w:rsidDel="00000000" w:rsidR="00000000" w:rsidRPr="00000000">
        <w:rPr>
          <w:rtl w:val="0"/>
        </w:rPr>
        <w:tab/>
        <w:t xml:space="preserve">•</w:t>
        <w:tab/>
        <w:t xml:space="preserve">Smaller Arab polities like the Ghassanids and Lakhmids emerged, bridging classical antiquity and early Islamic era.</w:t>
      </w:r>
    </w:p>
    <w:p w:rsidR="00000000" w:rsidDel="00000000" w:rsidP="00000000" w:rsidRDefault="00000000" w:rsidRPr="00000000" w14:paraId="0000006D">
      <w:pPr>
        <w:spacing w:after="240" w:before="240" w:lineRule="auto"/>
        <w:rPr/>
      </w:pPr>
      <w:r w:rsidDel="00000000" w:rsidR="00000000" w:rsidRPr="00000000">
        <w:rPr>
          <w:rtl w:val="0"/>
        </w:rPr>
        <w:tab/>
        <w:t xml:space="preserve">•</w:t>
        <w:tab/>
        <w:t xml:space="preserve">Significance: Illustrates the cultural-linguistic continuity (Aramaic, early Arabic) in the region.</w:t>
      </w:r>
    </w:p>
    <w:p w:rsidR="00000000" w:rsidDel="00000000" w:rsidP="00000000" w:rsidRDefault="00000000" w:rsidRPr="00000000" w14:paraId="0000006E">
      <w:pPr>
        <w:spacing w:after="240" w:before="240" w:lineRule="auto"/>
        <w:rPr/>
      </w:pPr>
      <w:r w:rsidDel="00000000" w:rsidR="00000000" w:rsidRPr="00000000">
        <w:rPr>
          <w:rtl w:val="0"/>
        </w:rPr>
        <w:t xml:space="preserve">3. ANATOLIA / CAUCASUS</w:t>
      </w:r>
    </w:p>
    <w:p w:rsidR="00000000" w:rsidDel="00000000" w:rsidP="00000000" w:rsidRDefault="00000000" w:rsidRPr="00000000" w14:paraId="0000006F">
      <w:pPr>
        <w:spacing w:after="240" w:before="240" w:lineRule="auto"/>
        <w:rPr/>
      </w:pPr>
      <w:r w:rsidDel="00000000" w:rsidR="00000000" w:rsidRPr="00000000">
        <w:rPr>
          <w:rtl w:val="0"/>
        </w:rPr>
        <w:t xml:space="preserve">3.1 Post-Hittite / Neo-Hittite States</w:t>
      </w:r>
    </w:p>
    <w:p w:rsidR="00000000" w:rsidDel="00000000" w:rsidP="00000000" w:rsidRDefault="00000000" w:rsidRPr="00000000" w14:paraId="00000070">
      <w:pPr>
        <w:spacing w:after="240" w:before="240" w:lineRule="auto"/>
        <w:rPr/>
      </w:pPr>
      <w:r w:rsidDel="00000000" w:rsidR="00000000" w:rsidRPr="00000000">
        <w:rPr>
          <w:rtl w:val="0"/>
        </w:rPr>
        <w:tab/>
        <w:t xml:space="preserve">•</w:t>
        <w:tab/>
        <w:t xml:space="preserve">Carchemish, Tabal, Sam’al, Gurgum</w:t>
      </w:r>
    </w:p>
    <w:p w:rsidR="00000000" w:rsidDel="00000000" w:rsidP="00000000" w:rsidRDefault="00000000" w:rsidRPr="00000000" w14:paraId="00000071">
      <w:pPr>
        <w:spacing w:after="240" w:before="240" w:lineRule="auto"/>
        <w:rPr/>
      </w:pPr>
      <w:r w:rsidDel="00000000" w:rsidR="00000000" w:rsidRPr="00000000">
        <w:rPr>
          <w:rtl w:val="0"/>
        </w:rPr>
        <w:tab/>
        <w:t xml:space="preserve">•</w:t>
        <w:tab/>
        <w:t xml:space="preserve">Location: Southern Anatolia, northern Levant</w:t>
      </w:r>
    </w:p>
    <w:p w:rsidR="00000000" w:rsidDel="00000000" w:rsidP="00000000" w:rsidRDefault="00000000" w:rsidRPr="00000000" w14:paraId="00000072">
      <w:pPr>
        <w:spacing w:after="240" w:before="240" w:lineRule="auto"/>
        <w:rPr/>
      </w:pPr>
      <w:r w:rsidDel="00000000" w:rsidR="00000000" w:rsidRPr="00000000">
        <w:rPr>
          <w:rtl w:val="0"/>
        </w:rPr>
        <w:tab/>
        <w:t xml:space="preserve">•</w:t>
        <w:tab/>
        <w:t xml:space="preserve">Timeframe: c. 12th–8th century BCE</w:t>
      </w:r>
    </w:p>
    <w:p w:rsidR="00000000" w:rsidDel="00000000" w:rsidP="00000000" w:rsidRDefault="00000000" w:rsidRPr="00000000" w14:paraId="00000073">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74">
      <w:pPr>
        <w:spacing w:after="240" w:before="240" w:lineRule="auto"/>
        <w:rPr/>
      </w:pPr>
      <w:r w:rsidDel="00000000" w:rsidR="00000000" w:rsidRPr="00000000">
        <w:rPr>
          <w:rtl w:val="0"/>
        </w:rPr>
        <w:tab/>
        <w:t xml:space="preserve">•</w:t>
        <w:tab/>
        <w:t xml:space="preserve">Emerged after the Hittite collapse; used Luwian hieroglyphs and cuneiform.</w:t>
      </w:r>
    </w:p>
    <w:p w:rsidR="00000000" w:rsidDel="00000000" w:rsidP="00000000" w:rsidRDefault="00000000" w:rsidRPr="00000000" w14:paraId="00000075">
      <w:pPr>
        <w:spacing w:after="240" w:before="240" w:lineRule="auto"/>
        <w:rPr/>
      </w:pPr>
      <w:r w:rsidDel="00000000" w:rsidR="00000000" w:rsidRPr="00000000">
        <w:rPr>
          <w:rtl w:val="0"/>
        </w:rPr>
        <w:tab/>
        <w:t xml:space="preserve">•</w:t>
        <w:tab/>
        <w:t xml:space="preserve">Known for monumental stone reliefs and stelae.</w:t>
      </w:r>
    </w:p>
    <w:p w:rsidR="00000000" w:rsidDel="00000000" w:rsidP="00000000" w:rsidRDefault="00000000" w:rsidRPr="00000000" w14:paraId="00000076">
      <w:pPr>
        <w:spacing w:after="240" w:before="240" w:lineRule="auto"/>
        <w:rPr/>
      </w:pPr>
      <w:r w:rsidDel="00000000" w:rsidR="00000000" w:rsidRPr="00000000">
        <w:rPr>
          <w:rtl w:val="0"/>
        </w:rPr>
        <w:tab/>
        <w:t xml:space="preserve">•</w:t>
        <w:tab/>
        <w:t xml:space="preserve">Interactions: Engaged with Assyria, Phoenicia, and Aramaean polities.</w:t>
      </w:r>
    </w:p>
    <w:p w:rsidR="00000000" w:rsidDel="00000000" w:rsidP="00000000" w:rsidRDefault="00000000" w:rsidRPr="00000000" w14:paraId="00000077">
      <w:pPr>
        <w:spacing w:after="240" w:before="240" w:lineRule="auto"/>
        <w:rPr/>
      </w:pPr>
      <w:r w:rsidDel="00000000" w:rsidR="00000000" w:rsidRPr="00000000">
        <w:rPr>
          <w:rtl w:val="0"/>
        </w:rPr>
        <w:t xml:space="preserve">3.2 Lesser-Known Transcaucasian Cultures</w:t>
      </w:r>
    </w:p>
    <w:p w:rsidR="00000000" w:rsidDel="00000000" w:rsidP="00000000" w:rsidRDefault="00000000" w:rsidRPr="00000000" w14:paraId="00000078">
      <w:pPr>
        <w:spacing w:after="240" w:before="240" w:lineRule="auto"/>
        <w:rPr/>
      </w:pPr>
      <w:r w:rsidDel="00000000" w:rsidR="00000000" w:rsidRPr="00000000">
        <w:rPr>
          <w:rtl w:val="0"/>
        </w:rPr>
        <w:tab/>
        <w:t xml:space="preserve">•</w:t>
        <w:tab/>
        <w:t xml:space="preserve">Colchis</w:t>
      </w:r>
    </w:p>
    <w:p w:rsidR="00000000" w:rsidDel="00000000" w:rsidP="00000000" w:rsidRDefault="00000000" w:rsidRPr="00000000" w14:paraId="00000079">
      <w:pPr>
        <w:spacing w:after="240" w:before="240" w:lineRule="auto"/>
        <w:rPr/>
      </w:pPr>
      <w:r w:rsidDel="00000000" w:rsidR="00000000" w:rsidRPr="00000000">
        <w:rPr>
          <w:rtl w:val="0"/>
        </w:rPr>
        <w:tab/>
        <w:t xml:space="preserve">•</w:t>
        <w:tab/>
        <w:t xml:space="preserve">Location: Western Georgia (Black Sea coast)</w:t>
      </w:r>
    </w:p>
    <w:p w:rsidR="00000000" w:rsidDel="00000000" w:rsidP="00000000" w:rsidRDefault="00000000" w:rsidRPr="00000000" w14:paraId="0000007A">
      <w:pPr>
        <w:spacing w:after="240" w:before="240" w:lineRule="auto"/>
        <w:rPr/>
      </w:pPr>
      <w:r w:rsidDel="00000000" w:rsidR="00000000" w:rsidRPr="00000000">
        <w:rPr>
          <w:rtl w:val="0"/>
        </w:rPr>
        <w:tab/>
        <w:t xml:space="preserve">•</w:t>
        <w:tab/>
        <w:t xml:space="preserve">Timeframe: Mentioned by Greeks from c. 13th century BCE onward (mythic Argonauts)</w:t>
      </w:r>
    </w:p>
    <w:p w:rsidR="00000000" w:rsidDel="00000000" w:rsidP="00000000" w:rsidRDefault="00000000" w:rsidRPr="00000000" w14:paraId="0000007B">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7C">
      <w:pPr>
        <w:spacing w:after="240" w:before="240" w:lineRule="auto"/>
        <w:rPr/>
      </w:pPr>
      <w:r w:rsidDel="00000000" w:rsidR="00000000" w:rsidRPr="00000000">
        <w:rPr>
          <w:rtl w:val="0"/>
        </w:rPr>
        <w:tab/>
        <w:t xml:space="preserve">•</w:t>
        <w:tab/>
        <w:t xml:space="preserve">Possibly had advanced metalworking (gold), inspiring legends of the Golden Fleece.</w:t>
      </w:r>
    </w:p>
    <w:p w:rsidR="00000000" w:rsidDel="00000000" w:rsidP="00000000" w:rsidRDefault="00000000" w:rsidRPr="00000000" w14:paraId="0000007D">
      <w:pPr>
        <w:spacing w:after="240" w:before="240" w:lineRule="auto"/>
        <w:rPr/>
      </w:pPr>
      <w:r w:rsidDel="00000000" w:rsidR="00000000" w:rsidRPr="00000000">
        <w:rPr>
          <w:rtl w:val="0"/>
        </w:rPr>
        <w:tab/>
        <w:t xml:space="preserve">•</w:t>
        <w:tab/>
        <w:t xml:space="preserve">Later integrated into the Kingdom of Lazica and influenced by Greek colonies.</w:t>
      </w:r>
    </w:p>
    <w:p w:rsidR="00000000" w:rsidDel="00000000" w:rsidP="00000000" w:rsidRDefault="00000000" w:rsidRPr="00000000" w14:paraId="0000007E">
      <w:pPr>
        <w:spacing w:after="240" w:before="240" w:lineRule="auto"/>
        <w:rPr/>
      </w:pPr>
      <w:r w:rsidDel="00000000" w:rsidR="00000000" w:rsidRPr="00000000">
        <w:rPr>
          <w:rtl w:val="0"/>
        </w:rPr>
        <w:tab/>
        <w:t xml:space="preserve">•</w:t>
        <w:tab/>
        <w:t xml:space="preserve">Archaeological/Historical Notes: Ongoing excavations reveal Bronze and Iron Age fortifications, elaborate tombs.</w:t>
      </w:r>
    </w:p>
    <w:p w:rsidR="00000000" w:rsidDel="00000000" w:rsidP="00000000" w:rsidRDefault="00000000" w:rsidRPr="00000000" w14:paraId="0000007F">
      <w:pPr>
        <w:spacing w:after="240" w:before="240" w:lineRule="auto"/>
        <w:rPr/>
      </w:pPr>
      <w:r w:rsidDel="00000000" w:rsidR="00000000" w:rsidRPr="00000000">
        <w:rPr>
          <w:rtl w:val="0"/>
        </w:rPr>
        <w:tab/>
        <w:t xml:space="preserve">•</w:t>
        <w:tab/>
        <w:t xml:space="preserve">Caucasian Albania</w:t>
      </w:r>
    </w:p>
    <w:p w:rsidR="00000000" w:rsidDel="00000000" w:rsidP="00000000" w:rsidRDefault="00000000" w:rsidRPr="00000000" w14:paraId="00000080">
      <w:pPr>
        <w:spacing w:after="240" w:before="240" w:lineRule="auto"/>
        <w:rPr/>
      </w:pPr>
      <w:r w:rsidDel="00000000" w:rsidR="00000000" w:rsidRPr="00000000">
        <w:rPr>
          <w:rtl w:val="0"/>
        </w:rPr>
        <w:tab/>
        <w:t xml:space="preserve">•</w:t>
        <w:tab/>
        <w:t xml:space="preserve">Location: Eastern Caucasus (modern Azerbaijan, Dagestan)</w:t>
      </w:r>
    </w:p>
    <w:p w:rsidR="00000000" w:rsidDel="00000000" w:rsidP="00000000" w:rsidRDefault="00000000" w:rsidRPr="00000000" w14:paraId="00000081">
      <w:pPr>
        <w:spacing w:after="240" w:before="240" w:lineRule="auto"/>
        <w:rPr/>
      </w:pPr>
      <w:r w:rsidDel="00000000" w:rsidR="00000000" w:rsidRPr="00000000">
        <w:rPr>
          <w:rtl w:val="0"/>
        </w:rPr>
        <w:tab/>
        <w:t xml:space="preserve">•</w:t>
        <w:tab/>
        <w:t xml:space="preserve">Timeframe: c. 4th century BCE – 8th century CE</w:t>
      </w:r>
    </w:p>
    <w:p w:rsidR="00000000" w:rsidDel="00000000" w:rsidP="00000000" w:rsidRDefault="00000000" w:rsidRPr="00000000" w14:paraId="00000082">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83">
      <w:pPr>
        <w:spacing w:after="240" w:before="240" w:lineRule="auto"/>
        <w:rPr/>
      </w:pPr>
      <w:r w:rsidDel="00000000" w:rsidR="00000000" w:rsidRPr="00000000">
        <w:rPr>
          <w:rtl w:val="0"/>
        </w:rPr>
        <w:tab/>
        <w:t xml:space="preserve">•</w:t>
        <w:tab/>
        <w:t xml:space="preserve">Multi-ethnic region with its own script (Albanian script, partially known), adopting Christianity by the 4th century CE.</w:t>
      </w:r>
    </w:p>
    <w:p w:rsidR="00000000" w:rsidDel="00000000" w:rsidP="00000000" w:rsidRDefault="00000000" w:rsidRPr="00000000" w14:paraId="00000084">
      <w:pPr>
        <w:spacing w:after="240" w:before="240" w:lineRule="auto"/>
        <w:rPr/>
      </w:pPr>
      <w:r w:rsidDel="00000000" w:rsidR="00000000" w:rsidRPr="00000000">
        <w:rPr>
          <w:rtl w:val="0"/>
        </w:rPr>
        <w:tab/>
        <w:t xml:space="preserve">•</w:t>
        <w:tab/>
        <w:t xml:space="preserve">Buffer state between Sasanian Persia and nomadic steppe peoples.</w:t>
      </w:r>
    </w:p>
    <w:p w:rsidR="00000000" w:rsidDel="00000000" w:rsidP="00000000" w:rsidRDefault="00000000" w:rsidRPr="00000000" w14:paraId="00000085">
      <w:pPr>
        <w:spacing w:after="240" w:before="240" w:lineRule="auto"/>
        <w:rPr/>
      </w:pPr>
      <w:r w:rsidDel="00000000" w:rsidR="00000000" w:rsidRPr="00000000">
        <w:rPr>
          <w:rtl w:val="0"/>
        </w:rPr>
        <w:t xml:space="preserve">4. LEVANT / EASTERN MEDITERRANEAN</w:t>
      </w:r>
    </w:p>
    <w:p w:rsidR="00000000" w:rsidDel="00000000" w:rsidP="00000000" w:rsidRDefault="00000000" w:rsidRPr="00000000" w14:paraId="00000086">
      <w:pPr>
        <w:spacing w:after="240" w:before="240" w:lineRule="auto"/>
        <w:rPr/>
      </w:pPr>
      <w:r w:rsidDel="00000000" w:rsidR="00000000" w:rsidRPr="00000000">
        <w:rPr>
          <w:rtl w:val="0"/>
        </w:rPr>
        <w:t xml:space="preserve">(In addition to Canaanites, Philistines, etc. already noted.)</w:t>
      </w:r>
    </w:p>
    <w:p w:rsidR="00000000" w:rsidDel="00000000" w:rsidP="00000000" w:rsidRDefault="00000000" w:rsidRPr="00000000" w14:paraId="00000087">
      <w:pPr>
        <w:spacing w:after="240" w:before="240" w:lineRule="auto"/>
        <w:rPr/>
      </w:pPr>
      <w:r w:rsidDel="00000000" w:rsidR="00000000" w:rsidRPr="00000000">
        <w:rPr>
          <w:rtl w:val="0"/>
        </w:rPr>
        <w:tab/>
        <w:t xml:space="preserve">•</w:t>
        <w:tab/>
        <w:t xml:space="preserve">Amorites (Beyond Mesopotamia)</w:t>
      </w:r>
    </w:p>
    <w:p w:rsidR="00000000" w:rsidDel="00000000" w:rsidP="00000000" w:rsidRDefault="00000000" w:rsidRPr="00000000" w14:paraId="00000088">
      <w:pPr>
        <w:spacing w:after="240" w:before="240" w:lineRule="auto"/>
        <w:rPr/>
      </w:pPr>
      <w:r w:rsidDel="00000000" w:rsidR="00000000" w:rsidRPr="00000000">
        <w:rPr>
          <w:rtl w:val="0"/>
        </w:rPr>
        <w:tab/>
        <w:t xml:space="preserve">•</w:t>
        <w:tab/>
        <w:t xml:space="preserve">Location: Originating in the Levant/Syria, later ruling parts of Babylon</w:t>
      </w:r>
    </w:p>
    <w:p w:rsidR="00000000" w:rsidDel="00000000" w:rsidP="00000000" w:rsidRDefault="00000000" w:rsidRPr="00000000" w14:paraId="00000089">
      <w:pPr>
        <w:spacing w:after="240" w:before="240" w:lineRule="auto"/>
        <w:rPr/>
      </w:pPr>
      <w:r w:rsidDel="00000000" w:rsidR="00000000" w:rsidRPr="00000000">
        <w:rPr>
          <w:rtl w:val="0"/>
        </w:rPr>
        <w:tab/>
        <w:t xml:space="preserve">•</w:t>
        <w:tab/>
        <w:t xml:space="preserve">Timeframe: 3rd–2nd millennium BCE</w:t>
      </w:r>
    </w:p>
    <w:p w:rsidR="00000000" w:rsidDel="00000000" w:rsidP="00000000" w:rsidRDefault="00000000" w:rsidRPr="00000000" w14:paraId="0000008A">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8B">
      <w:pPr>
        <w:spacing w:after="240" w:before="240" w:lineRule="auto"/>
        <w:rPr/>
      </w:pPr>
      <w:r w:rsidDel="00000000" w:rsidR="00000000" w:rsidRPr="00000000">
        <w:rPr>
          <w:rtl w:val="0"/>
        </w:rPr>
        <w:tab/>
        <w:t xml:space="preserve">•</w:t>
        <w:tab/>
        <w:t xml:space="preserve">Semi-nomadic groups that founded dynasties in Mesopotamia (e.g., the First Babylonian Dynasty).</w:t>
      </w:r>
    </w:p>
    <w:p w:rsidR="00000000" w:rsidDel="00000000" w:rsidP="00000000" w:rsidRDefault="00000000" w:rsidRPr="00000000" w14:paraId="0000008C">
      <w:pPr>
        <w:spacing w:after="240" w:before="240" w:lineRule="auto"/>
        <w:rPr/>
      </w:pPr>
      <w:r w:rsidDel="00000000" w:rsidR="00000000" w:rsidRPr="00000000">
        <w:rPr>
          <w:rtl w:val="0"/>
        </w:rPr>
        <w:tab/>
        <w:t xml:space="preserve">•</w:t>
        <w:tab/>
        <w:t xml:space="preserve">Integral to the cultural flow between the Levant and the Tigris-Euphrates heartland.</w:t>
      </w:r>
    </w:p>
    <w:p w:rsidR="00000000" w:rsidDel="00000000" w:rsidP="00000000" w:rsidRDefault="00000000" w:rsidRPr="00000000" w14:paraId="0000008D">
      <w:pPr>
        <w:spacing w:after="240" w:before="240" w:lineRule="auto"/>
        <w:rPr/>
      </w:pPr>
      <w:r w:rsidDel="00000000" w:rsidR="00000000" w:rsidRPr="00000000">
        <w:rPr>
          <w:rtl w:val="0"/>
        </w:rPr>
        <w:tab/>
        <w:t xml:space="preserve">•</w:t>
        <w:tab/>
        <w:t xml:space="preserve">Ugarit (Ras Shamra)</w:t>
      </w:r>
    </w:p>
    <w:p w:rsidR="00000000" w:rsidDel="00000000" w:rsidP="00000000" w:rsidRDefault="00000000" w:rsidRPr="00000000" w14:paraId="0000008E">
      <w:pPr>
        <w:spacing w:after="240" w:before="240" w:lineRule="auto"/>
        <w:rPr/>
      </w:pPr>
      <w:r w:rsidDel="00000000" w:rsidR="00000000" w:rsidRPr="00000000">
        <w:rPr>
          <w:rtl w:val="0"/>
        </w:rPr>
        <w:tab/>
        <w:t xml:space="preserve">•</w:t>
        <w:tab/>
        <w:t xml:space="preserve">Location: Northern Levant coast (modern Syria)</w:t>
      </w:r>
    </w:p>
    <w:p w:rsidR="00000000" w:rsidDel="00000000" w:rsidP="00000000" w:rsidRDefault="00000000" w:rsidRPr="00000000" w14:paraId="0000008F">
      <w:pPr>
        <w:spacing w:after="240" w:before="240" w:lineRule="auto"/>
        <w:rPr/>
      </w:pPr>
      <w:r w:rsidDel="00000000" w:rsidR="00000000" w:rsidRPr="00000000">
        <w:rPr>
          <w:rtl w:val="0"/>
        </w:rPr>
        <w:tab/>
        <w:t xml:space="preserve">•</w:t>
        <w:tab/>
        <w:t xml:space="preserve">Timeframe: c. 14th–12th century BCE</w:t>
      </w:r>
    </w:p>
    <w:p w:rsidR="00000000" w:rsidDel="00000000" w:rsidP="00000000" w:rsidRDefault="00000000" w:rsidRPr="00000000" w14:paraId="00000090">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91">
      <w:pPr>
        <w:spacing w:after="240" w:before="240" w:lineRule="auto"/>
        <w:rPr/>
      </w:pPr>
      <w:r w:rsidDel="00000000" w:rsidR="00000000" w:rsidRPr="00000000">
        <w:rPr>
          <w:rtl w:val="0"/>
        </w:rPr>
        <w:tab/>
        <w:t xml:space="preserve">•</w:t>
        <w:tab/>
        <w:t xml:space="preserve">Developed an early alphabetic cuneiform script (Ugaritic).</w:t>
      </w:r>
    </w:p>
    <w:p w:rsidR="00000000" w:rsidDel="00000000" w:rsidP="00000000" w:rsidRDefault="00000000" w:rsidRPr="00000000" w14:paraId="00000092">
      <w:pPr>
        <w:spacing w:after="240" w:before="240" w:lineRule="auto"/>
        <w:rPr/>
      </w:pPr>
      <w:r w:rsidDel="00000000" w:rsidR="00000000" w:rsidRPr="00000000">
        <w:rPr>
          <w:rtl w:val="0"/>
        </w:rPr>
        <w:tab/>
        <w:t xml:space="preserve">•</w:t>
        <w:tab/>
        <w:t xml:space="preserve">Rich mythological texts discovered, referencing deities like Baal and Anat.</w:t>
      </w:r>
    </w:p>
    <w:p w:rsidR="00000000" w:rsidDel="00000000" w:rsidP="00000000" w:rsidRDefault="00000000" w:rsidRPr="00000000" w14:paraId="00000093">
      <w:pPr>
        <w:spacing w:after="240" w:before="240" w:lineRule="auto"/>
        <w:rPr/>
      </w:pPr>
      <w:r w:rsidDel="00000000" w:rsidR="00000000" w:rsidRPr="00000000">
        <w:rPr>
          <w:rtl w:val="0"/>
        </w:rPr>
        <w:tab/>
        <w:t xml:space="preserve">•</w:t>
        <w:tab/>
        <w:t xml:space="preserve">Archaeological/Historical Notes: The site of Ras Shamra has yielded extensive libraries that shed light on Bronze Age Canaanite religion and culture.</w:t>
      </w:r>
    </w:p>
    <w:p w:rsidR="00000000" w:rsidDel="00000000" w:rsidP="00000000" w:rsidRDefault="00000000" w:rsidRPr="00000000" w14:paraId="00000094">
      <w:pPr>
        <w:spacing w:after="240" w:before="240" w:lineRule="auto"/>
        <w:rPr/>
      </w:pPr>
      <w:r w:rsidDel="00000000" w:rsidR="00000000" w:rsidRPr="00000000">
        <w:rPr>
          <w:rtl w:val="0"/>
        </w:rPr>
        <w:t xml:space="preserve">5. SOUTH ASIA</w:t>
      </w:r>
    </w:p>
    <w:p w:rsidR="00000000" w:rsidDel="00000000" w:rsidP="00000000" w:rsidRDefault="00000000" w:rsidRPr="00000000" w14:paraId="00000095">
      <w:pPr>
        <w:spacing w:after="240" w:before="240" w:lineRule="auto"/>
        <w:rPr/>
      </w:pPr>
      <w:r w:rsidDel="00000000" w:rsidR="00000000" w:rsidRPr="00000000">
        <w:rPr>
          <w:rtl w:val="0"/>
        </w:rPr>
        <w:t xml:space="preserve">5.1 Extending Beyond the Indus</w:t>
      </w:r>
    </w:p>
    <w:p w:rsidR="00000000" w:rsidDel="00000000" w:rsidP="00000000" w:rsidRDefault="00000000" w:rsidRPr="00000000" w14:paraId="00000096">
      <w:pPr>
        <w:spacing w:after="240" w:before="240" w:lineRule="auto"/>
        <w:rPr/>
      </w:pPr>
      <w:r w:rsidDel="00000000" w:rsidR="00000000" w:rsidRPr="00000000">
        <w:rPr>
          <w:rtl w:val="0"/>
        </w:rPr>
        <w:tab/>
        <w:t xml:space="preserve">•</w:t>
        <w:tab/>
        <w:t xml:space="preserve">Cemetery H Culture &amp; Painted Grey Ware (PGW)</w:t>
      </w:r>
    </w:p>
    <w:p w:rsidR="00000000" w:rsidDel="00000000" w:rsidP="00000000" w:rsidRDefault="00000000" w:rsidRPr="00000000" w14:paraId="00000097">
      <w:pPr>
        <w:spacing w:after="240" w:before="240" w:lineRule="auto"/>
        <w:rPr/>
      </w:pPr>
      <w:r w:rsidDel="00000000" w:rsidR="00000000" w:rsidRPr="00000000">
        <w:rPr>
          <w:rtl w:val="0"/>
        </w:rPr>
        <w:tab/>
        <w:t xml:space="preserve">•</w:t>
        <w:tab/>
        <w:t xml:space="preserve">Location: Northwestern India, along the Ghaggar-Hakra and upper Ganges</w:t>
      </w:r>
    </w:p>
    <w:p w:rsidR="00000000" w:rsidDel="00000000" w:rsidP="00000000" w:rsidRDefault="00000000" w:rsidRPr="00000000" w14:paraId="00000098">
      <w:pPr>
        <w:spacing w:after="240" w:before="240" w:lineRule="auto"/>
        <w:rPr/>
      </w:pPr>
      <w:r w:rsidDel="00000000" w:rsidR="00000000" w:rsidRPr="00000000">
        <w:rPr>
          <w:rtl w:val="0"/>
        </w:rPr>
        <w:tab/>
        <w:t xml:space="preserve">•</w:t>
        <w:tab/>
        <w:t xml:space="preserve">Timeframe: c. 1900–1200 BCE (Cemetery H), c. 1200–600 BCE (PGW)</w:t>
      </w:r>
    </w:p>
    <w:p w:rsidR="00000000" w:rsidDel="00000000" w:rsidP="00000000" w:rsidRDefault="00000000" w:rsidRPr="00000000" w14:paraId="00000099">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9A">
      <w:pPr>
        <w:spacing w:after="240" w:before="240" w:lineRule="auto"/>
        <w:rPr/>
      </w:pPr>
      <w:r w:rsidDel="00000000" w:rsidR="00000000" w:rsidRPr="00000000">
        <w:rPr>
          <w:rtl w:val="0"/>
        </w:rPr>
        <w:tab/>
        <w:t xml:space="preserve">•</w:t>
        <w:tab/>
        <w:t xml:space="preserve">Transitional phases post-Indus leading into the early Vedic era.</w:t>
      </w:r>
    </w:p>
    <w:p w:rsidR="00000000" w:rsidDel="00000000" w:rsidP="00000000" w:rsidRDefault="00000000" w:rsidRPr="00000000" w14:paraId="0000009B">
      <w:pPr>
        <w:spacing w:after="240" w:before="240" w:lineRule="auto"/>
        <w:rPr/>
      </w:pPr>
      <w:r w:rsidDel="00000000" w:rsidR="00000000" w:rsidRPr="00000000">
        <w:rPr>
          <w:rtl w:val="0"/>
        </w:rPr>
        <w:tab/>
        <w:t xml:space="preserve">•</w:t>
        <w:tab/>
        <w:t xml:space="preserve">Painted Grey Ware associated with the spread of early Indo-Aryan communities.</w:t>
      </w:r>
    </w:p>
    <w:p w:rsidR="00000000" w:rsidDel="00000000" w:rsidP="00000000" w:rsidRDefault="00000000" w:rsidRPr="00000000" w14:paraId="0000009C">
      <w:pPr>
        <w:spacing w:after="240" w:before="240" w:lineRule="auto"/>
        <w:rPr/>
      </w:pPr>
      <w:r w:rsidDel="00000000" w:rsidR="00000000" w:rsidRPr="00000000">
        <w:rPr>
          <w:rtl w:val="0"/>
        </w:rPr>
        <w:tab/>
        <w:t xml:space="preserve">•</w:t>
        <w:tab/>
        <w:t xml:space="preserve">Mature and Late Harappan Polities</w:t>
      </w:r>
    </w:p>
    <w:p w:rsidR="00000000" w:rsidDel="00000000" w:rsidP="00000000" w:rsidRDefault="00000000" w:rsidRPr="00000000" w14:paraId="0000009D">
      <w:pPr>
        <w:spacing w:after="240" w:before="240" w:lineRule="auto"/>
        <w:rPr/>
      </w:pPr>
      <w:r w:rsidDel="00000000" w:rsidR="00000000" w:rsidRPr="00000000">
        <w:rPr>
          <w:rtl w:val="0"/>
        </w:rPr>
        <w:tab/>
        <w:t xml:space="preserve">•</w:t>
        <w:tab/>
        <w:t xml:space="preserve">Location: Indus Valley fringes (Gujarat, Cholistan)</w:t>
      </w:r>
    </w:p>
    <w:p w:rsidR="00000000" w:rsidDel="00000000" w:rsidP="00000000" w:rsidRDefault="00000000" w:rsidRPr="00000000" w14:paraId="0000009E">
      <w:pPr>
        <w:spacing w:after="240" w:before="240" w:lineRule="auto"/>
        <w:rPr/>
      </w:pPr>
      <w:r w:rsidDel="00000000" w:rsidR="00000000" w:rsidRPr="00000000">
        <w:rPr>
          <w:rtl w:val="0"/>
        </w:rPr>
        <w:tab/>
        <w:t xml:space="preserve">•</w:t>
        <w:tab/>
        <w:t xml:space="preserve">Timeframe: c. 2600–1900 BCE (Mature), c. 1900–1300 BCE (Late)</w:t>
      </w:r>
    </w:p>
    <w:p w:rsidR="00000000" w:rsidDel="00000000" w:rsidP="00000000" w:rsidRDefault="00000000" w:rsidRPr="00000000" w14:paraId="0000009F">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A0">
      <w:pPr>
        <w:spacing w:after="240" w:before="240" w:lineRule="auto"/>
        <w:rPr/>
      </w:pPr>
      <w:r w:rsidDel="00000000" w:rsidR="00000000" w:rsidRPr="00000000">
        <w:rPr>
          <w:rtl w:val="0"/>
        </w:rPr>
        <w:tab/>
        <w:t xml:space="preserve">•</w:t>
        <w:tab/>
        <w:t xml:space="preserve">Regional diversification; smaller settlements adapted local cultures as the major urban centers declined.</w:t>
      </w:r>
    </w:p>
    <w:p w:rsidR="00000000" w:rsidDel="00000000" w:rsidP="00000000" w:rsidRDefault="00000000" w:rsidRPr="00000000" w14:paraId="000000A1">
      <w:pPr>
        <w:spacing w:after="240" w:before="240" w:lineRule="auto"/>
        <w:rPr/>
      </w:pPr>
      <w:r w:rsidDel="00000000" w:rsidR="00000000" w:rsidRPr="00000000">
        <w:rPr>
          <w:rtl w:val="0"/>
        </w:rPr>
        <w:tab/>
        <w:t xml:space="preserve">•</w:t>
        <w:tab/>
        <w:t xml:space="preserve">Evidence of reorganization and shifting trade routes.</w:t>
      </w:r>
    </w:p>
    <w:p w:rsidR="00000000" w:rsidDel="00000000" w:rsidP="00000000" w:rsidRDefault="00000000" w:rsidRPr="00000000" w14:paraId="000000A2">
      <w:pPr>
        <w:spacing w:after="240" w:before="240" w:lineRule="auto"/>
        <w:rPr/>
      </w:pPr>
      <w:r w:rsidDel="00000000" w:rsidR="00000000" w:rsidRPr="00000000">
        <w:rPr>
          <w:rtl w:val="0"/>
        </w:rPr>
        <w:t xml:space="preserve">5.2 Smaller Himalayan Kingdoms</w:t>
      </w:r>
    </w:p>
    <w:p w:rsidR="00000000" w:rsidDel="00000000" w:rsidP="00000000" w:rsidRDefault="00000000" w:rsidRPr="00000000" w14:paraId="000000A3">
      <w:pPr>
        <w:spacing w:after="240" w:before="240" w:lineRule="auto"/>
        <w:rPr/>
      </w:pPr>
      <w:r w:rsidDel="00000000" w:rsidR="00000000" w:rsidRPr="00000000">
        <w:rPr>
          <w:rtl w:val="0"/>
        </w:rPr>
        <w:tab/>
        <w:t xml:space="preserve">•</w:t>
        <w:tab/>
        <w:t xml:space="preserve">Kirata / Early Nepal</w:t>
      </w:r>
    </w:p>
    <w:p w:rsidR="00000000" w:rsidDel="00000000" w:rsidP="00000000" w:rsidRDefault="00000000" w:rsidRPr="00000000" w14:paraId="000000A4">
      <w:pPr>
        <w:spacing w:after="240" w:before="240" w:lineRule="auto"/>
        <w:rPr/>
      </w:pPr>
      <w:r w:rsidDel="00000000" w:rsidR="00000000" w:rsidRPr="00000000">
        <w:rPr>
          <w:rtl w:val="0"/>
        </w:rPr>
        <w:tab/>
        <w:t xml:space="preserve">•</w:t>
        <w:tab/>
        <w:t xml:space="preserve">Location: Himalayan foothills (Nepal region)</w:t>
      </w:r>
    </w:p>
    <w:p w:rsidR="00000000" w:rsidDel="00000000" w:rsidP="00000000" w:rsidRDefault="00000000" w:rsidRPr="00000000" w14:paraId="000000A5">
      <w:pPr>
        <w:spacing w:after="240" w:before="240" w:lineRule="auto"/>
        <w:rPr/>
      </w:pPr>
      <w:r w:rsidDel="00000000" w:rsidR="00000000" w:rsidRPr="00000000">
        <w:rPr>
          <w:rtl w:val="0"/>
        </w:rPr>
        <w:tab/>
        <w:t xml:space="preserve">•</w:t>
        <w:tab/>
        <w:t xml:space="preserve">Timeframe: Legends mention Kirata rule c. 800 BCE – 300 CE</w:t>
      </w:r>
    </w:p>
    <w:p w:rsidR="00000000" w:rsidDel="00000000" w:rsidP="00000000" w:rsidRDefault="00000000" w:rsidRPr="00000000" w14:paraId="000000A6">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A7">
      <w:pPr>
        <w:spacing w:after="240" w:before="240" w:lineRule="auto"/>
        <w:rPr/>
      </w:pPr>
      <w:r w:rsidDel="00000000" w:rsidR="00000000" w:rsidRPr="00000000">
        <w:rPr>
          <w:rtl w:val="0"/>
        </w:rPr>
        <w:tab/>
        <w:t xml:space="preserve">•</w:t>
        <w:tab/>
        <w:t xml:space="preserve">Mentioned in Sanskrit epics; possibly an indigenous Himalayan group prior to later dynastic expansions.</w:t>
      </w:r>
    </w:p>
    <w:p w:rsidR="00000000" w:rsidDel="00000000" w:rsidP="00000000" w:rsidRDefault="00000000" w:rsidRPr="00000000" w14:paraId="000000A8">
      <w:pPr>
        <w:spacing w:after="240" w:before="240" w:lineRule="auto"/>
        <w:rPr/>
      </w:pPr>
      <w:r w:rsidDel="00000000" w:rsidR="00000000" w:rsidRPr="00000000">
        <w:rPr>
          <w:rtl w:val="0"/>
        </w:rPr>
        <w:tab/>
        <w:t xml:space="preserve">•</w:t>
        <w:tab/>
        <w:t xml:space="preserve">Syncretic religious practices blending local animism with early Hindu/Buddhist influences.</w:t>
      </w:r>
    </w:p>
    <w:p w:rsidR="00000000" w:rsidDel="00000000" w:rsidP="00000000" w:rsidRDefault="00000000" w:rsidRPr="00000000" w14:paraId="000000A9">
      <w:pPr>
        <w:spacing w:after="240" w:before="240" w:lineRule="auto"/>
        <w:rPr/>
      </w:pPr>
      <w:r w:rsidDel="00000000" w:rsidR="00000000" w:rsidRPr="00000000">
        <w:rPr>
          <w:rtl w:val="0"/>
        </w:rPr>
        <w:tab/>
        <w:t xml:space="preserve">•</w:t>
        <w:tab/>
        <w:t xml:space="preserve">Ancient Kashmir Polities</w:t>
      </w:r>
    </w:p>
    <w:p w:rsidR="00000000" w:rsidDel="00000000" w:rsidP="00000000" w:rsidRDefault="00000000" w:rsidRPr="00000000" w14:paraId="000000AA">
      <w:pPr>
        <w:spacing w:after="240" w:before="240" w:lineRule="auto"/>
        <w:rPr/>
      </w:pPr>
      <w:r w:rsidDel="00000000" w:rsidR="00000000" w:rsidRPr="00000000">
        <w:rPr>
          <w:rtl w:val="0"/>
        </w:rPr>
        <w:tab/>
        <w:t xml:space="preserve">•</w:t>
        <w:tab/>
        <w:t xml:space="preserve">Location: Northwest Himalayas</w:t>
      </w:r>
    </w:p>
    <w:p w:rsidR="00000000" w:rsidDel="00000000" w:rsidP="00000000" w:rsidRDefault="00000000" w:rsidRPr="00000000" w14:paraId="000000AB">
      <w:pPr>
        <w:spacing w:after="240" w:before="240" w:lineRule="auto"/>
        <w:rPr/>
      </w:pPr>
      <w:r w:rsidDel="00000000" w:rsidR="00000000" w:rsidRPr="00000000">
        <w:rPr>
          <w:rtl w:val="0"/>
        </w:rPr>
        <w:tab/>
        <w:t xml:space="preserve">•</w:t>
        <w:tab/>
        <w:t xml:space="preserve">Timeframe: Early references in Mahabharata and later textual traditions (1st millennium BCE onward)</w:t>
      </w:r>
    </w:p>
    <w:p w:rsidR="00000000" w:rsidDel="00000000" w:rsidP="00000000" w:rsidRDefault="00000000" w:rsidRPr="00000000" w14:paraId="000000AC">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AD">
      <w:pPr>
        <w:spacing w:after="240" w:before="240" w:lineRule="auto"/>
        <w:rPr/>
      </w:pPr>
      <w:r w:rsidDel="00000000" w:rsidR="00000000" w:rsidRPr="00000000">
        <w:rPr>
          <w:rtl w:val="0"/>
        </w:rPr>
        <w:tab/>
        <w:t xml:space="preserve">•</w:t>
        <w:tab/>
        <w:t xml:space="preserve">Fertile valley with a unique cultural identity, strategic location on routes linking Central Asia and the Gangetic plains.</w:t>
      </w:r>
    </w:p>
    <w:p w:rsidR="00000000" w:rsidDel="00000000" w:rsidP="00000000" w:rsidRDefault="00000000" w:rsidRPr="00000000" w14:paraId="000000AE">
      <w:pPr>
        <w:spacing w:after="240" w:before="240" w:lineRule="auto"/>
        <w:rPr/>
      </w:pPr>
      <w:r w:rsidDel="00000000" w:rsidR="00000000" w:rsidRPr="00000000">
        <w:rPr>
          <w:rtl w:val="0"/>
        </w:rPr>
        <w:tab/>
        <w:t xml:space="preserve">•</w:t>
        <w:tab/>
        <w:t xml:space="preserve">Introduced to Buddhism by Ashokan missions, later developed its own Shaiva traditions.</w:t>
      </w:r>
    </w:p>
    <w:p w:rsidR="00000000" w:rsidDel="00000000" w:rsidP="00000000" w:rsidRDefault="00000000" w:rsidRPr="00000000" w14:paraId="000000AF">
      <w:pPr>
        <w:spacing w:after="240" w:before="240" w:lineRule="auto"/>
        <w:rPr/>
      </w:pPr>
      <w:r w:rsidDel="00000000" w:rsidR="00000000" w:rsidRPr="00000000">
        <w:rPr>
          <w:rtl w:val="0"/>
        </w:rPr>
        <w:t xml:space="preserve">6. EAST ASIA</w:t>
      </w:r>
    </w:p>
    <w:p w:rsidR="00000000" w:rsidDel="00000000" w:rsidP="00000000" w:rsidRDefault="00000000" w:rsidRPr="00000000" w14:paraId="000000B0">
      <w:pPr>
        <w:spacing w:after="240" w:before="240" w:lineRule="auto"/>
        <w:rPr/>
      </w:pPr>
      <w:r w:rsidDel="00000000" w:rsidR="00000000" w:rsidRPr="00000000">
        <w:rPr>
          <w:rtl w:val="0"/>
        </w:rPr>
        <w:t xml:space="preserve">6.1 Beyond the Main Dynasties (China)</w:t>
      </w:r>
    </w:p>
    <w:p w:rsidR="00000000" w:rsidDel="00000000" w:rsidP="00000000" w:rsidRDefault="00000000" w:rsidRPr="00000000" w14:paraId="000000B1">
      <w:pPr>
        <w:spacing w:after="240" w:before="240" w:lineRule="auto"/>
        <w:rPr/>
      </w:pPr>
      <w:r w:rsidDel="00000000" w:rsidR="00000000" w:rsidRPr="00000000">
        <w:rPr>
          <w:rtl w:val="0"/>
        </w:rPr>
        <w:tab/>
        <w:t xml:space="preserve">•</w:t>
        <w:tab/>
        <w:t xml:space="preserve">Neolithic Cultures: Yangshao, Longshan</w:t>
      </w:r>
    </w:p>
    <w:p w:rsidR="00000000" w:rsidDel="00000000" w:rsidP="00000000" w:rsidRDefault="00000000" w:rsidRPr="00000000" w14:paraId="000000B2">
      <w:pPr>
        <w:spacing w:after="240" w:before="240" w:lineRule="auto"/>
        <w:rPr/>
      </w:pPr>
      <w:r w:rsidDel="00000000" w:rsidR="00000000" w:rsidRPr="00000000">
        <w:rPr>
          <w:rtl w:val="0"/>
        </w:rPr>
        <w:tab/>
        <w:t xml:space="preserve">•</w:t>
        <w:tab/>
        <w:t xml:space="preserve">Location: Yellow River basin</w:t>
      </w:r>
    </w:p>
    <w:p w:rsidR="00000000" w:rsidDel="00000000" w:rsidP="00000000" w:rsidRDefault="00000000" w:rsidRPr="00000000" w14:paraId="000000B3">
      <w:pPr>
        <w:spacing w:after="240" w:before="240" w:lineRule="auto"/>
        <w:rPr/>
      </w:pPr>
      <w:r w:rsidDel="00000000" w:rsidR="00000000" w:rsidRPr="00000000">
        <w:rPr>
          <w:rtl w:val="0"/>
        </w:rPr>
        <w:tab/>
        <w:t xml:space="preserve">•</w:t>
        <w:tab/>
        <w:t xml:space="preserve">Timeframe: Yangshao (c. 5000–3000 BCE), Longshan (c. 3000–1900 BCE)</w:t>
      </w:r>
    </w:p>
    <w:p w:rsidR="00000000" w:rsidDel="00000000" w:rsidP="00000000" w:rsidRDefault="00000000" w:rsidRPr="00000000" w14:paraId="000000B4">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B5">
      <w:pPr>
        <w:spacing w:after="240" w:before="240" w:lineRule="auto"/>
        <w:rPr/>
      </w:pPr>
      <w:r w:rsidDel="00000000" w:rsidR="00000000" w:rsidRPr="00000000">
        <w:rPr>
          <w:rtl w:val="0"/>
        </w:rPr>
        <w:tab/>
        <w:t xml:space="preserve">•</w:t>
        <w:tab/>
        <w:t xml:space="preserve">Pioneered painted pottery (Yangshao), early walled settlements and proto-urban forms (Longshan).</w:t>
      </w:r>
    </w:p>
    <w:p w:rsidR="00000000" w:rsidDel="00000000" w:rsidP="00000000" w:rsidRDefault="00000000" w:rsidRPr="00000000" w14:paraId="000000B6">
      <w:pPr>
        <w:spacing w:after="240" w:before="240" w:lineRule="auto"/>
        <w:rPr/>
      </w:pPr>
      <w:r w:rsidDel="00000000" w:rsidR="00000000" w:rsidRPr="00000000">
        <w:rPr>
          <w:rtl w:val="0"/>
        </w:rPr>
        <w:tab/>
        <w:t xml:space="preserve">•</w:t>
        <w:tab/>
        <w:t xml:space="preserve">The Longshan horizon sometimes correlated with the rise of state-level societies preceding the Xia Dynasty.</w:t>
      </w:r>
    </w:p>
    <w:p w:rsidR="00000000" w:rsidDel="00000000" w:rsidP="00000000" w:rsidRDefault="00000000" w:rsidRPr="00000000" w14:paraId="000000B7">
      <w:pPr>
        <w:spacing w:after="240" w:before="240" w:lineRule="auto"/>
        <w:rPr/>
      </w:pPr>
      <w:r w:rsidDel="00000000" w:rsidR="00000000" w:rsidRPr="00000000">
        <w:rPr>
          <w:rtl w:val="0"/>
        </w:rPr>
        <w:tab/>
        <w:t xml:space="preserve">•</w:t>
        <w:tab/>
        <w:t xml:space="preserve">State of Chu (Eastern Zhou Period)</w:t>
      </w:r>
    </w:p>
    <w:p w:rsidR="00000000" w:rsidDel="00000000" w:rsidP="00000000" w:rsidRDefault="00000000" w:rsidRPr="00000000" w14:paraId="000000B8">
      <w:pPr>
        <w:spacing w:after="240" w:before="240" w:lineRule="auto"/>
        <w:rPr/>
      </w:pPr>
      <w:r w:rsidDel="00000000" w:rsidR="00000000" w:rsidRPr="00000000">
        <w:rPr>
          <w:rtl w:val="0"/>
        </w:rPr>
        <w:tab/>
        <w:t xml:space="preserve">•</w:t>
        <w:tab/>
        <w:t xml:space="preserve">Location: Middle Yangtze region</w:t>
      </w:r>
    </w:p>
    <w:p w:rsidR="00000000" w:rsidDel="00000000" w:rsidP="00000000" w:rsidRDefault="00000000" w:rsidRPr="00000000" w14:paraId="000000B9">
      <w:pPr>
        <w:spacing w:after="240" w:before="240" w:lineRule="auto"/>
        <w:rPr/>
      </w:pPr>
      <w:r w:rsidDel="00000000" w:rsidR="00000000" w:rsidRPr="00000000">
        <w:rPr>
          <w:rtl w:val="0"/>
        </w:rPr>
        <w:tab/>
        <w:t xml:space="preserve">•</w:t>
        <w:tab/>
        <w:t xml:space="preserve">Timeframe: c. 8th century – 223 BCE</w:t>
      </w:r>
    </w:p>
    <w:p w:rsidR="00000000" w:rsidDel="00000000" w:rsidP="00000000" w:rsidRDefault="00000000" w:rsidRPr="00000000" w14:paraId="000000BA">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BB">
      <w:pPr>
        <w:spacing w:after="240" w:before="240" w:lineRule="auto"/>
        <w:rPr/>
      </w:pPr>
      <w:r w:rsidDel="00000000" w:rsidR="00000000" w:rsidRPr="00000000">
        <w:rPr>
          <w:rtl w:val="0"/>
        </w:rPr>
        <w:tab/>
        <w:t xml:space="preserve">•</w:t>
        <w:tab/>
        <w:t xml:space="preserve">Distinctive bronze ritual vessels, lacquerware, and unique spiritual traditions differing from northern Zhou states.</w:t>
      </w:r>
    </w:p>
    <w:p w:rsidR="00000000" w:rsidDel="00000000" w:rsidP="00000000" w:rsidRDefault="00000000" w:rsidRPr="00000000" w14:paraId="000000BC">
      <w:pPr>
        <w:spacing w:after="240" w:before="240" w:lineRule="auto"/>
        <w:rPr/>
      </w:pPr>
      <w:r w:rsidDel="00000000" w:rsidR="00000000" w:rsidRPr="00000000">
        <w:rPr>
          <w:rtl w:val="0"/>
        </w:rPr>
        <w:tab/>
        <w:t xml:space="preserve">•</w:t>
        <w:tab/>
        <w:t xml:space="preserve">Produced the Chu Silk Manuscript, early Chinese philosophical and mythological texts.</w:t>
      </w:r>
    </w:p>
    <w:p w:rsidR="00000000" w:rsidDel="00000000" w:rsidP="00000000" w:rsidRDefault="00000000" w:rsidRPr="00000000" w14:paraId="000000BD">
      <w:pPr>
        <w:spacing w:after="240" w:before="240" w:lineRule="auto"/>
        <w:rPr/>
      </w:pPr>
      <w:r w:rsidDel="00000000" w:rsidR="00000000" w:rsidRPr="00000000">
        <w:rPr>
          <w:rtl w:val="0"/>
        </w:rPr>
        <w:t xml:space="preserve">6.2 Early Korea (Additional Polities)</w:t>
      </w:r>
    </w:p>
    <w:p w:rsidR="00000000" w:rsidDel="00000000" w:rsidP="00000000" w:rsidRDefault="00000000" w:rsidRPr="00000000" w14:paraId="000000BE">
      <w:pPr>
        <w:spacing w:after="240" w:before="240" w:lineRule="auto"/>
        <w:rPr/>
      </w:pPr>
      <w:r w:rsidDel="00000000" w:rsidR="00000000" w:rsidRPr="00000000">
        <w:rPr>
          <w:rtl w:val="0"/>
        </w:rPr>
        <w:tab/>
        <w:t xml:space="preserve">•</w:t>
        <w:tab/>
        <w:t xml:space="preserve">Buyeo &amp; Goguryeo (Proto-States)</w:t>
      </w:r>
    </w:p>
    <w:p w:rsidR="00000000" w:rsidDel="00000000" w:rsidP="00000000" w:rsidRDefault="00000000" w:rsidRPr="00000000" w14:paraId="000000BF">
      <w:pPr>
        <w:spacing w:after="240" w:before="240" w:lineRule="auto"/>
        <w:rPr/>
      </w:pPr>
      <w:r w:rsidDel="00000000" w:rsidR="00000000" w:rsidRPr="00000000">
        <w:rPr>
          <w:rtl w:val="0"/>
        </w:rPr>
        <w:tab/>
        <w:t xml:space="preserve">•</w:t>
        <w:tab/>
        <w:t xml:space="preserve">Location: Manchuria and northern Korean Peninsula</w:t>
      </w:r>
    </w:p>
    <w:p w:rsidR="00000000" w:rsidDel="00000000" w:rsidP="00000000" w:rsidRDefault="00000000" w:rsidRPr="00000000" w14:paraId="000000C0">
      <w:pPr>
        <w:spacing w:after="240" w:before="240" w:lineRule="auto"/>
        <w:rPr/>
      </w:pPr>
      <w:r w:rsidDel="00000000" w:rsidR="00000000" w:rsidRPr="00000000">
        <w:rPr>
          <w:rtl w:val="0"/>
        </w:rPr>
        <w:tab/>
        <w:t xml:space="preserve">•</w:t>
        <w:tab/>
        <w:t xml:space="preserve">Timeframe: Buyeo (2nd century BCE – 494 CE), Goguryeo (37 BCE – 668 CE)</w:t>
      </w:r>
    </w:p>
    <w:p w:rsidR="00000000" w:rsidDel="00000000" w:rsidP="00000000" w:rsidRDefault="00000000" w:rsidRPr="00000000" w14:paraId="000000C1">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C2">
      <w:pPr>
        <w:spacing w:after="240" w:before="240" w:lineRule="auto"/>
        <w:rPr/>
      </w:pPr>
      <w:r w:rsidDel="00000000" w:rsidR="00000000" w:rsidRPr="00000000">
        <w:rPr>
          <w:rtl w:val="0"/>
        </w:rPr>
        <w:tab/>
        <w:t xml:space="preserve">•</w:t>
        <w:tab/>
        <w:t xml:space="preserve">Tribal confederations evolving into strong kingdoms, laid foundations for the Three Kingdoms period (Koguryo, Baekje, Silla).</w:t>
      </w:r>
    </w:p>
    <w:p w:rsidR="00000000" w:rsidDel="00000000" w:rsidP="00000000" w:rsidRDefault="00000000" w:rsidRPr="00000000" w14:paraId="000000C3">
      <w:pPr>
        <w:spacing w:after="240" w:before="240" w:lineRule="auto"/>
        <w:rPr/>
      </w:pPr>
      <w:r w:rsidDel="00000000" w:rsidR="00000000" w:rsidRPr="00000000">
        <w:rPr>
          <w:rtl w:val="0"/>
        </w:rPr>
        <w:tab/>
        <w:t xml:space="preserve">•</w:t>
        <w:tab/>
        <w:t xml:space="preserve">Distinct burial mounds, advanced iron weapons, early adoption of Buddhism.</w:t>
      </w:r>
    </w:p>
    <w:p w:rsidR="00000000" w:rsidDel="00000000" w:rsidP="00000000" w:rsidRDefault="00000000" w:rsidRPr="00000000" w14:paraId="000000C4">
      <w:pPr>
        <w:spacing w:after="240" w:before="240" w:lineRule="auto"/>
        <w:rPr/>
      </w:pPr>
      <w:r w:rsidDel="00000000" w:rsidR="00000000" w:rsidRPr="00000000">
        <w:rPr>
          <w:rtl w:val="0"/>
        </w:rPr>
        <w:t xml:space="preserve">6.3 Ryukyu / Okinawan Culture</w:t>
      </w:r>
    </w:p>
    <w:p w:rsidR="00000000" w:rsidDel="00000000" w:rsidP="00000000" w:rsidRDefault="00000000" w:rsidRPr="00000000" w14:paraId="000000C5">
      <w:pPr>
        <w:spacing w:after="240" w:before="240" w:lineRule="auto"/>
        <w:rPr/>
      </w:pPr>
      <w:r w:rsidDel="00000000" w:rsidR="00000000" w:rsidRPr="00000000">
        <w:rPr>
          <w:rtl w:val="0"/>
        </w:rPr>
        <w:tab/>
        <w:t xml:space="preserve">•</w:t>
        <w:tab/>
        <w:t xml:space="preserve">Gusuku Period</w:t>
      </w:r>
    </w:p>
    <w:p w:rsidR="00000000" w:rsidDel="00000000" w:rsidP="00000000" w:rsidRDefault="00000000" w:rsidRPr="00000000" w14:paraId="000000C6">
      <w:pPr>
        <w:spacing w:after="240" w:before="240" w:lineRule="auto"/>
        <w:rPr/>
      </w:pPr>
      <w:r w:rsidDel="00000000" w:rsidR="00000000" w:rsidRPr="00000000">
        <w:rPr>
          <w:rtl w:val="0"/>
        </w:rPr>
        <w:tab/>
        <w:t xml:space="preserve">•</w:t>
        <w:tab/>
        <w:t xml:space="preserve">Location: Ryukyu Islands (Okinawa, etc.)</w:t>
      </w:r>
    </w:p>
    <w:p w:rsidR="00000000" w:rsidDel="00000000" w:rsidP="00000000" w:rsidRDefault="00000000" w:rsidRPr="00000000" w14:paraId="000000C7">
      <w:pPr>
        <w:spacing w:after="240" w:before="240" w:lineRule="auto"/>
        <w:rPr/>
      </w:pPr>
      <w:r w:rsidDel="00000000" w:rsidR="00000000" w:rsidRPr="00000000">
        <w:rPr>
          <w:rtl w:val="0"/>
        </w:rPr>
        <w:tab/>
        <w:t xml:space="preserve">•</w:t>
        <w:tab/>
        <w:t xml:space="preserve">Timeframe: c. 12th–15th century CE</w:t>
      </w:r>
    </w:p>
    <w:p w:rsidR="00000000" w:rsidDel="00000000" w:rsidP="00000000" w:rsidRDefault="00000000" w:rsidRPr="00000000" w14:paraId="000000C8">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C9">
      <w:pPr>
        <w:spacing w:after="240" w:before="240" w:lineRule="auto"/>
        <w:rPr/>
      </w:pPr>
      <w:r w:rsidDel="00000000" w:rsidR="00000000" w:rsidRPr="00000000">
        <w:rPr>
          <w:rtl w:val="0"/>
        </w:rPr>
        <w:tab/>
        <w:t xml:space="preserve">•</w:t>
        <w:tab/>
        <w:t xml:space="preserve">Fortified dwellings (gusuku), trade links with Japan, China, and Southeast Asia.</w:t>
      </w:r>
    </w:p>
    <w:p w:rsidR="00000000" w:rsidDel="00000000" w:rsidP="00000000" w:rsidRDefault="00000000" w:rsidRPr="00000000" w14:paraId="000000CA">
      <w:pPr>
        <w:spacing w:after="240" w:before="240" w:lineRule="auto"/>
        <w:rPr/>
      </w:pPr>
      <w:r w:rsidDel="00000000" w:rsidR="00000000" w:rsidRPr="00000000">
        <w:rPr>
          <w:rtl w:val="0"/>
        </w:rPr>
        <w:tab/>
        <w:t xml:space="preserve">•</w:t>
        <w:tab/>
        <w:t xml:space="preserve">Unique linguistic and cultural heritage distinct from mainland Japan.</w:t>
      </w:r>
    </w:p>
    <w:p w:rsidR="00000000" w:rsidDel="00000000" w:rsidP="00000000" w:rsidRDefault="00000000" w:rsidRPr="00000000" w14:paraId="000000CB">
      <w:pPr>
        <w:spacing w:after="240" w:before="240" w:lineRule="auto"/>
        <w:rPr/>
      </w:pPr>
      <w:r w:rsidDel="00000000" w:rsidR="00000000" w:rsidRPr="00000000">
        <w:rPr>
          <w:rtl w:val="0"/>
        </w:rPr>
        <w:t xml:space="preserve">7. SOUTHEAST ASIA</w:t>
      </w:r>
    </w:p>
    <w:p w:rsidR="00000000" w:rsidDel="00000000" w:rsidP="00000000" w:rsidRDefault="00000000" w:rsidRPr="00000000" w14:paraId="000000CC">
      <w:pPr>
        <w:spacing w:after="240" w:before="240" w:lineRule="auto"/>
        <w:rPr/>
      </w:pPr>
      <w:r w:rsidDel="00000000" w:rsidR="00000000" w:rsidRPr="00000000">
        <w:rPr>
          <w:rtl w:val="0"/>
        </w:rPr>
        <w:t xml:space="preserve">7.1 Beyond Funan &amp; Dong Son</w:t>
      </w:r>
    </w:p>
    <w:p w:rsidR="00000000" w:rsidDel="00000000" w:rsidP="00000000" w:rsidRDefault="00000000" w:rsidRPr="00000000" w14:paraId="000000CD">
      <w:pPr>
        <w:spacing w:after="240" w:before="240" w:lineRule="auto"/>
        <w:rPr/>
      </w:pPr>
      <w:r w:rsidDel="00000000" w:rsidR="00000000" w:rsidRPr="00000000">
        <w:rPr>
          <w:rtl w:val="0"/>
        </w:rPr>
        <w:tab/>
        <w:t xml:space="preserve">•</w:t>
        <w:tab/>
        <w:t xml:space="preserve">Sa Huỳnh Culture</w:t>
      </w:r>
    </w:p>
    <w:p w:rsidR="00000000" w:rsidDel="00000000" w:rsidP="00000000" w:rsidRDefault="00000000" w:rsidRPr="00000000" w14:paraId="000000CE">
      <w:pPr>
        <w:spacing w:after="240" w:before="240" w:lineRule="auto"/>
        <w:rPr/>
      </w:pPr>
      <w:r w:rsidDel="00000000" w:rsidR="00000000" w:rsidRPr="00000000">
        <w:rPr>
          <w:rtl w:val="0"/>
        </w:rPr>
        <w:tab/>
        <w:t xml:space="preserve">•</w:t>
        <w:tab/>
        <w:t xml:space="preserve">Location: Coastal central Vietnam</w:t>
      </w:r>
    </w:p>
    <w:p w:rsidR="00000000" w:rsidDel="00000000" w:rsidP="00000000" w:rsidRDefault="00000000" w:rsidRPr="00000000" w14:paraId="000000CF">
      <w:pPr>
        <w:spacing w:after="240" w:before="240" w:lineRule="auto"/>
        <w:rPr/>
      </w:pPr>
      <w:r w:rsidDel="00000000" w:rsidR="00000000" w:rsidRPr="00000000">
        <w:rPr>
          <w:rtl w:val="0"/>
        </w:rPr>
        <w:tab/>
        <w:t xml:space="preserve">•</w:t>
        <w:tab/>
        <w:t xml:space="preserve">Timeframe: c. 1000 BCE – 200 CE</w:t>
      </w:r>
    </w:p>
    <w:p w:rsidR="00000000" w:rsidDel="00000000" w:rsidP="00000000" w:rsidRDefault="00000000" w:rsidRPr="00000000" w14:paraId="000000D0">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D1">
      <w:pPr>
        <w:spacing w:after="240" w:before="240" w:lineRule="auto"/>
        <w:rPr/>
      </w:pPr>
      <w:r w:rsidDel="00000000" w:rsidR="00000000" w:rsidRPr="00000000">
        <w:rPr>
          <w:rtl w:val="0"/>
        </w:rPr>
        <w:tab/>
        <w:t xml:space="preserve">•</w:t>
        <w:tab/>
        <w:t xml:space="preserve">Renowned for jar burials, intricate beadwork from glass and semi-precious stones.</w:t>
      </w:r>
    </w:p>
    <w:p w:rsidR="00000000" w:rsidDel="00000000" w:rsidP="00000000" w:rsidRDefault="00000000" w:rsidRPr="00000000" w14:paraId="000000D2">
      <w:pPr>
        <w:spacing w:after="240" w:before="240" w:lineRule="auto"/>
        <w:rPr/>
      </w:pPr>
      <w:r w:rsidDel="00000000" w:rsidR="00000000" w:rsidRPr="00000000">
        <w:rPr>
          <w:rtl w:val="0"/>
        </w:rPr>
        <w:tab/>
        <w:t xml:space="preserve">•</w:t>
        <w:tab/>
        <w:t xml:space="preserve">Likely engaged in maritime trade with the Philippines and other Southeast Asian communities.</w:t>
      </w:r>
    </w:p>
    <w:p w:rsidR="00000000" w:rsidDel="00000000" w:rsidP="00000000" w:rsidRDefault="00000000" w:rsidRPr="00000000" w14:paraId="000000D3">
      <w:pPr>
        <w:spacing w:after="240" w:before="240" w:lineRule="auto"/>
        <w:rPr/>
      </w:pPr>
      <w:r w:rsidDel="00000000" w:rsidR="00000000" w:rsidRPr="00000000">
        <w:rPr>
          <w:rtl w:val="0"/>
        </w:rPr>
        <w:tab/>
        <w:t xml:space="preserve">•</w:t>
        <w:tab/>
        <w:t xml:space="preserve">Pyu City-States</w:t>
      </w:r>
    </w:p>
    <w:p w:rsidR="00000000" w:rsidDel="00000000" w:rsidP="00000000" w:rsidRDefault="00000000" w:rsidRPr="00000000" w14:paraId="000000D4">
      <w:pPr>
        <w:spacing w:after="240" w:before="240" w:lineRule="auto"/>
        <w:rPr/>
      </w:pPr>
      <w:r w:rsidDel="00000000" w:rsidR="00000000" w:rsidRPr="00000000">
        <w:rPr>
          <w:rtl w:val="0"/>
        </w:rPr>
        <w:tab/>
        <w:t xml:space="preserve">•</w:t>
        <w:tab/>
        <w:t xml:space="preserve">Location: Irrawaddy River valley (modern Myanmar)</w:t>
      </w:r>
    </w:p>
    <w:p w:rsidR="00000000" w:rsidDel="00000000" w:rsidP="00000000" w:rsidRDefault="00000000" w:rsidRPr="00000000" w14:paraId="000000D5">
      <w:pPr>
        <w:spacing w:after="240" w:before="240" w:lineRule="auto"/>
        <w:rPr/>
      </w:pPr>
      <w:r w:rsidDel="00000000" w:rsidR="00000000" w:rsidRPr="00000000">
        <w:rPr>
          <w:rtl w:val="0"/>
        </w:rPr>
        <w:tab/>
        <w:t xml:space="preserve">•</w:t>
        <w:tab/>
        <w:t xml:space="preserve">Timeframe: c. 2nd century BCE – 9th century CE</w:t>
      </w:r>
    </w:p>
    <w:p w:rsidR="00000000" w:rsidDel="00000000" w:rsidP="00000000" w:rsidRDefault="00000000" w:rsidRPr="00000000" w14:paraId="000000D6">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D7">
      <w:pPr>
        <w:spacing w:after="240" w:before="240" w:lineRule="auto"/>
        <w:rPr/>
      </w:pPr>
      <w:r w:rsidDel="00000000" w:rsidR="00000000" w:rsidRPr="00000000">
        <w:rPr>
          <w:rtl w:val="0"/>
        </w:rPr>
        <w:tab/>
        <w:t xml:space="preserve">•</w:t>
        <w:tab/>
        <w:t xml:space="preserve">Among the earliest urban centers in mainland Southeast Asia, adopting Buddhism from India.</w:t>
      </w:r>
    </w:p>
    <w:p w:rsidR="00000000" w:rsidDel="00000000" w:rsidP="00000000" w:rsidRDefault="00000000" w:rsidRPr="00000000" w14:paraId="000000D8">
      <w:pPr>
        <w:spacing w:after="240" w:before="240" w:lineRule="auto"/>
        <w:rPr/>
      </w:pPr>
      <w:r w:rsidDel="00000000" w:rsidR="00000000" w:rsidRPr="00000000">
        <w:rPr>
          <w:rtl w:val="0"/>
        </w:rPr>
        <w:tab/>
        <w:t xml:space="preserve">•</w:t>
        <w:tab/>
        <w:t xml:space="preserve">Built walled cities (e.g., Sri Ksetra), with inscriptions in Pyu script (related to Brahmi).</w:t>
      </w:r>
    </w:p>
    <w:p w:rsidR="00000000" w:rsidDel="00000000" w:rsidP="00000000" w:rsidRDefault="00000000" w:rsidRPr="00000000" w14:paraId="000000D9">
      <w:pPr>
        <w:spacing w:after="240" w:before="240" w:lineRule="auto"/>
        <w:rPr/>
      </w:pPr>
      <w:r w:rsidDel="00000000" w:rsidR="00000000" w:rsidRPr="00000000">
        <w:rPr>
          <w:rtl w:val="0"/>
        </w:rPr>
        <w:t xml:space="preserve">7.2 Early Malay Peninsula / Srivijaya Neighbors</w:t>
      </w:r>
    </w:p>
    <w:p w:rsidR="00000000" w:rsidDel="00000000" w:rsidP="00000000" w:rsidRDefault="00000000" w:rsidRPr="00000000" w14:paraId="000000DA">
      <w:pPr>
        <w:spacing w:after="240" w:before="240" w:lineRule="auto"/>
        <w:rPr/>
      </w:pPr>
      <w:r w:rsidDel="00000000" w:rsidR="00000000" w:rsidRPr="00000000">
        <w:rPr>
          <w:rtl w:val="0"/>
        </w:rPr>
        <w:tab/>
        <w:t xml:space="preserve">•</w:t>
        <w:tab/>
        <w:t xml:space="preserve">Langkasuka</w:t>
      </w:r>
    </w:p>
    <w:p w:rsidR="00000000" w:rsidDel="00000000" w:rsidP="00000000" w:rsidRDefault="00000000" w:rsidRPr="00000000" w14:paraId="000000DB">
      <w:pPr>
        <w:spacing w:after="240" w:before="240" w:lineRule="auto"/>
        <w:rPr/>
      </w:pPr>
      <w:r w:rsidDel="00000000" w:rsidR="00000000" w:rsidRPr="00000000">
        <w:rPr>
          <w:rtl w:val="0"/>
        </w:rPr>
        <w:tab/>
        <w:t xml:space="preserve">•</w:t>
        <w:tab/>
        <w:t xml:space="preserve">Location: Northern Malay Peninsula</w:t>
      </w:r>
    </w:p>
    <w:p w:rsidR="00000000" w:rsidDel="00000000" w:rsidP="00000000" w:rsidRDefault="00000000" w:rsidRPr="00000000" w14:paraId="000000DC">
      <w:pPr>
        <w:spacing w:after="240" w:before="240" w:lineRule="auto"/>
        <w:rPr/>
      </w:pPr>
      <w:r w:rsidDel="00000000" w:rsidR="00000000" w:rsidRPr="00000000">
        <w:rPr>
          <w:rtl w:val="0"/>
        </w:rPr>
        <w:tab/>
        <w:t xml:space="preserve">•</w:t>
        <w:tab/>
        <w:t xml:space="preserve">Timeframe: c. 2nd century – 14th century CE (mentions in Chinese, Indian sources)</w:t>
      </w:r>
    </w:p>
    <w:p w:rsidR="00000000" w:rsidDel="00000000" w:rsidP="00000000" w:rsidRDefault="00000000" w:rsidRPr="00000000" w14:paraId="000000DD">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DE">
      <w:pPr>
        <w:spacing w:after="240" w:before="240" w:lineRule="auto"/>
        <w:rPr/>
      </w:pPr>
      <w:r w:rsidDel="00000000" w:rsidR="00000000" w:rsidRPr="00000000">
        <w:rPr>
          <w:rtl w:val="0"/>
        </w:rPr>
        <w:tab/>
        <w:t xml:space="preserve">•</w:t>
        <w:tab/>
        <w:t xml:space="preserve">Indianized kingdom, possibly influenced by Funan and Srivijaya.</w:t>
      </w:r>
    </w:p>
    <w:p w:rsidR="00000000" w:rsidDel="00000000" w:rsidP="00000000" w:rsidRDefault="00000000" w:rsidRPr="00000000" w14:paraId="000000DF">
      <w:pPr>
        <w:spacing w:after="240" w:before="240" w:lineRule="auto"/>
        <w:rPr/>
      </w:pPr>
      <w:r w:rsidDel="00000000" w:rsidR="00000000" w:rsidRPr="00000000">
        <w:rPr>
          <w:rtl w:val="0"/>
        </w:rPr>
        <w:tab/>
        <w:t xml:space="preserve">•</w:t>
        <w:tab/>
        <w:t xml:space="preserve">Had a major role in controlling strait trade prior to dominance by Srivijaya and later Malay states.</w:t>
      </w:r>
    </w:p>
    <w:p w:rsidR="00000000" w:rsidDel="00000000" w:rsidP="00000000" w:rsidRDefault="00000000" w:rsidRPr="00000000" w14:paraId="000000E0">
      <w:pPr>
        <w:spacing w:after="240" w:before="240" w:lineRule="auto"/>
        <w:rPr/>
      </w:pPr>
      <w:r w:rsidDel="00000000" w:rsidR="00000000" w:rsidRPr="00000000">
        <w:rPr>
          <w:rtl w:val="0"/>
        </w:rPr>
        <w:t xml:space="preserve">8. CENTRAL ASIA</w:t>
      </w:r>
    </w:p>
    <w:p w:rsidR="00000000" w:rsidDel="00000000" w:rsidP="00000000" w:rsidRDefault="00000000" w:rsidRPr="00000000" w14:paraId="000000E1">
      <w:pPr>
        <w:spacing w:after="240" w:before="240" w:lineRule="auto"/>
        <w:rPr/>
      </w:pPr>
      <w:r w:rsidDel="00000000" w:rsidR="00000000" w:rsidRPr="00000000">
        <w:rPr>
          <w:rtl w:val="0"/>
        </w:rPr>
        <w:t xml:space="preserve">8.1 Post-BMAC Developments</w:t>
      </w:r>
    </w:p>
    <w:p w:rsidR="00000000" w:rsidDel="00000000" w:rsidP="00000000" w:rsidRDefault="00000000" w:rsidRPr="00000000" w14:paraId="000000E2">
      <w:pPr>
        <w:spacing w:after="240" w:before="240" w:lineRule="auto"/>
        <w:rPr/>
      </w:pPr>
      <w:r w:rsidDel="00000000" w:rsidR="00000000" w:rsidRPr="00000000">
        <w:rPr>
          <w:rtl w:val="0"/>
        </w:rPr>
        <w:tab/>
        <w:t xml:space="preserve">•</w:t>
        <w:tab/>
        <w:t xml:space="preserve">Yaz Culture</w:t>
      </w:r>
    </w:p>
    <w:p w:rsidR="00000000" w:rsidDel="00000000" w:rsidP="00000000" w:rsidRDefault="00000000" w:rsidRPr="00000000" w14:paraId="000000E3">
      <w:pPr>
        <w:spacing w:after="240" w:before="240" w:lineRule="auto"/>
        <w:rPr/>
      </w:pPr>
      <w:r w:rsidDel="00000000" w:rsidR="00000000" w:rsidRPr="00000000">
        <w:rPr>
          <w:rtl w:val="0"/>
        </w:rPr>
        <w:tab/>
        <w:t xml:space="preserve">•</w:t>
        <w:tab/>
        <w:t xml:space="preserve">Location: Northern Afghanistan, southern Turkmenistan</w:t>
      </w:r>
    </w:p>
    <w:p w:rsidR="00000000" w:rsidDel="00000000" w:rsidP="00000000" w:rsidRDefault="00000000" w:rsidRPr="00000000" w14:paraId="000000E4">
      <w:pPr>
        <w:spacing w:after="240" w:before="240" w:lineRule="auto"/>
        <w:rPr/>
      </w:pPr>
      <w:r w:rsidDel="00000000" w:rsidR="00000000" w:rsidRPr="00000000">
        <w:rPr>
          <w:rtl w:val="0"/>
        </w:rPr>
        <w:tab/>
        <w:t xml:space="preserve">•</w:t>
        <w:tab/>
        <w:t xml:space="preserve">Timeframe: c. 1500–1100 BCE</w:t>
      </w:r>
    </w:p>
    <w:p w:rsidR="00000000" w:rsidDel="00000000" w:rsidP="00000000" w:rsidRDefault="00000000" w:rsidRPr="00000000" w14:paraId="000000E5">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E6">
      <w:pPr>
        <w:spacing w:after="240" w:before="240" w:lineRule="auto"/>
        <w:rPr/>
      </w:pPr>
      <w:r w:rsidDel="00000000" w:rsidR="00000000" w:rsidRPr="00000000">
        <w:rPr>
          <w:rtl w:val="0"/>
        </w:rPr>
        <w:tab/>
        <w:t xml:space="preserve">•</w:t>
        <w:tab/>
        <w:t xml:space="preserve">Transition from Bronze Age Oxus (BMAC) to Iron Age societies.</w:t>
      </w:r>
    </w:p>
    <w:p w:rsidR="00000000" w:rsidDel="00000000" w:rsidP="00000000" w:rsidRDefault="00000000" w:rsidRPr="00000000" w14:paraId="000000E7">
      <w:pPr>
        <w:spacing w:after="240" w:before="240" w:lineRule="auto"/>
        <w:rPr/>
      </w:pPr>
      <w:r w:rsidDel="00000000" w:rsidR="00000000" w:rsidRPr="00000000">
        <w:rPr>
          <w:rtl w:val="0"/>
        </w:rPr>
        <w:tab/>
        <w:t xml:space="preserve">•</w:t>
        <w:tab/>
        <w:t xml:space="preserve">May correlate with early Indo-Iranian presence, featuring distinct ceramics and fortified sites.</w:t>
      </w:r>
    </w:p>
    <w:p w:rsidR="00000000" w:rsidDel="00000000" w:rsidP="00000000" w:rsidRDefault="00000000" w:rsidRPr="00000000" w14:paraId="000000E8">
      <w:pPr>
        <w:spacing w:after="240" w:before="240" w:lineRule="auto"/>
        <w:rPr/>
      </w:pPr>
      <w:r w:rsidDel="00000000" w:rsidR="00000000" w:rsidRPr="00000000">
        <w:rPr>
          <w:rtl w:val="0"/>
        </w:rPr>
        <w:t xml:space="preserve">8.2 Nomadic Confederations &amp; City-States</w:t>
      </w:r>
    </w:p>
    <w:p w:rsidR="00000000" w:rsidDel="00000000" w:rsidP="00000000" w:rsidRDefault="00000000" w:rsidRPr="00000000" w14:paraId="000000E9">
      <w:pPr>
        <w:spacing w:after="240" w:before="240" w:lineRule="auto"/>
        <w:rPr/>
      </w:pPr>
      <w:r w:rsidDel="00000000" w:rsidR="00000000" w:rsidRPr="00000000">
        <w:rPr>
          <w:rtl w:val="0"/>
        </w:rPr>
        <w:tab/>
        <w:t xml:space="preserve">•</w:t>
        <w:tab/>
        <w:t xml:space="preserve">Chorasmia (Khwarezm)</w:t>
      </w:r>
    </w:p>
    <w:p w:rsidR="00000000" w:rsidDel="00000000" w:rsidP="00000000" w:rsidRDefault="00000000" w:rsidRPr="00000000" w14:paraId="000000EA">
      <w:pPr>
        <w:spacing w:after="240" w:before="240" w:lineRule="auto"/>
        <w:rPr/>
      </w:pPr>
      <w:r w:rsidDel="00000000" w:rsidR="00000000" w:rsidRPr="00000000">
        <w:rPr>
          <w:rtl w:val="0"/>
        </w:rPr>
        <w:tab/>
        <w:t xml:space="preserve">•</w:t>
        <w:tab/>
        <w:t xml:space="preserve">Location: Lower Amu Darya region (modern Uzbekistan/Karakalpakstan)</w:t>
      </w:r>
    </w:p>
    <w:p w:rsidR="00000000" w:rsidDel="00000000" w:rsidP="00000000" w:rsidRDefault="00000000" w:rsidRPr="00000000" w14:paraId="000000EB">
      <w:pPr>
        <w:spacing w:after="240" w:before="240" w:lineRule="auto"/>
        <w:rPr/>
      </w:pPr>
      <w:r w:rsidDel="00000000" w:rsidR="00000000" w:rsidRPr="00000000">
        <w:rPr>
          <w:rtl w:val="0"/>
        </w:rPr>
        <w:tab/>
        <w:t xml:space="preserve">•</w:t>
        <w:tab/>
        <w:t xml:space="preserve">Timeframe: c. 1st millennium BCE – Islamic era</w:t>
      </w:r>
    </w:p>
    <w:p w:rsidR="00000000" w:rsidDel="00000000" w:rsidP="00000000" w:rsidRDefault="00000000" w:rsidRPr="00000000" w14:paraId="000000EC">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ED">
      <w:pPr>
        <w:spacing w:after="240" w:before="240" w:lineRule="auto"/>
        <w:rPr/>
      </w:pPr>
      <w:r w:rsidDel="00000000" w:rsidR="00000000" w:rsidRPr="00000000">
        <w:rPr>
          <w:rtl w:val="0"/>
        </w:rPr>
        <w:tab/>
        <w:t xml:space="preserve">•</w:t>
        <w:tab/>
        <w:t xml:space="preserve">Developed irrigation-based agriculture in a desert region, had a script related to Aramaic.</w:t>
      </w:r>
    </w:p>
    <w:p w:rsidR="00000000" w:rsidDel="00000000" w:rsidP="00000000" w:rsidRDefault="00000000" w:rsidRPr="00000000" w14:paraId="000000EE">
      <w:pPr>
        <w:spacing w:after="240" w:before="240" w:lineRule="auto"/>
        <w:rPr/>
      </w:pPr>
      <w:r w:rsidDel="00000000" w:rsidR="00000000" w:rsidRPr="00000000">
        <w:rPr>
          <w:rtl w:val="0"/>
        </w:rPr>
        <w:tab/>
        <w:t xml:space="preserve">•</w:t>
        <w:tab/>
        <w:t xml:space="preserve">Sometimes under Persian Achaemenid, later formed independent or semi-independent states (e.g., Khwarezmian Empire).</w:t>
      </w:r>
    </w:p>
    <w:p w:rsidR="00000000" w:rsidDel="00000000" w:rsidP="00000000" w:rsidRDefault="00000000" w:rsidRPr="00000000" w14:paraId="000000EF">
      <w:pPr>
        <w:spacing w:after="240" w:before="240" w:lineRule="auto"/>
        <w:rPr/>
      </w:pPr>
      <w:r w:rsidDel="00000000" w:rsidR="00000000" w:rsidRPr="00000000">
        <w:rPr>
          <w:rtl w:val="0"/>
        </w:rPr>
        <w:t xml:space="preserve">9. EUROPE</w:t>
      </w:r>
    </w:p>
    <w:p w:rsidR="00000000" w:rsidDel="00000000" w:rsidP="00000000" w:rsidRDefault="00000000" w:rsidRPr="00000000" w14:paraId="000000F0">
      <w:pPr>
        <w:spacing w:after="240" w:before="240" w:lineRule="auto"/>
        <w:rPr/>
      </w:pPr>
      <w:r w:rsidDel="00000000" w:rsidR="00000000" w:rsidRPr="00000000">
        <w:rPr>
          <w:rtl w:val="0"/>
        </w:rPr>
        <w:t xml:space="preserve">9.1 Prehistoric Horizons</w:t>
      </w:r>
    </w:p>
    <w:p w:rsidR="00000000" w:rsidDel="00000000" w:rsidP="00000000" w:rsidRDefault="00000000" w:rsidRPr="00000000" w14:paraId="000000F1">
      <w:pPr>
        <w:spacing w:after="240" w:before="240" w:lineRule="auto"/>
        <w:rPr/>
      </w:pPr>
      <w:r w:rsidDel="00000000" w:rsidR="00000000" w:rsidRPr="00000000">
        <w:rPr>
          <w:rtl w:val="0"/>
        </w:rPr>
        <w:tab/>
        <w:t xml:space="preserve">•</w:t>
        <w:tab/>
        <w:t xml:space="preserve">Bell Beaker Culture</w:t>
      </w:r>
    </w:p>
    <w:p w:rsidR="00000000" w:rsidDel="00000000" w:rsidP="00000000" w:rsidRDefault="00000000" w:rsidRPr="00000000" w14:paraId="000000F2">
      <w:pPr>
        <w:spacing w:after="240" w:before="240" w:lineRule="auto"/>
        <w:rPr/>
      </w:pPr>
      <w:r w:rsidDel="00000000" w:rsidR="00000000" w:rsidRPr="00000000">
        <w:rPr>
          <w:rtl w:val="0"/>
        </w:rPr>
        <w:tab/>
        <w:t xml:space="preserve">•</w:t>
        <w:tab/>
        <w:t xml:space="preserve">Location: Western and Central Europe (Iberia to Central Europe)</w:t>
      </w:r>
    </w:p>
    <w:p w:rsidR="00000000" w:rsidDel="00000000" w:rsidP="00000000" w:rsidRDefault="00000000" w:rsidRPr="00000000" w14:paraId="000000F3">
      <w:pPr>
        <w:spacing w:after="240" w:before="240" w:lineRule="auto"/>
        <w:rPr/>
      </w:pPr>
      <w:r w:rsidDel="00000000" w:rsidR="00000000" w:rsidRPr="00000000">
        <w:rPr>
          <w:rtl w:val="0"/>
        </w:rPr>
        <w:tab/>
        <w:t xml:space="preserve">•</w:t>
        <w:tab/>
        <w:t xml:space="preserve">Timeframe: c. 2800–1800 BCE</w:t>
      </w:r>
    </w:p>
    <w:p w:rsidR="00000000" w:rsidDel="00000000" w:rsidP="00000000" w:rsidRDefault="00000000" w:rsidRPr="00000000" w14:paraId="000000F4">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F5">
      <w:pPr>
        <w:spacing w:after="240" w:before="240" w:lineRule="auto"/>
        <w:rPr/>
      </w:pPr>
      <w:r w:rsidDel="00000000" w:rsidR="00000000" w:rsidRPr="00000000">
        <w:rPr>
          <w:rtl w:val="0"/>
        </w:rPr>
        <w:tab/>
        <w:t xml:space="preserve">•</w:t>
        <w:tab/>
        <w:t xml:space="preserve">Characteristic pottery (bell-shaped beakers), metalworking (copper and early bronze).</w:t>
      </w:r>
    </w:p>
    <w:p w:rsidR="00000000" w:rsidDel="00000000" w:rsidP="00000000" w:rsidRDefault="00000000" w:rsidRPr="00000000" w14:paraId="000000F6">
      <w:pPr>
        <w:spacing w:after="240" w:before="240" w:lineRule="auto"/>
        <w:rPr/>
      </w:pPr>
      <w:r w:rsidDel="00000000" w:rsidR="00000000" w:rsidRPr="00000000">
        <w:rPr>
          <w:rtl w:val="0"/>
        </w:rPr>
        <w:tab/>
        <w:t xml:space="preserve">•</w:t>
        <w:tab/>
        <w:t xml:space="preserve">Possibly linked to the spread of Indo-European languages; advanced archery equipment.</w:t>
      </w:r>
    </w:p>
    <w:p w:rsidR="00000000" w:rsidDel="00000000" w:rsidP="00000000" w:rsidRDefault="00000000" w:rsidRPr="00000000" w14:paraId="000000F7">
      <w:pPr>
        <w:spacing w:after="240" w:before="240" w:lineRule="auto"/>
        <w:rPr/>
      </w:pPr>
      <w:r w:rsidDel="00000000" w:rsidR="00000000" w:rsidRPr="00000000">
        <w:rPr>
          <w:rtl w:val="0"/>
        </w:rPr>
        <w:tab/>
        <w:t xml:space="preserve">•</w:t>
        <w:tab/>
        <w:t xml:space="preserve">Corded Ware Culture (Battle Axe Culture)</w:t>
      </w:r>
    </w:p>
    <w:p w:rsidR="00000000" w:rsidDel="00000000" w:rsidP="00000000" w:rsidRDefault="00000000" w:rsidRPr="00000000" w14:paraId="000000F8">
      <w:pPr>
        <w:spacing w:after="240" w:before="240" w:lineRule="auto"/>
        <w:rPr/>
      </w:pPr>
      <w:r w:rsidDel="00000000" w:rsidR="00000000" w:rsidRPr="00000000">
        <w:rPr>
          <w:rtl w:val="0"/>
        </w:rPr>
        <w:tab/>
        <w:t xml:space="preserve">•</w:t>
        <w:tab/>
        <w:t xml:space="preserve">Location: Central, Eastern, Northern Europe</w:t>
      </w:r>
    </w:p>
    <w:p w:rsidR="00000000" w:rsidDel="00000000" w:rsidP="00000000" w:rsidRDefault="00000000" w:rsidRPr="00000000" w14:paraId="000000F9">
      <w:pPr>
        <w:spacing w:after="240" w:before="240" w:lineRule="auto"/>
        <w:rPr/>
      </w:pPr>
      <w:r w:rsidDel="00000000" w:rsidR="00000000" w:rsidRPr="00000000">
        <w:rPr>
          <w:rtl w:val="0"/>
        </w:rPr>
        <w:tab/>
        <w:t xml:space="preserve">•</w:t>
        <w:tab/>
        <w:t xml:space="preserve">Timeframe: c. 2900–2350 BCE</w:t>
      </w:r>
    </w:p>
    <w:p w:rsidR="00000000" w:rsidDel="00000000" w:rsidP="00000000" w:rsidRDefault="00000000" w:rsidRPr="00000000" w14:paraId="000000FA">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0FB">
      <w:pPr>
        <w:spacing w:after="240" w:before="240" w:lineRule="auto"/>
        <w:rPr/>
      </w:pPr>
      <w:r w:rsidDel="00000000" w:rsidR="00000000" w:rsidRPr="00000000">
        <w:rPr>
          <w:rtl w:val="0"/>
        </w:rPr>
        <w:tab/>
        <w:t xml:space="preserve">•</w:t>
        <w:tab/>
        <w:t xml:space="preserve">Named for cord-like impressions on pottery; associated with horse domestication, pastoral expansion.</w:t>
      </w:r>
    </w:p>
    <w:p w:rsidR="00000000" w:rsidDel="00000000" w:rsidP="00000000" w:rsidRDefault="00000000" w:rsidRPr="00000000" w14:paraId="000000FC">
      <w:pPr>
        <w:spacing w:after="240" w:before="240" w:lineRule="auto"/>
        <w:rPr/>
      </w:pPr>
      <w:r w:rsidDel="00000000" w:rsidR="00000000" w:rsidRPr="00000000">
        <w:rPr>
          <w:rtl w:val="0"/>
        </w:rPr>
        <w:tab/>
        <w:t xml:space="preserve">•</w:t>
        <w:tab/>
        <w:t xml:space="preserve">Key to understanding early Indo-European expansions.</w:t>
      </w:r>
    </w:p>
    <w:p w:rsidR="00000000" w:rsidDel="00000000" w:rsidP="00000000" w:rsidRDefault="00000000" w:rsidRPr="00000000" w14:paraId="000000FD">
      <w:pPr>
        <w:spacing w:after="240" w:before="240" w:lineRule="auto"/>
        <w:rPr/>
      </w:pPr>
      <w:r w:rsidDel="00000000" w:rsidR="00000000" w:rsidRPr="00000000">
        <w:rPr>
          <w:rtl w:val="0"/>
        </w:rPr>
        <w:t xml:space="preserve">9.2 Balkan &amp; Eastern European Polities</w:t>
      </w:r>
    </w:p>
    <w:p w:rsidR="00000000" w:rsidDel="00000000" w:rsidP="00000000" w:rsidRDefault="00000000" w:rsidRPr="00000000" w14:paraId="000000FE">
      <w:pPr>
        <w:spacing w:after="240" w:before="240" w:lineRule="auto"/>
        <w:rPr/>
      </w:pPr>
      <w:r w:rsidDel="00000000" w:rsidR="00000000" w:rsidRPr="00000000">
        <w:rPr>
          <w:rtl w:val="0"/>
        </w:rPr>
        <w:tab/>
        <w:t xml:space="preserve">•</w:t>
        <w:tab/>
        <w:t xml:space="preserve">Getae &amp; Moesi</w:t>
      </w:r>
    </w:p>
    <w:p w:rsidR="00000000" w:rsidDel="00000000" w:rsidP="00000000" w:rsidRDefault="00000000" w:rsidRPr="00000000" w14:paraId="000000FF">
      <w:pPr>
        <w:spacing w:after="240" w:before="240" w:lineRule="auto"/>
        <w:rPr/>
      </w:pPr>
      <w:r w:rsidDel="00000000" w:rsidR="00000000" w:rsidRPr="00000000">
        <w:rPr>
          <w:rtl w:val="0"/>
        </w:rPr>
        <w:tab/>
        <w:t xml:space="preserve">•</w:t>
        <w:tab/>
        <w:t xml:space="preserve">Location: Lower Danube region (modern Bulgaria, Romania)</w:t>
      </w:r>
    </w:p>
    <w:p w:rsidR="00000000" w:rsidDel="00000000" w:rsidP="00000000" w:rsidRDefault="00000000" w:rsidRPr="00000000" w14:paraId="00000100">
      <w:pPr>
        <w:spacing w:after="240" w:before="240" w:lineRule="auto"/>
        <w:rPr/>
      </w:pPr>
      <w:r w:rsidDel="00000000" w:rsidR="00000000" w:rsidRPr="00000000">
        <w:rPr>
          <w:rtl w:val="0"/>
        </w:rPr>
        <w:tab/>
        <w:t xml:space="preserve">•</w:t>
        <w:tab/>
        <w:t xml:space="preserve">Timeframe: 1st millennium BCE</w:t>
      </w:r>
    </w:p>
    <w:p w:rsidR="00000000" w:rsidDel="00000000" w:rsidP="00000000" w:rsidRDefault="00000000" w:rsidRPr="00000000" w14:paraId="00000101">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02">
      <w:pPr>
        <w:spacing w:after="240" w:before="240" w:lineRule="auto"/>
        <w:rPr/>
      </w:pPr>
      <w:r w:rsidDel="00000000" w:rsidR="00000000" w:rsidRPr="00000000">
        <w:rPr>
          <w:rtl w:val="0"/>
        </w:rPr>
        <w:tab/>
        <w:t xml:space="preserve">•</w:t>
        <w:tab/>
        <w:t xml:space="preserve">Thracian-related tribes, known from Greek and Roman accounts.</w:t>
      </w:r>
    </w:p>
    <w:p w:rsidR="00000000" w:rsidDel="00000000" w:rsidP="00000000" w:rsidRDefault="00000000" w:rsidRPr="00000000" w14:paraId="00000103">
      <w:pPr>
        <w:spacing w:after="240" w:before="240" w:lineRule="auto"/>
        <w:rPr/>
      </w:pPr>
      <w:r w:rsidDel="00000000" w:rsidR="00000000" w:rsidRPr="00000000">
        <w:rPr>
          <w:rtl w:val="0"/>
        </w:rPr>
        <w:tab/>
        <w:t xml:space="preserve">•</w:t>
        <w:tab/>
        <w:t xml:space="preserve">Often conflated with Dacians but had distinct tribal groupings.</w:t>
      </w:r>
    </w:p>
    <w:p w:rsidR="00000000" w:rsidDel="00000000" w:rsidP="00000000" w:rsidRDefault="00000000" w:rsidRPr="00000000" w14:paraId="00000104">
      <w:pPr>
        <w:spacing w:after="240" w:before="240" w:lineRule="auto"/>
        <w:rPr/>
      </w:pPr>
      <w:r w:rsidDel="00000000" w:rsidR="00000000" w:rsidRPr="00000000">
        <w:rPr>
          <w:rtl w:val="0"/>
        </w:rPr>
        <w:tab/>
        <w:t xml:space="preserve">•</w:t>
        <w:tab/>
        <w:t xml:space="preserve">Taurisci &amp; Norici (Celtic in the Eastern Alps)</w:t>
      </w:r>
    </w:p>
    <w:p w:rsidR="00000000" w:rsidDel="00000000" w:rsidP="00000000" w:rsidRDefault="00000000" w:rsidRPr="00000000" w14:paraId="00000105">
      <w:pPr>
        <w:spacing w:after="240" w:before="240" w:lineRule="auto"/>
        <w:rPr/>
      </w:pPr>
      <w:r w:rsidDel="00000000" w:rsidR="00000000" w:rsidRPr="00000000">
        <w:rPr>
          <w:rtl w:val="0"/>
        </w:rPr>
        <w:tab/>
        <w:t xml:space="preserve">•</w:t>
        <w:tab/>
        <w:t xml:space="preserve">Location: Present-day Austria/Slovenia</w:t>
      </w:r>
    </w:p>
    <w:p w:rsidR="00000000" w:rsidDel="00000000" w:rsidP="00000000" w:rsidRDefault="00000000" w:rsidRPr="00000000" w14:paraId="00000106">
      <w:pPr>
        <w:spacing w:after="240" w:before="240" w:lineRule="auto"/>
        <w:rPr/>
      </w:pPr>
      <w:r w:rsidDel="00000000" w:rsidR="00000000" w:rsidRPr="00000000">
        <w:rPr>
          <w:rtl w:val="0"/>
        </w:rPr>
        <w:tab/>
        <w:t xml:space="preserve">•</w:t>
        <w:tab/>
        <w:t xml:space="preserve">Timeframe: c. 4th–1st century BCE</w:t>
      </w:r>
    </w:p>
    <w:p w:rsidR="00000000" w:rsidDel="00000000" w:rsidP="00000000" w:rsidRDefault="00000000" w:rsidRPr="00000000" w14:paraId="00000107">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08">
      <w:pPr>
        <w:spacing w:after="240" w:before="240" w:lineRule="auto"/>
        <w:rPr/>
      </w:pPr>
      <w:r w:rsidDel="00000000" w:rsidR="00000000" w:rsidRPr="00000000">
        <w:rPr>
          <w:rtl w:val="0"/>
        </w:rPr>
        <w:tab/>
        <w:t xml:space="preserve">•</w:t>
        <w:tab/>
        <w:t xml:space="preserve">Prosperous Celtic confederations controlling Alpine trade routes (salt, metals).</w:t>
      </w:r>
    </w:p>
    <w:p w:rsidR="00000000" w:rsidDel="00000000" w:rsidP="00000000" w:rsidRDefault="00000000" w:rsidRPr="00000000" w14:paraId="00000109">
      <w:pPr>
        <w:spacing w:after="240" w:before="240" w:lineRule="auto"/>
        <w:rPr/>
      </w:pPr>
      <w:r w:rsidDel="00000000" w:rsidR="00000000" w:rsidRPr="00000000">
        <w:rPr>
          <w:rtl w:val="0"/>
        </w:rPr>
        <w:tab/>
        <w:t xml:space="preserve">•</w:t>
        <w:tab/>
        <w:t xml:space="preserve">Eventually integrated into the Roman province of Noricum.</w:t>
      </w:r>
    </w:p>
    <w:p w:rsidR="00000000" w:rsidDel="00000000" w:rsidP="00000000" w:rsidRDefault="00000000" w:rsidRPr="00000000" w14:paraId="0000010A">
      <w:pPr>
        <w:spacing w:after="240" w:before="240" w:lineRule="auto"/>
        <w:rPr/>
      </w:pPr>
      <w:r w:rsidDel="00000000" w:rsidR="00000000" w:rsidRPr="00000000">
        <w:rPr>
          <w:rtl w:val="0"/>
        </w:rPr>
        <w:t xml:space="preserve">9.3 Ancient Iberian Cultures</w:t>
      </w:r>
    </w:p>
    <w:p w:rsidR="00000000" w:rsidDel="00000000" w:rsidP="00000000" w:rsidRDefault="00000000" w:rsidRPr="00000000" w14:paraId="0000010B">
      <w:pPr>
        <w:spacing w:after="240" w:before="240" w:lineRule="auto"/>
        <w:rPr/>
      </w:pPr>
      <w:r w:rsidDel="00000000" w:rsidR="00000000" w:rsidRPr="00000000">
        <w:rPr>
          <w:rtl w:val="0"/>
        </w:rPr>
        <w:tab/>
        <w:t xml:space="preserve">•</w:t>
        <w:tab/>
        <w:t xml:space="preserve">Tartessos</w:t>
      </w:r>
    </w:p>
    <w:p w:rsidR="00000000" w:rsidDel="00000000" w:rsidP="00000000" w:rsidRDefault="00000000" w:rsidRPr="00000000" w14:paraId="0000010C">
      <w:pPr>
        <w:spacing w:after="240" w:before="240" w:lineRule="auto"/>
        <w:rPr/>
      </w:pPr>
      <w:r w:rsidDel="00000000" w:rsidR="00000000" w:rsidRPr="00000000">
        <w:rPr>
          <w:rtl w:val="0"/>
        </w:rPr>
        <w:tab/>
        <w:t xml:space="preserve">•</w:t>
        <w:tab/>
        <w:t xml:space="preserve">Location: Southern Iberia (modern Andalusia, Spain)</w:t>
      </w:r>
    </w:p>
    <w:p w:rsidR="00000000" w:rsidDel="00000000" w:rsidP="00000000" w:rsidRDefault="00000000" w:rsidRPr="00000000" w14:paraId="0000010D">
      <w:pPr>
        <w:spacing w:after="240" w:before="240" w:lineRule="auto"/>
        <w:rPr/>
      </w:pPr>
      <w:r w:rsidDel="00000000" w:rsidR="00000000" w:rsidRPr="00000000">
        <w:rPr>
          <w:rtl w:val="0"/>
        </w:rPr>
        <w:tab/>
        <w:t xml:space="preserve">•</w:t>
        <w:tab/>
        <w:t xml:space="preserve">Timeframe: c. 9th–6th century BCE (references in Greek sources)</w:t>
      </w:r>
    </w:p>
    <w:p w:rsidR="00000000" w:rsidDel="00000000" w:rsidP="00000000" w:rsidRDefault="00000000" w:rsidRPr="00000000" w14:paraId="0000010E">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0F">
      <w:pPr>
        <w:spacing w:after="240" w:before="240" w:lineRule="auto"/>
        <w:rPr/>
      </w:pPr>
      <w:r w:rsidDel="00000000" w:rsidR="00000000" w:rsidRPr="00000000">
        <w:rPr>
          <w:rtl w:val="0"/>
        </w:rPr>
        <w:tab/>
        <w:t xml:space="preserve">•</w:t>
        <w:tab/>
        <w:t xml:space="preserve">Possibly the earliest state-level society in Iberia, famed for mineral wealth (silver, tin).</w:t>
      </w:r>
    </w:p>
    <w:p w:rsidR="00000000" w:rsidDel="00000000" w:rsidP="00000000" w:rsidRDefault="00000000" w:rsidRPr="00000000" w14:paraId="00000110">
      <w:pPr>
        <w:spacing w:after="240" w:before="240" w:lineRule="auto"/>
        <w:rPr/>
      </w:pPr>
      <w:r w:rsidDel="00000000" w:rsidR="00000000" w:rsidRPr="00000000">
        <w:rPr>
          <w:rtl w:val="0"/>
        </w:rPr>
        <w:tab/>
        <w:t xml:space="preserve">•</w:t>
        <w:tab/>
        <w:t xml:space="preserve">Distinct script, strong trade ties with Phoenicians.</w:t>
      </w:r>
    </w:p>
    <w:p w:rsidR="00000000" w:rsidDel="00000000" w:rsidP="00000000" w:rsidRDefault="00000000" w:rsidRPr="00000000" w14:paraId="00000111">
      <w:pPr>
        <w:spacing w:after="240" w:before="240" w:lineRule="auto"/>
        <w:rPr/>
      </w:pPr>
      <w:r w:rsidDel="00000000" w:rsidR="00000000" w:rsidRPr="00000000">
        <w:rPr>
          <w:rtl w:val="0"/>
        </w:rPr>
        <w:tab/>
        <w:t xml:space="preserve">•</w:t>
        <w:tab/>
        <w:t xml:space="preserve">Lusitani / Celtiberians</w:t>
      </w:r>
    </w:p>
    <w:p w:rsidR="00000000" w:rsidDel="00000000" w:rsidP="00000000" w:rsidRDefault="00000000" w:rsidRPr="00000000" w14:paraId="00000112">
      <w:pPr>
        <w:spacing w:after="240" w:before="240" w:lineRule="auto"/>
        <w:rPr/>
      </w:pPr>
      <w:r w:rsidDel="00000000" w:rsidR="00000000" w:rsidRPr="00000000">
        <w:rPr>
          <w:rtl w:val="0"/>
        </w:rPr>
        <w:tab/>
        <w:t xml:space="preserve">•</w:t>
        <w:tab/>
        <w:t xml:space="preserve">Location: Central/western Iberian Peninsula</w:t>
      </w:r>
    </w:p>
    <w:p w:rsidR="00000000" w:rsidDel="00000000" w:rsidP="00000000" w:rsidRDefault="00000000" w:rsidRPr="00000000" w14:paraId="00000113">
      <w:pPr>
        <w:spacing w:after="240" w:before="240" w:lineRule="auto"/>
        <w:rPr/>
      </w:pPr>
      <w:r w:rsidDel="00000000" w:rsidR="00000000" w:rsidRPr="00000000">
        <w:rPr>
          <w:rtl w:val="0"/>
        </w:rPr>
        <w:tab/>
        <w:t xml:space="preserve">•</w:t>
        <w:tab/>
        <w:t xml:space="preserve">Timeframe: c. 6th–1st century BCE</w:t>
      </w:r>
    </w:p>
    <w:p w:rsidR="00000000" w:rsidDel="00000000" w:rsidP="00000000" w:rsidRDefault="00000000" w:rsidRPr="00000000" w14:paraId="00000114">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15">
      <w:pPr>
        <w:spacing w:after="240" w:before="240" w:lineRule="auto"/>
        <w:rPr/>
      </w:pPr>
      <w:r w:rsidDel="00000000" w:rsidR="00000000" w:rsidRPr="00000000">
        <w:rPr>
          <w:rtl w:val="0"/>
        </w:rPr>
        <w:tab/>
        <w:t xml:space="preserve">•</w:t>
        <w:tab/>
        <w:t xml:space="preserve">Warrior societies noted for resistance to Roman conquest.</w:t>
      </w:r>
    </w:p>
    <w:p w:rsidR="00000000" w:rsidDel="00000000" w:rsidP="00000000" w:rsidRDefault="00000000" w:rsidRPr="00000000" w14:paraId="00000116">
      <w:pPr>
        <w:spacing w:after="240" w:before="240" w:lineRule="auto"/>
        <w:rPr/>
      </w:pPr>
      <w:r w:rsidDel="00000000" w:rsidR="00000000" w:rsidRPr="00000000">
        <w:rPr>
          <w:rtl w:val="0"/>
        </w:rPr>
        <w:tab/>
        <w:t xml:space="preserve">•</w:t>
        <w:tab/>
        <w:t xml:space="preserve">Syncretic Celtic-Iberian cultural traditions, leaving behind inscribed stelae and hillforts (castros).</w:t>
      </w:r>
    </w:p>
    <w:p w:rsidR="00000000" w:rsidDel="00000000" w:rsidP="00000000" w:rsidRDefault="00000000" w:rsidRPr="00000000" w14:paraId="00000117">
      <w:pPr>
        <w:spacing w:after="240" w:before="240" w:lineRule="auto"/>
        <w:rPr/>
      </w:pPr>
      <w:r w:rsidDel="00000000" w:rsidR="00000000" w:rsidRPr="00000000">
        <w:rPr>
          <w:rtl w:val="0"/>
        </w:rPr>
        <w:t xml:space="preserve">10. THE AMERICAS</w:t>
      </w:r>
    </w:p>
    <w:p w:rsidR="00000000" w:rsidDel="00000000" w:rsidP="00000000" w:rsidRDefault="00000000" w:rsidRPr="00000000" w14:paraId="00000118">
      <w:pPr>
        <w:spacing w:after="240" w:before="240" w:lineRule="auto"/>
        <w:rPr/>
      </w:pPr>
      <w:r w:rsidDel="00000000" w:rsidR="00000000" w:rsidRPr="00000000">
        <w:rPr>
          <w:rtl w:val="0"/>
        </w:rPr>
        <w:t xml:space="preserve">10.1 Mesoamerica (Additional)</w:t>
      </w:r>
    </w:p>
    <w:p w:rsidR="00000000" w:rsidDel="00000000" w:rsidP="00000000" w:rsidRDefault="00000000" w:rsidRPr="00000000" w14:paraId="00000119">
      <w:pPr>
        <w:spacing w:after="240" w:before="240" w:lineRule="auto"/>
        <w:rPr/>
      </w:pPr>
      <w:r w:rsidDel="00000000" w:rsidR="00000000" w:rsidRPr="00000000">
        <w:rPr>
          <w:rtl w:val="0"/>
        </w:rPr>
        <w:tab/>
        <w:t xml:space="preserve">•</w:t>
        <w:tab/>
        <w:t xml:space="preserve">Epi-Olmec / Isthmian Cultures</w:t>
      </w:r>
    </w:p>
    <w:p w:rsidR="00000000" w:rsidDel="00000000" w:rsidP="00000000" w:rsidRDefault="00000000" w:rsidRPr="00000000" w14:paraId="0000011A">
      <w:pPr>
        <w:spacing w:after="240" w:before="240" w:lineRule="auto"/>
        <w:rPr/>
      </w:pPr>
      <w:r w:rsidDel="00000000" w:rsidR="00000000" w:rsidRPr="00000000">
        <w:rPr>
          <w:rtl w:val="0"/>
        </w:rPr>
        <w:tab/>
        <w:t xml:space="preserve">•</w:t>
        <w:tab/>
        <w:t xml:space="preserve">Location: Isthmus of Tehuantepec (Veracruz, Tabasco)</w:t>
      </w:r>
    </w:p>
    <w:p w:rsidR="00000000" w:rsidDel="00000000" w:rsidP="00000000" w:rsidRDefault="00000000" w:rsidRPr="00000000" w14:paraId="0000011B">
      <w:pPr>
        <w:spacing w:after="240" w:before="240" w:lineRule="auto"/>
        <w:rPr/>
      </w:pPr>
      <w:r w:rsidDel="00000000" w:rsidR="00000000" w:rsidRPr="00000000">
        <w:rPr>
          <w:rtl w:val="0"/>
        </w:rPr>
        <w:tab/>
        <w:t xml:space="preserve">•</w:t>
        <w:tab/>
        <w:t xml:space="preserve">Timeframe: c. 300 BCE – 250 CE</w:t>
      </w:r>
    </w:p>
    <w:p w:rsidR="00000000" w:rsidDel="00000000" w:rsidP="00000000" w:rsidRDefault="00000000" w:rsidRPr="00000000" w14:paraId="0000011C">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1D">
      <w:pPr>
        <w:spacing w:after="240" w:before="240" w:lineRule="auto"/>
        <w:rPr/>
      </w:pPr>
      <w:r w:rsidDel="00000000" w:rsidR="00000000" w:rsidRPr="00000000">
        <w:rPr>
          <w:rtl w:val="0"/>
        </w:rPr>
        <w:tab/>
        <w:t xml:space="preserve">•</w:t>
        <w:tab/>
        <w:t xml:space="preserve">Transitional phase post-Olmec, featuring early hieroglyphic writing (Epi-Olmec script).</w:t>
      </w:r>
    </w:p>
    <w:p w:rsidR="00000000" w:rsidDel="00000000" w:rsidP="00000000" w:rsidRDefault="00000000" w:rsidRPr="00000000" w14:paraId="0000011E">
      <w:pPr>
        <w:spacing w:after="240" w:before="240" w:lineRule="auto"/>
        <w:rPr/>
      </w:pPr>
      <w:r w:rsidDel="00000000" w:rsidR="00000000" w:rsidRPr="00000000">
        <w:rPr>
          <w:rtl w:val="0"/>
        </w:rPr>
        <w:tab/>
        <w:t xml:space="preserve">•</w:t>
        <w:tab/>
        <w:t xml:space="preserve">La Mojarra Stela, notable for combining calendar dates and text.</w:t>
      </w:r>
    </w:p>
    <w:p w:rsidR="00000000" w:rsidDel="00000000" w:rsidP="00000000" w:rsidRDefault="00000000" w:rsidRPr="00000000" w14:paraId="0000011F">
      <w:pPr>
        <w:spacing w:after="240" w:before="240" w:lineRule="auto"/>
        <w:rPr/>
      </w:pPr>
      <w:r w:rsidDel="00000000" w:rsidR="00000000" w:rsidRPr="00000000">
        <w:rPr>
          <w:rtl w:val="0"/>
        </w:rPr>
        <w:tab/>
        <w:t xml:space="preserve">•</w:t>
        <w:tab/>
        <w:t xml:space="preserve">Totonacs</w:t>
      </w:r>
    </w:p>
    <w:p w:rsidR="00000000" w:rsidDel="00000000" w:rsidP="00000000" w:rsidRDefault="00000000" w:rsidRPr="00000000" w14:paraId="00000120">
      <w:pPr>
        <w:spacing w:after="240" w:before="240" w:lineRule="auto"/>
        <w:rPr/>
      </w:pPr>
      <w:r w:rsidDel="00000000" w:rsidR="00000000" w:rsidRPr="00000000">
        <w:rPr>
          <w:rtl w:val="0"/>
        </w:rPr>
        <w:tab/>
        <w:t xml:space="preserve">•</w:t>
        <w:tab/>
        <w:t xml:space="preserve">Location: Veracruz region, Mexico</w:t>
      </w:r>
    </w:p>
    <w:p w:rsidR="00000000" w:rsidDel="00000000" w:rsidP="00000000" w:rsidRDefault="00000000" w:rsidRPr="00000000" w14:paraId="00000121">
      <w:pPr>
        <w:spacing w:after="240" w:before="240" w:lineRule="auto"/>
        <w:rPr/>
      </w:pPr>
      <w:r w:rsidDel="00000000" w:rsidR="00000000" w:rsidRPr="00000000">
        <w:rPr>
          <w:rtl w:val="0"/>
        </w:rPr>
        <w:tab/>
        <w:t xml:space="preserve">•</w:t>
        <w:tab/>
        <w:t xml:space="preserve">Timeframe: c. 1st millennium CE – Postclassic</w:t>
      </w:r>
    </w:p>
    <w:p w:rsidR="00000000" w:rsidDel="00000000" w:rsidP="00000000" w:rsidRDefault="00000000" w:rsidRPr="00000000" w14:paraId="00000122">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23">
      <w:pPr>
        <w:spacing w:after="240" w:before="240" w:lineRule="auto"/>
        <w:rPr/>
      </w:pPr>
      <w:r w:rsidDel="00000000" w:rsidR="00000000" w:rsidRPr="00000000">
        <w:rPr>
          <w:rtl w:val="0"/>
        </w:rPr>
        <w:tab/>
        <w:t xml:space="preserve">•</w:t>
        <w:tab/>
        <w:t xml:space="preserve">Built major centers like El Tajín, famous for “Pyramid of the Niches.”</w:t>
      </w:r>
    </w:p>
    <w:p w:rsidR="00000000" w:rsidDel="00000000" w:rsidP="00000000" w:rsidRDefault="00000000" w:rsidRPr="00000000" w14:paraId="00000124">
      <w:pPr>
        <w:spacing w:after="240" w:before="240" w:lineRule="auto"/>
        <w:rPr/>
      </w:pPr>
      <w:r w:rsidDel="00000000" w:rsidR="00000000" w:rsidRPr="00000000">
        <w:rPr>
          <w:rtl w:val="0"/>
        </w:rPr>
        <w:tab/>
        <w:t xml:space="preserve">•</w:t>
        <w:tab/>
        <w:t xml:space="preserve">Skilled in agriculture (vanilla, maize), engaged with Teotihuacan and later Aztec powers.</w:t>
      </w:r>
    </w:p>
    <w:p w:rsidR="00000000" w:rsidDel="00000000" w:rsidP="00000000" w:rsidRDefault="00000000" w:rsidRPr="00000000" w14:paraId="00000125">
      <w:pPr>
        <w:spacing w:after="240" w:before="240" w:lineRule="auto"/>
        <w:rPr/>
      </w:pPr>
      <w:r w:rsidDel="00000000" w:rsidR="00000000" w:rsidRPr="00000000">
        <w:rPr>
          <w:rtl w:val="0"/>
        </w:rPr>
        <w:tab/>
        <w:t xml:space="preserve">•</w:t>
        <w:tab/>
        <w:t xml:space="preserve">Purepecha (Tarascans)</w:t>
      </w:r>
    </w:p>
    <w:p w:rsidR="00000000" w:rsidDel="00000000" w:rsidP="00000000" w:rsidRDefault="00000000" w:rsidRPr="00000000" w14:paraId="00000126">
      <w:pPr>
        <w:spacing w:after="240" w:before="240" w:lineRule="auto"/>
        <w:rPr/>
      </w:pPr>
      <w:r w:rsidDel="00000000" w:rsidR="00000000" w:rsidRPr="00000000">
        <w:rPr>
          <w:rtl w:val="0"/>
        </w:rPr>
        <w:tab/>
        <w:t xml:space="preserve">•</w:t>
        <w:tab/>
        <w:t xml:space="preserve">Location: Michoacán region, Mexico</w:t>
      </w:r>
    </w:p>
    <w:p w:rsidR="00000000" w:rsidDel="00000000" w:rsidP="00000000" w:rsidRDefault="00000000" w:rsidRPr="00000000" w14:paraId="00000127">
      <w:pPr>
        <w:spacing w:after="240" w:before="240" w:lineRule="auto"/>
        <w:rPr/>
      </w:pPr>
      <w:r w:rsidDel="00000000" w:rsidR="00000000" w:rsidRPr="00000000">
        <w:rPr>
          <w:rtl w:val="0"/>
        </w:rPr>
        <w:tab/>
        <w:t xml:space="preserve">•</w:t>
        <w:tab/>
        <w:t xml:space="preserve">Timeframe: c. 1100–1530 CE</w:t>
      </w:r>
    </w:p>
    <w:p w:rsidR="00000000" w:rsidDel="00000000" w:rsidP="00000000" w:rsidRDefault="00000000" w:rsidRPr="00000000" w14:paraId="00000128">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29">
      <w:pPr>
        <w:spacing w:after="240" w:before="240" w:lineRule="auto"/>
        <w:rPr/>
      </w:pPr>
      <w:r w:rsidDel="00000000" w:rsidR="00000000" w:rsidRPr="00000000">
        <w:rPr>
          <w:rtl w:val="0"/>
        </w:rPr>
        <w:tab/>
        <w:t xml:space="preserve">•</w:t>
        <w:tab/>
        <w:t xml:space="preserve">Fierce rivals of the Aztecs, known for metalworking (copper, bronze) at sites like Tzintzuntzan.</w:t>
      </w:r>
    </w:p>
    <w:p w:rsidR="00000000" w:rsidDel="00000000" w:rsidP="00000000" w:rsidRDefault="00000000" w:rsidRPr="00000000" w14:paraId="0000012A">
      <w:pPr>
        <w:spacing w:after="240" w:before="240" w:lineRule="auto"/>
        <w:rPr/>
      </w:pPr>
      <w:r w:rsidDel="00000000" w:rsidR="00000000" w:rsidRPr="00000000">
        <w:rPr>
          <w:rtl w:val="0"/>
        </w:rPr>
        <w:tab/>
        <w:t xml:space="preserve">•</w:t>
        <w:tab/>
        <w:t xml:space="preserve">Maintained independence until Spanish conquest, with a distinct language isolate.</w:t>
      </w:r>
    </w:p>
    <w:p w:rsidR="00000000" w:rsidDel="00000000" w:rsidP="00000000" w:rsidRDefault="00000000" w:rsidRPr="00000000" w14:paraId="0000012B">
      <w:pPr>
        <w:spacing w:after="240" w:before="240" w:lineRule="auto"/>
        <w:rPr/>
      </w:pPr>
      <w:r w:rsidDel="00000000" w:rsidR="00000000" w:rsidRPr="00000000">
        <w:rPr>
          <w:rtl w:val="0"/>
        </w:rPr>
        <w:t xml:space="preserve">10.2 Intermediate Area &amp; Amazon</w:t>
      </w:r>
    </w:p>
    <w:p w:rsidR="00000000" w:rsidDel="00000000" w:rsidP="00000000" w:rsidRDefault="00000000" w:rsidRPr="00000000" w14:paraId="0000012C">
      <w:pPr>
        <w:spacing w:after="240" w:before="240" w:lineRule="auto"/>
        <w:rPr/>
      </w:pPr>
      <w:r w:rsidDel="00000000" w:rsidR="00000000" w:rsidRPr="00000000">
        <w:rPr>
          <w:rtl w:val="0"/>
        </w:rPr>
        <w:tab/>
        <w:t xml:space="preserve">•</w:t>
        <w:tab/>
        <w:t xml:space="preserve">Tairona</w:t>
      </w:r>
    </w:p>
    <w:p w:rsidR="00000000" w:rsidDel="00000000" w:rsidP="00000000" w:rsidRDefault="00000000" w:rsidRPr="00000000" w14:paraId="0000012D">
      <w:pPr>
        <w:spacing w:after="240" w:before="240" w:lineRule="auto"/>
        <w:rPr/>
      </w:pPr>
      <w:r w:rsidDel="00000000" w:rsidR="00000000" w:rsidRPr="00000000">
        <w:rPr>
          <w:rtl w:val="0"/>
        </w:rPr>
        <w:tab/>
        <w:t xml:space="preserve">•</w:t>
        <w:tab/>
        <w:t xml:space="preserve">Location: Sierra Nevada de Santa Marta, Colombia</w:t>
      </w:r>
    </w:p>
    <w:p w:rsidR="00000000" w:rsidDel="00000000" w:rsidP="00000000" w:rsidRDefault="00000000" w:rsidRPr="00000000" w14:paraId="0000012E">
      <w:pPr>
        <w:spacing w:after="240" w:before="240" w:lineRule="auto"/>
        <w:rPr/>
      </w:pPr>
      <w:r w:rsidDel="00000000" w:rsidR="00000000" w:rsidRPr="00000000">
        <w:rPr>
          <w:rtl w:val="0"/>
        </w:rPr>
        <w:tab/>
        <w:t xml:space="preserve">•</w:t>
        <w:tab/>
        <w:t xml:space="preserve">Timeframe: c. 200 CE – 1600 CE</w:t>
      </w:r>
    </w:p>
    <w:p w:rsidR="00000000" w:rsidDel="00000000" w:rsidP="00000000" w:rsidRDefault="00000000" w:rsidRPr="00000000" w14:paraId="0000012F">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30">
      <w:pPr>
        <w:spacing w:after="240" w:before="240" w:lineRule="auto"/>
        <w:rPr/>
      </w:pPr>
      <w:r w:rsidDel="00000000" w:rsidR="00000000" w:rsidRPr="00000000">
        <w:rPr>
          <w:rtl w:val="0"/>
        </w:rPr>
        <w:tab/>
        <w:t xml:space="preserve">•</w:t>
        <w:tab/>
        <w:t xml:space="preserve">Advanced goldworking, terraced settlements (e.g., Ciudad Perdida).</w:t>
      </w:r>
    </w:p>
    <w:p w:rsidR="00000000" w:rsidDel="00000000" w:rsidP="00000000" w:rsidRDefault="00000000" w:rsidRPr="00000000" w14:paraId="00000131">
      <w:pPr>
        <w:spacing w:after="240" w:before="240" w:lineRule="auto"/>
        <w:rPr/>
      </w:pPr>
      <w:r w:rsidDel="00000000" w:rsidR="00000000" w:rsidRPr="00000000">
        <w:rPr>
          <w:rtl w:val="0"/>
        </w:rPr>
        <w:tab/>
        <w:t xml:space="preserve">•</w:t>
        <w:tab/>
        <w:t xml:space="preserve">Ancestors of the modern Kogi and Arhuaco peoples, known for ecological stewardship.</w:t>
      </w:r>
    </w:p>
    <w:p w:rsidR="00000000" w:rsidDel="00000000" w:rsidP="00000000" w:rsidRDefault="00000000" w:rsidRPr="00000000" w14:paraId="00000132">
      <w:pPr>
        <w:spacing w:after="240" w:before="240" w:lineRule="auto"/>
        <w:rPr/>
      </w:pPr>
      <w:r w:rsidDel="00000000" w:rsidR="00000000" w:rsidRPr="00000000">
        <w:rPr>
          <w:rtl w:val="0"/>
        </w:rPr>
        <w:tab/>
        <w:t xml:space="preserve">•</w:t>
        <w:tab/>
        <w:t xml:space="preserve">Marajoara Culture</w:t>
      </w:r>
    </w:p>
    <w:p w:rsidR="00000000" w:rsidDel="00000000" w:rsidP="00000000" w:rsidRDefault="00000000" w:rsidRPr="00000000" w14:paraId="00000133">
      <w:pPr>
        <w:spacing w:after="240" w:before="240" w:lineRule="auto"/>
        <w:rPr/>
      </w:pPr>
      <w:r w:rsidDel="00000000" w:rsidR="00000000" w:rsidRPr="00000000">
        <w:rPr>
          <w:rtl w:val="0"/>
        </w:rPr>
        <w:tab/>
        <w:t xml:space="preserve">•</w:t>
        <w:tab/>
        <w:t xml:space="preserve">Location: Marajó Island, Amazon Delta (Brazil)</w:t>
      </w:r>
    </w:p>
    <w:p w:rsidR="00000000" w:rsidDel="00000000" w:rsidP="00000000" w:rsidRDefault="00000000" w:rsidRPr="00000000" w14:paraId="00000134">
      <w:pPr>
        <w:spacing w:after="240" w:before="240" w:lineRule="auto"/>
        <w:rPr/>
      </w:pPr>
      <w:r w:rsidDel="00000000" w:rsidR="00000000" w:rsidRPr="00000000">
        <w:rPr>
          <w:rtl w:val="0"/>
        </w:rPr>
        <w:tab/>
        <w:t xml:space="preserve">•</w:t>
        <w:tab/>
        <w:t xml:space="preserve">Timeframe: c. 400 CE – 1400 CE</w:t>
      </w:r>
    </w:p>
    <w:p w:rsidR="00000000" w:rsidDel="00000000" w:rsidP="00000000" w:rsidRDefault="00000000" w:rsidRPr="00000000" w14:paraId="00000135">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36">
      <w:pPr>
        <w:spacing w:after="240" w:before="240" w:lineRule="auto"/>
        <w:rPr/>
      </w:pPr>
      <w:r w:rsidDel="00000000" w:rsidR="00000000" w:rsidRPr="00000000">
        <w:rPr>
          <w:rtl w:val="0"/>
        </w:rPr>
        <w:tab/>
        <w:t xml:space="preserve">•</w:t>
        <w:tab/>
        <w:t xml:space="preserve">Elaborate polychrome pottery, constructed earthworks and mounds for habitation.</w:t>
      </w:r>
    </w:p>
    <w:p w:rsidR="00000000" w:rsidDel="00000000" w:rsidP="00000000" w:rsidRDefault="00000000" w:rsidRPr="00000000" w14:paraId="00000137">
      <w:pPr>
        <w:spacing w:after="240" w:before="240" w:lineRule="auto"/>
        <w:rPr/>
      </w:pPr>
      <w:r w:rsidDel="00000000" w:rsidR="00000000" w:rsidRPr="00000000">
        <w:rPr>
          <w:rtl w:val="0"/>
        </w:rPr>
        <w:tab/>
        <w:t xml:space="preserve">•</w:t>
        <w:tab/>
        <w:t xml:space="preserve">Suggests large, organized societies in the Amazon long before European contact.</w:t>
      </w:r>
    </w:p>
    <w:p w:rsidR="00000000" w:rsidDel="00000000" w:rsidP="00000000" w:rsidRDefault="00000000" w:rsidRPr="00000000" w14:paraId="00000138">
      <w:pPr>
        <w:spacing w:after="240" w:before="240" w:lineRule="auto"/>
        <w:rPr/>
      </w:pPr>
      <w:r w:rsidDel="00000000" w:rsidR="00000000" w:rsidRPr="00000000">
        <w:rPr>
          <w:rtl w:val="0"/>
        </w:rPr>
        <w:t xml:space="preserve">10.3 North American West &amp; Southwest</w:t>
      </w:r>
    </w:p>
    <w:p w:rsidR="00000000" w:rsidDel="00000000" w:rsidP="00000000" w:rsidRDefault="00000000" w:rsidRPr="00000000" w14:paraId="00000139">
      <w:pPr>
        <w:spacing w:after="240" w:before="240" w:lineRule="auto"/>
        <w:rPr/>
      </w:pPr>
      <w:r w:rsidDel="00000000" w:rsidR="00000000" w:rsidRPr="00000000">
        <w:rPr>
          <w:rtl w:val="0"/>
        </w:rPr>
        <w:tab/>
        <w:t xml:space="preserve">•</w:t>
        <w:tab/>
        <w:t xml:space="preserve">Pueblo (Ancestral Puebloans / Anasazi)</w:t>
      </w:r>
    </w:p>
    <w:p w:rsidR="00000000" w:rsidDel="00000000" w:rsidP="00000000" w:rsidRDefault="00000000" w:rsidRPr="00000000" w14:paraId="0000013A">
      <w:pPr>
        <w:spacing w:after="240" w:before="240" w:lineRule="auto"/>
        <w:rPr/>
      </w:pPr>
      <w:r w:rsidDel="00000000" w:rsidR="00000000" w:rsidRPr="00000000">
        <w:rPr>
          <w:rtl w:val="0"/>
        </w:rPr>
        <w:tab/>
        <w:t xml:space="preserve">•</w:t>
        <w:tab/>
        <w:t xml:space="preserve">Location: Four Corners region (Southwestern USA)</w:t>
      </w:r>
    </w:p>
    <w:p w:rsidR="00000000" w:rsidDel="00000000" w:rsidP="00000000" w:rsidRDefault="00000000" w:rsidRPr="00000000" w14:paraId="0000013B">
      <w:pPr>
        <w:spacing w:after="240" w:before="240" w:lineRule="auto"/>
        <w:rPr/>
      </w:pPr>
      <w:r w:rsidDel="00000000" w:rsidR="00000000" w:rsidRPr="00000000">
        <w:rPr>
          <w:rtl w:val="0"/>
        </w:rPr>
        <w:tab/>
        <w:t xml:space="preserve">•</w:t>
        <w:tab/>
        <w:t xml:space="preserve">Timeframe: c. 100 CE – 1300 CE (Basketmaker to Pueblo periods)</w:t>
      </w:r>
    </w:p>
    <w:p w:rsidR="00000000" w:rsidDel="00000000" w:rsidP="00000000" w:rsidRDefault="00000000" w:rsidRPr="00000000" w14:paraId="0000013C">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3D">
      <w:pPr>
        <w:spacing w:after="240" w:before="240" w:lineRule="auto"/>
        <w:rPr/>
      </w:pPr>
      <w:r w:rsidDel="00000000" w:rsidR="00000000" w:rsidRPr="00000000">
        <w:rPr>
          <w:rtl w:val="0"/>
        </w:rPr>
        <w:tab/>
        <w:t xml:space="preserve">•</w:t>
        <w:tab/>
        <w:t xml:space="preserve">Built cliff dwellings (Mesa Verde) and large kivas (Chaco Canyon), advanced astronomy.</w:t>
      </w:r>
    </w:p>
    <w:p w:rsidR="00000000" w:rsidDel="00000000" w:rsidP="00000000" w:rsidRDefault="00000000" w:rsidRPr="00000000" w14:paraId="0000013E">
      <w:pPr>
        <w:spacing w:after="240" w:before="240" w:lineRule="auto"/>
        <w:rPr/>
      </w:pPr>
      <w:r w:rsidDel="00000000" w:rsidR="00000000" w:rsidRPr="00000000">
        <w:rPr>
          <w:rtl w:val="0"/>
        </w:rPr>
        <w:tab/>
        <w:t xml:space="preserve">•</w:t>
        <w:tab/>
        <w:t xml:space="preserve">Extensive road system linking outlying settlements to central ceremonial sites.</w:t>
      </w:r>
    </w:p>
    <w:p w:rsidR="00000000" w:rsidDel="00000000" w:rsidP="00000000" w:rsidRDefault="00000000" w:rsidRPr="00000000" w14:paraId="0000013F">
      <w:pPr>
        <w:spacing w:after="240" w:before="240" w:lineRule="auto"/>
        <w:rPr/>
      </w:pPr>
      <w:r w:rsidDel="00000000" w:rsidR="00000000" w:rsidRPr="00000000">
        <w:rPr>
          <w:rtl w:val="0"/>
        </w:rPr>
        <w:tab/>
        <w:t xml:space="preserve">•</w:t>
        <w:tab/>
        <w:t xml:space="preserve">Hohokam</w:t>
      </w:r>
    </w:p>
    <w:p w:rsidR="00000000" w:rsidDel="00000000" w:rsidP="00000000" w:rsidRDefault="00000000" w:rsidRPr="00000000" w14:paraId="00000140">
      <w:pPr>
        <w:spacing w:after="240" w:before="240" w:lineRule="auto"/>
        <w:rPr/>
      </w:pPr>
      <w:r w:rsidDel="00000000" w:rsidR="00000000" w:rsidRPr="00000000">
        <w:rPr>
          <w:rtl w:val="0"/>
        </w:rPr>
        <w:tab/>
        <w:t xml:space="preserve">•</w:t>
        <w:tab/>
        <w:t xml:space="preserve">Location: South-central Arizona</w:t>
      </w:r>
    </w:p>
    <w:p w:rsidR="00000000" w:rsidDel="00000000" w:rsidP="00000000" w:rsidRDefault="00000000" w:rsidRPr="00000000" w14:paraId="00000141">
      <w:pPr>
        <w:spacing w:after="240" w:before="240" w:lineRule="auto"/>
        <w:rPr/>
      </w:pPr>
      <w:r w:rsidDel="00000000" w:rsidR="00000000" w:rsidRPr="00000000">
        <w:rPr>
          <w:rtl w:val="0"/>
        </w:rPr>
        <w:tab/>
        <w:t xml:space="preserve">•</w:t>
        <w:tab/>
        <w:t xml:space="preserve">Timeframe: c. 300–1500 CE</w:t>
      </w:r>
    </w:p>
    <w:p w:rsidR="00000000" w:rsidDel="00000000" w:rsidP="00000000" w:rsidRDefault="00000000" w:rsidRPr="00000000" w14:paraId="00000142">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43">
      <w:pPr>
        <w:spacing w:after="240" w:before="240" w:lineRule="auto"/>
        <w:rPr/>
      </w:pPr>
      <w:r w:rsidDel="00000000" w:rsidR="00000000" w:rsidRPr="00000000">
        <w:rPr>
          <w:rtl w:val="0"/>
        </w:rPr>
        <w:tab/>
        <w:t xml:space="preserve">•</w:t>
        <w:tab/>
        <w:t xml:space="preserve">Ingenious canal systems for irrigation, producing cotton and maize.</w:t>
      </w:r>
    </w:p>
    <w:p w:rsidR="00000000" w:rsidDel="00000000" w:rsidP="00000000" w:rsidRDefault="00000000" w:rsidRPr="00000000" w14:paraId="00000144">
      <w:pPr>
        <w:spacing w:after="240" w:before="240" w:lineRule="auto"/>
        <w:rPr/>
      </w:pPr>
      <w:r w:rsidDel="00000000" w:rsidR="00000000" w:rsidRPr="00000000">
        <w:rPr>
          <w:rtl w:val="0"/>
        </w:rPr>
        <w:tab/>
        <w:t xml:space="preserve">•</w:t>
        <w:tab/>
        <w:t xml:space="preserve">Likely influenced by Mesoamerican trade networks (ballcourts, pottery styles).</w:t>
      </w:r>
    </w:p>
    <w:p w:rsidR="00000000" w:rsidDel="00000000" w:rsidP="00000000" w:rsidRDefault="00000000" w:rsidRPr="00000000" w14:paraId="00000145">
      <w:pPr>
        <w:spacing w:after="240" w:before="240" w:lineRule="auto"/>
        <w:rPr/>
      </w:pPr>
      <w:r w:rsidDel="00000000" w:rsidR="00000000" w:rsidRPr="00000000">
        <w:rPr>
          <w:rtl w:val="0"/>
        </w:rPr>
        <w:tab/>
        <w:t xml:space="preserve">•</w:t>
        <w:tab/>
        <w:t xml:space="preserve">Calusa</w:t>
      </w:r>
    </w:p>
    <w:p w:rsidR="00000000" w:rsidDel="00000000" w:rsidP="00000000" w:rsidRDefault="00000000" w:rsidRPr="00000000" w14:paraId="00000146">
      <w:pPr>
        <w:spacing w:after="240" w:before="240" w:lineRule="auto"/>
        <w:rPr/>
      </w:pPr>
      <w:r w:rsidDel="00000000" w:rsidR="00000000" w:rsidRPr="00000000">
        <w:rPr>
          <w:rtl w:val="0"/>
        </w:rPr>
        <w:tab/>
        <w:t xml:space="preserve">•</w:t>
        <w:tab/>
        <w:t xml:space="preserve">Location: Southwest coast of Florida</w:t>
      </w:r>
    </w:p>
    <w:p w:rsidR="00000000" w:rsidDel="00000000" w:rsidP="00000000" w:rsidRDefault="00000000" w:rsidRPr="00000000" w14:paraId="00000147">
      <w:pPr>
        <w:spacing w:after="240" w:before="240" w:lineRule="auto"/>
        <w:rPr/>
      </w:pPr>
      <w:r w:rsidDel="00000000" w:rsidR="00000000" w:rsidRPr="00000000">
        <w:rPr>
          <w:rtl w:val="0"/>
        </w:rPr>
        <w:tab/>
        <w:t xml:space="preserve">•</w:t>
        <w:tab/>
        <w:t xml:space="preserve">Timeframe: c. 500–1700 CE</w:t>
      </w:r>
    </w:p>
    <w:p w:rsidR="00000000" w:rsidDel="00000000" w:rsidP="00000000" w:rsidRDefault="00000000" w:rsidRPr="00000000" w14:paraId="00000148">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49">
      <w:pPr>
        <w:spacing w:after="240" w:before="240" w:lineRule="auto"/>
        <w:rPr/>
      </w:pPr>
      <w:r w:rsidDel="00000000" w:rsidR="00000000" w:rsidRPr="00000000">
        <w:rPr>
          <w:rtl w:val="0"/>
        </w:rPr>
        <w:tab/>
        <w:t xml:space="preserve">•</w:t>
        <w:tab/>
        <w:t xml:space="preserve">Non-agricultural chiefdom reliant on fishing, shell mounds (shell middens) and elaborate wood carvings.</w:t>
      </w:r>
    </w:p>
    <w:p w:rsidR="00000000" w:rsidDel="00000000" w:rsidP="00000000" w:rsidRDefault="00000000" w:rsidRPr="00000000" w14:paraId="0000014A">
      <w:pPr>
        <w:spacing w:after="240" w:before="240" w:lineRule="auto"/>
        <w:rPr/>
      </w:pPr>
      <w:r w:rsidDel="00000000" w:rsidR="00000000" w:rsidRPr="00000000">
        <w:rPr>
          <w:rtl w:val="0"/>
        </w:rPr>
        <w:tab/>
        <w:t xml:space="preserve">•</w:t>
        <w:tab/>
        <w:t xml:space="preserve">Maintained powerful maritime control along Florida’s Gulf Coast.</w:t>
      </w:r>
    </w:p>
    <w:p w:rsidR="00000000" w:rsidDel="00000000" w:rsidP="00000000" w:rsidRDefault="00000000" w:rsidRPr="00000000" w14:paraId="0000014B">
      <w:pPr>
        <w:spacing w:after="240" w:before="240" w:lineRule="auto"/>
        <w:rPr/>
      </w:pPr>
      <w:r w:rsidDel="00000000" w:rsidR="00000000" w:rsidRPr="00000000">
        <w:rPr>
          <w:rtl w:val="0"/>
        </w:rPr>
        <w:t xml:space="preserve">11. OCEANIA</w:t>
      </w:r>
    </w:p>
    <w:p w:rsidR="00000000" w:rsidDel="00000000" w:rsidP="00000000" w:rsidRDefault="00000000" w:rsidRPr="00000000" w14:paraId="0000014C">
      <w:pPr>
        <w:spacing w:after="240" w:before="240" w:lineRule="auto"/>
        <w:rPr/>
      </w:pPr>
      <w:r w:rsidDel="00000000" w:rsidR="00000000" w:rsidRPr="00000000">
        <w:rPr>
          <w:rtl w:val="0"/>
        </w:rPr>
        <w:t xml:space="preserve">11.1 Additional Detail on Pacific Migrations</w:t>
      </w:r>
    </w:p>
    <w:p w:rsidR="00000000" w:rsidDel="00000000" w:rsidP="00000000" w:rsidRDefault="00000000" w:rsidRPr="00000000" w14:paraId="0000014D">
      <w:pPr>
        <w:spacing w:after="240" w:before="240" w:lineRule="auto"/>
        <w:rPr/>
      </w:pPr>
      <w:r w:rsidDel="00000000" w:rsidR="00000000" w:rsidRPr="00000000">
        <w:rPr>
          <w:rtl w:val="0"/>
        </w:rPr>
        <w:tab/>
        <w:t xml:space="preserve">•</w:t>
        <w:tab/>
        <w:t xml:space="preserve">Tonga (Tu‘i Tonga Empire)</w:t>
      </w:r>
    </w:p>
    <w:p w:rsidR="00000000" w:rsidDel="00000000" w:rsidP="00000000" w:rsidRDefault="00000000" w:rsidRPr="00000000" w14:paraId="0000014E">
      <w:pPr>
        <w:spacing w:after="240" w:before="240" w:lineRule="auto"/>
        <w:rPr/>
      </w:pPr>
      <w:r w:rsidDel="00000000" w:rsidR="00000000" w:rsidRPr="00000000">
        <w:rPr>
          <w:rtl w:val="0"/>
        </w:rPr>
        <w:tab/>
        <w:t xml:space="preserve">•</w:t>
        <w:tab/>
        <w:t xml:space="preserve">Location: Central Polynesia (Tonga archipelago)</w:t>
      </w:r>
    </w:p>
    <w:p w:rsidR="00000000" w:rsidDel="00000000" w:rsidP="00000000" w:rsidRDefault="00000000" w:rsidRPr="00000000" w14:paraId="0000014F">
      <w:pPr>
        <w:spacing w:after="240" w:before="240" w:lineRule="auto"/>
        <w:rPr/>
      </w:pPr>
      <w:r w:rsidDel="00000000" w:rsidR="00000000" w:rsidRPr="00000000">
        <w:rPr>
          <w:rtl w:val="0"/>
        </w:rPr>
        <w:tab/>
        <w:t xml:space="preserve">•</w:t>
        <w:tab/>
        <w:t xml:space="preserve">Timeframe: c. 10th century CE – 19th century</w:t>
      </w:r>
    </w:p>
    <w:p w:rsidR="00000000" w:rsidDel="00000000" w:rsidP="00000000" w:rsidRDefault="00000000" w:rsidRPr="00000000" w14:paraId="00000150">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51">
      <w:pPr>
        <w:spacing w:after="240" w:before="240" w:lineRule="auto"/>
        <w:rPr/>
      </w:pPr>
      <w:r w:rsidDel="00000000" w:rsidR="00000000" w:rsidRPr="00000000">
        <w:rPr>
          <w:rtl w:val="0"/>
        </w:rPr>
        <w:tab/>
        <w:t xml:space="preserve">•</w:t>
        <w:tab/>
        <w:t xml:space="preserve">One of the earliest Polynesian kingdoms with expansive maritime influence, sometimes called the “Tongan Empire.”</w:t>
      </w:r>
    </w:p>
    <w:p w:rsidR="00000000" w:rsidDel="00000000" w:rsidP="00000000" w:rsidRDefault="00000000" w:rsidRPr="00000000" w14:paraId="00000152">
      <w:pPr>
        <w:spacing w:after="240" w:before="240" w:lineRule="auto"/>
        <w:rPr/>
      </w:pPr>
      <w:r w:rsidDel="00000000" w:rsidR="00000000" w:rsidRPr="00000000">
        <w:rPr>
          <w:rtl w:val="0"/>
        </w:rPr>
        <w:tab/>
        <w:t xml:space="preserve">•</w:t>
        <w:tab/>
        <w:t xml:space="preserve">Constructed monumental royal tombs (langi).</w:t>
      </w:r>
    </w:p>
    <w:p w:rsidR="00000000" w:rsidDel="00000000" w:rsidP="00000000" w:rsidRDefault="00000000" w:rsidRPr="00000000" w14:paraId="00000153">
      <w:pPr>
        <w:spacing w:after="240" w:before="240" w:lineRule="auto"/>
        <w:rPr/>
      </w:pPr>
      <w:r w:rsidDel="00000000" w:rsidR="00000000" w:rsidRPr="00000000">
        <w:rPr>
          <w:rtl w:val="0"/>
        </w:rPr>
        <w:tab/>
        <w:t xml:space="preserve">•</w:t>
        <w:tab/>
        <w:t xml:space="preserve">Māori (Aotearoa / New Zealand)</w:t>
      </w:r>
    </w:p>
    <w:p w:rsidR="00000000" w:rsidDel="00000000" w:rsidP="00000000" w:rsidRDefault="00000000" w:rsidRPr="00000000" w14:paraId="00000154">
      <w:pPr>
        <w:spacing w:after="240" w:before="240" w:lineRule="auto"/>
        <w:rPr/>
      </w:pPr>
      <w:r w:rsidDel="00000000" w:rsidR="00000000" w:rsidRPr="00000000">
        <w:rPr>
          <w:rtl w:val="0"/>
        </w:rPr>
        <w:tab/>
        <w:t xml:space="preserve">•</w:t>
        <w:tab/>
        <w:t xml:space="preserve">Location: New Zealand</w:t>
      </w:r>
    </w:p>
    <w:p w:rsidR="00000000" w:rsidDel="00000000" w:rsidP="00000000" w:rsidRDefault="00000000" w:rsidRPr="00000000" w14:paraId="00000155">
      <w:pPr>
        <w:spacing w:after="240" w:before="240" w:lineRule="auto"/>
        <w:rPr/>
      </w:pPr>
      <w:r w:rsidDel="00000000" w:rsidR="00000000" w:rsidRPr="00000000">
        <w:rPr>
          <w:rtl w:val="0"/>
        </w:rPr>
        <w:tab/>
        <w:t xml:space="preserve">•</w:t>
        <w:tab/>
        <w:t xml:space="preserve">Timeframe: Settlement from c. 13th century CE</w:t>
      </w:r>
    </w:p>
    <w:p w:rsidR="00000000" w:rsidDel="00000000" w:rsidP="00000000" w:rsidRDefault="00000000" w:rsidRPr="00000000" w14:paraId="00000156">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57">
      <w:pPr>
        <w:spacing w:after="240" w:before="240" w:lineRule="auto"/>
        <w:rPr/>
      </w:pPr>
      <w:r w:rsidDel="00000000" w:rsidR="00000000" w:rsidRPr="00000000">
        <w:rPr>
          <w:rtl w:val="0"/>
        </w:rPr>
        <w:tab/>
        <w:t xml:space="preserve">•</w:t>
        <w:tab/>
        <w:t xml:space="preserve">Eastern Polynesian voyagers; developed rich oral traditions (haka, creation myths).</w:t>
      </w:r>
    </w:p>
    <w:p w:rsidR="00000000" w:rsidDel="00000000" w:rsidP="00000000" w:rsidRDefault="00000000" w:rsidRPr="00000000" w14:paraId="00000158">
      <w:pPr>
        <w:spacing w:after="240" w:before="240" w:lineRule="auto"/>
        <w:rPr/>
      </w:pPr>
      <w:r w:rsidDel="00000000" w:rsidR="00000000" w:rsidRPr="00000000">
        <w:rPr>
          <w:rtl w:val="0"/>
        </w:rPr>
        <w:tab/>
        <w:t xml:space="preserve">•</w:t>
        <w:tab/>
        <w:t xml:space="preserve">Tribal-based society with elaborate fortifications (pā) and horticulture adapted to temperate climate.</w:t>
      </w:r>
    </w:p>
    <w:p w:rsidR="00000000" w:rsidDel="00000000" w:rsidP="00000000" w:rsidRDefault="00000000" w:rsidRPr="00000000" w14:paraId="00000159">
      <w:pPr>
        <w:spacing w:after="240" w:before="240" w:lineRule="auto"/>
        <w:rPr/>
      </w:pPr>
      <w:r w:rsidDel="00000000" w:rsidR="00000000" w:rsidRPr="00000000">
        <w:rPr>
          <w:rtl w:val="0"/>
        </w:rPr>
        <w:t xml:space="preserve">11.2 Micronesian Extensions</w:t>
      </w:r>
    </w:p>
    <w:p w:rsidR="00000000" w:rsidDel="00000000" w:rsidP="00000000" w:rsidRDefault="00000000" w:rsidRPr="00000000" w14:paraId="0000015A">
      <w:pPr>
        <w:spacing w:after="240" w:before="240" w:lineRule="auto"/>
        <w:rPr/>
      </w:pPr>
      <w:r w:rsidDel="00000000" w:rsidR="00000000" w:rsidRPr="00000000">
        <w:rPr>
          <w:rtl w:val="0"/>
        </w:rPr>
        <w:tab/>
        <w:t xml:space="preserve">•</w:t>
        <w:tab/>
        <w:t xml:space="preserve">Pohnpei &amp; Nan Madol</w:t>
      </w:r>
    </w:p>
    <w:p w:rsidR="00000000" w:rsidDel="00000000" w:rsidP="00000000" w:rsidRDefault="00000000" w:rsidRPr="00000000" w14:paraId="0000015B">
      <w:pPr>
        <w:spacing w:after="240" w:before="240" w:lineRule="auto"/>
        <w:rPr/>
      </w:pPr>
      <w:r w:rsidDel="00000000" w:rsidR="00000000" w:rsidRPr="00000000">
        <w:rPr>
          <w:rtl w:val="0"/>
        </w:rPr>
        <w:tab/>
        <w:t xml:space="preserve">•</w:t>
        <w:tab/>
        <w:t xml:space="preserve">Location: Federated States of Micronesia</w:t>
      </w:r>
    </w:p>
    <w:p w:rsidR="00000000" w:rsidDel="00000000" w:rsidP="00000000" w:rsidRDefault="00000000" w:rsidRPr="00000000" w14:paraId="0000015C">
      <w:pPr>
        <w:spacing w:after="240" w:before="240" w:lineRule="auto"/>
        <w:rPr/>
      </w:pPr>
      <w:r w:rsidDel="00000000" w:rsidR="00000000" w:rsidRPr="00000000">
        <w:rPr>
          <w:rtl w:val="0"/>
        </w:rPr>
        <w:tab/>
        <w:t xml:space="preserve">•</w:t>
        <w:tab/>
        <w:t xml:space="preserve">Timeframe: c. 8th–17th century CE</w:t>
      </w:r>
    </w:p>
    <w:p w:rsidR="00000000" w:rsidDel="00000000" w:rsidP="00000000" w:rsidRDefault="00000000" w:rsidRPr="00000000" w14:paraId="0000015D">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5E">
      <w:pPr>
        <w:spacing w:after="240" w:before="240" w:lineRule="auto"/>
        <w:rPr/>
      </w:pPr>
      <w:r w:rsidDel="00000000" w:rsidR="00000000" w:rsidRPr="00000000">
        <w:rPr>
          <w:rtl w:val="0"/>
        </w:rPr>
        <w:tab/>
        <w:t xml:space="preserve">•</w:t>
        <w:tab/>
        <w:t xml:space="preserve">Megalithic city built on artificial islets (Nan Madol), seat of the Saudeleur Dynasty.</w:t>
      </w:r>
    </w:p>
    <w:p w:rsidR="00000000" w:rsidDel="00000000" w:rsidP="00000000" w:rsidRDefault="00000000" w:rsidRPr="00000000" w14:paraId="0000015F">
      <w:pPr>
        <w:spacing w:after="240" w:before="240" w:lineRule="auto"/>
        <w:rPr/>
      </w:pPr>
      <w:r w:rsidDel="00000000" w:rsidR="00000000" w:rsidRPr="00000000">
        <w:rPr>
          <w:rtl w:val="0"/>
        </w:rPr>
        <w:tab/>
        <w:t xml:space="preserve">•</w:t>
        <w:tab/>
        <w:t xml:space="preserve">Notable for basalt log architecture, intricate canal systems.</w:t>
      </w:r>
    </w:p>
    <w:p w:rsidR="00000000" w:rsidDel="00000000" w:rsidP="00000000" w:rsidRDefault="00000000" w:rsidRPr="00000000" w14:paraId="00000160">
      <w:pPr>
        <w:spacing w:after="240" w:before="240" w:lineRule="auto"/>
        <w:rPr/>
      </w:pPr>
      <w:r w:rsidDel="00000000" w:rsidR="00000000" w:rsidRPr="00000000">
        <w:rPr>
          <w:rtl w:val="0"/>
        </w:rPr>
        <w:t xml:space="preserve">12. NORTHERN EURASIA</w:t>
      </w:r>
    </w:p>
    <w:p w:rsidR="00000000" w:rsidDel="00000000" w:rsidP="00000000" w:rsidRDefault="00000000" w:rsidRPr="00000000" w14:paraId="00000161">
      <w:pPr>
        <w:spacing w:after="240" w:before="240" w:lineRule="auto"/>
        <w:rPr/>
      </w:pPr>
      <w:r w:rsidDel="00000000" w:rsidR="00000000" w:rsidRPr="00000000">
        <w:rPr>
          <w:rtl w:val="0"/>
        </w:rPr>
        <w:t xml:space="preserve">12.1 Eastern Finno-Ugric Branches</w:t>
      </w:r>
    </w:p>
    <w:p w:rsidR="00000000" w:rsidDel="00000000" w:rsidP="00000000" w:rsidRDefault="00000000" w:rsidRPr="00000000" w14:paraId="00000162">
      <w:pPr>
        <w:spacing w:after="240" w:before="240" w:lineRule="auto"/>
        <w:rPr/>
      </w:pPr>
      <w:r w:rsidDel="00000000" w:rsidR="00000000" w:rsidRPr="00000000">
        <w:rPr>
          <w:rtl w:val="0"/>
        </w:rPr>
        <w:tab/>
        <w:t xml:space="preserve">•</w:t>
        <w:tab/>
        <w:t xml:space="preserve">Volga Finns (Mari, Mordvins)</w:t>
      </w:r>
    </w:p>
    <w:p w:rsidR="00000000" w:rsidDel="00000000" w:rsidP="00000000" w:rsidRDefault="00000000" w:rsidRPr="00000000" w14:paraId="00000163">
      <w:pPr>
        <w:spacing w:after="240" w:before="240" w:lineRule="auto"/>
        <w:rPr/>
      </w:pPr>
      <w:r w:rsidDel="00000000" w:rsidR="00000000" w:rsidRPr="00000000">
        <w:rPr>
          <w:rtl w:val="0"/>
        </w:rPr>
        <w:tab/>
        <w:t xml:space="preserve">•</w:t>
        <w:tab/>
        <w:t xml:space="preserve">Location: Volga River Basin (modern Russia)</w:t>
      </w:r>
    </w:p>
    <w:p w:rsidR="00000000" w:rsidDel="00000000" w:rsidP="00000000" w:rsidRDefault="00000000" w:rsidRPr="00000000" w14:paraId="00000164">
      <w:pPr>
        <w:spacing w:after="240" w:before="240" w:lineRule="auto"/>
        <w:rPr/>
      </w:pPr>
      <w:r w:rsidDel="00000000" w:rsidR="00000000" w:rsidRPr="00000000">
        <w:rPr>
          <w:rtl w:val="0"/>
        </w:rPr>
        <w:tab/>
        <w:t xml:space="preserve">•</w:t>
        <w:tab/>
        <w:t xml:space="preserve">Timeframe: Prehistoric to medieval</w:t>
      </w:r>
    </w:p>
    <w:p w:rsidR="00000000" w:rsidDel="00000000" w:rsidP="00000000" w:rsidRDefault="00000000" w:rsidRPr="00000000" w14:paraId="00000165">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66">
      <w:pPr>
        <w:spacing w:after="240" w:before="240" w:lineRule="auto"/>
        <w:rPr/>
      </w:pPr>
      <w:r w:rsidDel="00000000" w:rsidR="00000000" w:rsidRPr="00000000">
        <w:rPr>
          <w:rtl w:val="0"/>
        </w:rPr>
        <w:tab/>
        <w:t xml:space="preserve">•</w:t>
        <w:tab/>
        <w:t xml:space="preserve">Practiced riverine agriculture and fishing, retained animist spiritual practices.</w:t>
      </w:r>
    </w:p>
    <w:p w:rsidR="00000000" w:rsidDel="00000000" w:rsidP="00000000" w:rsidRDefault="00000000" w:rsidRPr="00000000" w14:paraId="00000167">
      <w:pPr>
        <w:spacing w:after="240" w:before="240" w:lineRule="auto"/>
        <w:rPr/>
      </w:pPr>
      <w:r w:rsidDel="00000000" w:rsidR="00000000" w:rsidRPr="00000000">
        <w:rPr>
          <w:rtl w:val="0"/>
        </w:rPr>
        <w:tab/>
        <w:t xml:space="preserve">•</w:t>
        <w:tab/>
        <w:t xml:space="preserve">Maintained linguistic continuity despite pressures from expanding Slavic and Turkic states.</w:t>
      </w:r>
    </w:p>
    <w:p w:rsidR="00000000" w:rsidDel="00000000" w:rsidP="00000000" w:rsidRDefault="00000000" w:rsidRPr="00000000" w14:paraId="00000168">
      <w:pPr>
        <w:spacing w:after="240" w:before="240" w:lineRule="auto"/>
        <w:rPr/>
      </w:pPr>
      <w:r w:rsidDel="00000000" w:rsidR="00000000" w:rsidRPr="00000000">
        <w:rPr>
          <w:rtl w:val="0"/>
        </w:rPr>
        <w:t xml:space="preserve">12.2 Early Turkic &amp; Bulgar Entities</w:t>
      </w:r>
    </w:p>
    <w:p w:rsidR="00000000" w:rsidDel="00000000" w:rsidP="00000000" w:rsidRDefault="00000000" w:rsidRPr="00000000" w14:paraId="00000169">
      <w:pPr>
        <w:spacing w:after="240" w:before="240" w:lineRule="auto"/>
        <w:rPr/>
      </w:pPr>
      <w:r w:rsidDel="00000000" w:rsidR="00000000" w:rsidRPr="00000000">
        <w:rPr>
          <w:rtl w:val="0"/>
        </w:rPr>
        <w:tab/>
        <w:t xml:space="preserve">•</w:t>
        <w:tab/>
        <w:t xml:space="preserve">Old Great Bulgaria</w:t>
      </w:r>
    </w:p>
    <w:p w:rsidR="00000000" w:rsidDel="00000000" w:rsidP="00000000" w:rsidRDefault="00000000" w:rsidRPr="00000000" w14:paraId="0000016A">
      <w:pPr>
        <w:spacing w:after="240" w:before="240" w:lineRule="auto"/>
        <w:rPr/>
      </w:pPr>
      <w:r w:rsidDel="00000000" w:rsidR="00000000" w:rsidRPr="00000000">
        <w:rPr>
          <w:rtl w:val="0"/>
        </w:rPr>
        <w:tab/>
        <w:t xml:space="preserve">•</w:t>
        <w:tab/>
        <w:t xml:space="preserve">Location: Pontic–Caspian steppe</w:t>
      </w:r>
    </w:p>
    <w:p w:rsidR="00000000" w:rsidDel="00000000" w:rsidP="00000000" w:rsidRDefault="00000000" w:rsidRPr="00000000" w14:paraId="0000016B">
      <w:pPr>
        <w:spacing w:after="240" w:before="240" w:lineRule="auto"/>
        <w:rPr/>
      </w:pPr>
      <w:r w:rsidDel="00000000" w:rsidR="00000000" w:rsidRPr="00000000">
        <w:rPr>
          <w:rtl w:val="0"/>
        </w:rPr>
        <w:tab/>
        <w:t xml:space="preserve">•</w:t>
        <w:tab/>
        <w:t xml:space="preserve">Timeframe: c. 632–668 CE</w:t>
      </w:r>
    </w:p>
    <w:p w:rsidR="00000000" w:rsidDel="00000000" w:rsidP="00000000" w:rsidRDefault="00000000" w:rsidRPr="00000000" w14:paraId="0000016C">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6D">
      <w:pPr>
        <w:spacing w:after="240" w:before="240" w:lineRule="auto"/>
        <w:rPr/>
      </w:pPr>
      <w:r w:rsidDel="00000000" w:rsidR="00000000" w:rsidRPr="00000000">
        <w:rPr>
          <w:rtl w:val="0"/>
        </w:rPr>
        <w:tab/>
        <w:t xml:space="preserve">•</w:t>
        <w:tab/>
        <w:t xml:space="preserve">Confederation of Bulgar tribes before splitting into Volga Bulgars and Danube Bulgars.</w:t>
      </w:r>
    </w:p>
    <w:p w:rsidR="00000000" w:rsidDel="00000000" w:rsidP="00000000" w:rsidRDefault="00000000" w:rsidRPr="00000000" w14:paraId="0000016E">
      <w:pPr>
        <w:spacing w:after="240" w:before="240" w:lineRule="auto"/>
        <w:rPr/>
      </w:pPr>
      <w:r w:rsidDel="00000000" w:rsidR="00000000" w:rsidRPr="00000000">
        <w:rPr>
          <w:rtl w:val="0"/>
        </w:rPr>
        <w:tab/>
        <w:t xml:space="preserve">•</w:t>
        <w:tab/>
        <w:t xml:space="preserve">Illustrates shifting alliances and migrations in the steppe frontier.</w:t>
      </w:r>
    </w:p>
    <w:p w:rsidR="00000000" w:rsidDel="00000000" w:rsidP="00000000" w:rsidRDefault="00000000" w:rsidRPr="00000000" w14:paraId="0000016F">
      <w:pPr>
        <w:spacing w:after="240" w:before="240" w:lineRule="auto"/>
        <w:rPr/>
      </w:pPr>
      <w:r w:rsidDel="00000000" w:rsidR="00000000" w:rsidRPr="00000000">
        <w:rPr>
          <w:rtl w:val="0"/>
        </w:rPr>
        <w:t xml:space="preserve">13. ARCTIC / SUBARCTIC</w:t>
      </w:r>
    </w:p>
    <w:p w:rsidR="00000000" w:rsidDel="00000000" w:rsidP="00000000" w:rsidRDefault="00000000" w:rsidRPr="00000000" w14:paraId="00000170">
      <w:pPr>
        <w:spacing w:after="240" w:before="240" w:lineRule="auto"/>
        <w:rPr/>
      </w:pPr>
      <w:r w:rsidDel="00000000" w:rsidR="00000000" w:rsidRPr="00000000">
        <w:rPr>
          <w:rtl w:val="0"/>
        </w:rPr>
        <w:t xml:space="preserve">13.1 West vs. East Paleo-Eskimo Groups</w:t>
      </w:r>
    </w:p>
    <w:p w:rsidR="00000000" w:rsidDel="00000000" w:rsidP="00000000" w:rsidRDefault="00000000" w:rsidRPr="00000000" w14:paraId="00000171">
      <w:pPr>
        <w:spacing w:after="240" w:before="240" w:lineRule="auto"/>
        <w:rPr/>
      </w:pPr>
      <w:r w:rsidDel="00000000" w:rsidR="00000000" w:rsidRPr="00000000">
        <w:rPr>
          <w:rtl w:val="0"/>
        </w:rPr>
        <w:tab/>
        <w:t xml:space="preserve">•</w:t>
        <w:tab/>
        <w:t xml:space="preserve">Norton Tradition</w:t>
      </w:r>
    </w:p>
    <w:p w:rsidR="00000000" w:rsidDel="00000000" w:rsidP="00000000" w:rsidRDefault="00000000" w:rsidRPr="00000000" w14:paraId="00000172">
      <w:pPr>
        <w:spacing w:after="240" w:before="240" w:lineRule="auto"/>
        <w:rPr/>
      </w:pPr>
      <w:r w:rsidDel="00000000" w:rsidR="00000000" w:rsidRPr="00000000">
        <w:rPr>
          <w:rtl w:val="0"/>
        </w:rPr>
        <w:tab/>
        <w:t xml:space="preserve">•</w:t>
        <w:tab/>
        <w:t xml:space="preserve">Location: Western Alaska coasts</w:t>
      </w:r>
    </w:p>
    <w:p w:rsidR="00000000" w:rsidDel="00000000" w:rsidP="00000000" w:rsidRDefault="00000000" w:rsidRPr="00000000" w14:paraId="00000173">
      <w:pPr>
        <w:spacing w:after="240" w:before="240" w:lineRule="auto"/>
        <w:rPr/>
      </w:pPr>
      <w:r w:rsidDel="00000000" w:rsidR="00000000" w:rsidRPr="00000000">
        <w:rPr>
          <w:rtl w:val="0"/>
        </w:rPr>
        <w:tab/>
        <w:t xml:space="preserve">•</w:t>
        <w:tab/>
        <w:t xml:space="preserve">Timeframe: c. 1000 BCE – 800 CE</w:t>
      </w:r>
    </w:p>
    <w:p w:rsidR="00000000" w:rsidDel="00000000" w:rsidP="00000000" w:rsidRDefault="00000000" w:rsidRPr="00000000" w14:paraId="00000174">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75">
      <w:pPr>
        <w:spacing w:after="240" w:before="240" w:lineRule="auto"/>
        <w:rPr/>
      </w:pPr>
      <w:r w:rsidDel="00000000" w:rsidR="00000000" w:rsidRPr="00000000">
        <w:rPr>
          <w:rtl w:val="0"/>
        </w:rPr>
        <w:tab/>
        <w:t xml:space="preserve">•</w:t>
        <w:tab/>
        <w:t xml:space="preserve">Transition from Arctic small tool cultures, adopting some maritime resources.</w:t>
      </w:r>
    </w:p>
    <w:p w:rsidR="00000000" w:rsidDel="00000000" w:rsidP="00000000" w:rsidRDefault="00000000" w:rsidRPr="00000000" w14:paraId="00000176">
      <w:pPr>
        <w:spacing w:after="240" w:before="240" w:lineRule="auto"/>
        <w:rPr/>
      </w:pPr>
      <w:r w:rsidDel="00000000" w:rsidR="00000000" w:rsidRPr="00000000">
        <w:rPr>
          <w:rtl w:val="0"/>
        </w:rPr>
        <w:tab/>
        <w:t xml:space="preserve">•</w:t>
        <w:tab/>
        <w:t xml:space="preserve">Pottery introduction distinct from earlier tool traditions.</w:t>
      </w:r>
    </w:p>
    <w:p w:rsidR="00000000" w:rsidDel="00000000" w:rsidP="00000000" w:rsidRDefault="00000000" w:rsidRPr="00000000" w14:paraId="00000177">
      <w:pPr>
        <w:spacing w:after="240" w:before="240" w:lineRule="auto"/>
        <w:rPr/>
      </w:pPr>
      <w:r w:rsidDel="00000000" w:rsidR="00000000" w:rsidRPr="00000000">
        <w:rPr>
          <w:rtl w:val="0"/>
        </w:rPr>
        <w:tab/>
        <w:t xml:space="preserve">•</w:t>
        <w:tab/>
        <w:t xml:space="preserve">Groswater Culture</w:t>
      </w:r>
    </w:p>
    <w:p w:rsidR="00000000" w:rsidDel="00000000" w:rsidP="00000000" w:rsidRDefault="00000000" w:rsidRPr="00000000" w14:paraId="00000178">
      <w:pPr>
        <w:spacing w:after="240" w:before="240" w:lineRule="auto"/>
        <w:rPr/>
      </w:pPr>
      <w:r w:rsidDel="00000000" w:rsidR="00000000" w:rsidRPr="00000000">
        <w:rPr>
          <w:rtl w:val="0"/>
        </w:rPr>
        <w:tab/>
        <w:t xml:space="preserve">•</w:t>
        <w:tab/>
        <w:t xml:space="preserve">Location: Labrador and Newfoundland</w:t>
      </w:r>
    </w:p>
    <w:p w:rsidR="00000000" w:rsidDel="00000000" w:rsidP="00000000" w:rsidRDefault="00000000" w:rsidRPr="00000000" w14:paraId="00000179">
      <w:pPr>
        <w:spacing w:after="240" w:before="240" w:lineRule="auto"/>
        <w:rPr/>
      </w:pPr>
      <w:r w:rsidDel="00000000" w:rsidR="00000000" w:rsidRPr="00000000">
        <w:rPr>
          <w:rtl w:val="0"/>
        </w:rPr>
        <w:tab/>
        <w:t xml:space="preserve">•</w:t>
        <w:tab/>
        <w:t xml:space="preserve">Timeframe: c. 800 BCE – 200 BCE</w:t>
      </w:r>
    </w:p>
    <w:p w:rsidR="00000000" w:rsidDel="00000000" w:rsidP="00000000" w:rsidRDefault="00000000" w:rsidRPr="00000000" w14:paraId="0000017A">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7B">
      <w:pPr>
        <w:spacing w:after="240" w:before="240" w:lineRule="auto"/>
        <w:rPr/>
      </w:pPr>
      <w:r w:rsidDel="00000000" w:rsidR="00000000" w:rsidRPr="00000000">
        <w:rPr>
          <w:rtl w:val="0"/>
        </w:rPr>
        <w:tab/>
        <w:t xml:space="preserve">•</w:t>
        <w:tab/>
        <w:t xml:space="preserve">Related to Paleo-Eskimo expansions from the Arctic into the eastern subarctic.</w:t>
      </w:r>
    </w:p>
    <w:p w:rsidR="00000000" w:rsidDel="00000000" w:rsidP="00000000" w:rsidRDefault="00000000" w:rsidRPr="00000000" w14:paraId="0000017C">
      <w:pPr>
        <w:spacing w:after="240" w:before="240" w:lineRule="auto"/>
        <w:rPr/>
      </w:pPr>
      <w:r w:rsidDel="00000000" w:rsidR="00000000" w:rsidRPr="00000000">
        <w:rPr>
          <w:rtl w:val="0"/>
        </w:rPr>
        <w:tab/>
        <w:t xml:space="preserve">•</w:t>
        <w:tab/>
        <w:t xml:space="preserve">Known from characteristic small stone tools and dwellings near coastal seals and fish resources.</w:t>
      </w:r>
    </w:p>
    <w:p w:rsidR="00000000" w:rsidDel="00000000" w:rsidP="00000000" w:rsidRDefault="00000000" w:rsidRPr="00000000" w14:paraId="0000017D">
      <w:pPr>
        <w:spacing w:after="240" w:before="240" w:lineRule="auto"/>
        <w:rPr/>
      </w:pPr>
      <w:r w:rsidDel="00000000" w:rsidR="00000000" w:rsidRPr="00000000">
        <w:rPr>
          <w:rtl w:val="0"/>
        </w:rPr>
        <w:t xml:space="preserve">14. NEW OR UNDER-RESEARCHED DISCOVERIES</w:t>
      </w:r>
    </w:p>
    <w:p w:rsidR="00000000" w:rsidDel="00000000" w:rsidP="00000000" w:rsidRDefault="00000000" w:rsidRPr="00000000" w14:paraId="0000017E">
      <w:pPr>
        <w:spacing w:after="240" w:before="240" w:lineRule="auto"/>
        <w:rPr/>
      </w:pPr>
      <w:r w:rsidDel="00000000" w:rsidR="00000000" w:rsidRPr="00000000">
        <w:rPr>
          <w:rtl w:val="0"/>
        </w:rPr>
        <w:t xml:space="preserve">(Highlighting ongoing archaeological work that may reshape our understanding.)</w:t>
      </w:r>
    </w:p>
    <w:p w:rsidR="00000000" w:rsidDel="00000000" w:rsidP="00000000" w:rsidRDefault="00000000" w:rsidRPr="00000000" w14:paraId="0000017F">
      <w:pPr>
        <w:spacing w:after="240" w:before="240" w:lineRule="auto"/>
        <w:rPr/>
      </w:pPr>
      <w:r w:rsidDel="00000000" w:rsidR="00000000" w:rsidRPr="00000000">
        <w:rPr>
          <w:rtl w:val="0"/>
        </w:rPr>
        <w:tab/>
        <w:t xml:space="preserve">•</w:t>
        <w:tab/>
        <w:t xml:space="preserve">Göbekli Tepe</w:t>
      </w:r>
    </w:p>
    <w:p w:rsidR="00000000" w:rsidDel="00000000" w:rsidP="00000000" w:rsidRDefault="00000000" w:rsidRPr="00000000" w14:paraId="00000180">
      <w:pPr>
        <w:spacing w:after="240" w:before="240" w:lineRule="auto"/>
        <w:rPr/>
      </w:pPr>
      <w:r w:rsidDel="00000000" w:rsidR="00000000" w:rsidRPr="00000000">
        <w:rPr>
          <w:rtl w:val="0"/>
        </w:rPr>
        <w:tab/>
        <w:t xml:space="preserve">•</w:t>
        <w:tab/>
        <w:t xml:space="preserve">Location: Southeastern Turkey</w:t>
      </w:r>
    </w:p>
    <w:p w:rsidR="00000000" w:rsidDel="00000000" w:rsidP="00000000" w:rsidRDefault="00000000" w:rsidRPr="00000000" w14:paraId="00000181">
      <w:pPr>
        <w:spacing w:after="240" w:before="240" w:lineRule="auto"/>
        <w:rPr/>
      </w:pPr>
      <w:r w:rsidDel="00000000" w:rsidR="00000000" w:rsidRPr="00000000">
        <w:rPr>
          <w:rtl w:val="0"/>
        </w:rPr>
        <w:tab/>
        <w:t xml:space="preserve">•</w:t>
        <w:tab/>
        <w:t xml:space="preserve">Timeframe: c. 9600–8000 BCE</w:t>
      </w:r>
    </w:p>
    <w:p w:rsidR="00000000" w:rsidDel="00000000" w:rsidP="00000000" w:rsidRDefault="00000000" w:rsidRPr="00000000" w14:paraId="00000182">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83">
      <w:pPr>
        <w:spacing w:after="240" w:before="240" w:lineRule="auto"/>
        <w:rPr/>
      </w:pPr>
      <w:r w:rsidDel="00000000" w:rsidR="00000000" w:rsidRPr="00000000">
        <w:rPr>
          <w:rtl w:val="0"/>
        </w:rPr>
        <w:tab/>
        <w:t xml:space="preserve">•</w:t>
        <w:tab/>
        <w:t xml:space="preserve">Often considered the earliest known monumental religious complex, predating settled farming by millennia.</w:t>
      </w:r>
    </w:p>
    <w:p w:rsidR="00000000" w:rsidDel="00000000" w:rsidP="00000000" w:rsidRDefault="00000000" w:rsidRPr="00000000" w14:paraId="00000184">
      <w:pPr>
        <w:spacing w:after="240" w:before="240" w:lineRule="auto"/>
        <w:rPr/>
      </w:pPr>
      <w:r w:rsidDel="00000000" w:rsidR="00000000" w:rsidRPr="00000000">
        <w:rPr>
          <w:rtl w:val="0"/>
        </w:rPr>
        <w:tab/>
        <w:t xml:space="preserve">•</w:t>
        <w:tab/>
        <w:t xml:space="preserve">Challenges assumptions about the timeline of social complexity.</w:t>
      </w:r>
    </w:p>
    <w:p w:rsidR="00000000" w:rsidDel="00000000" w:rsidP="00000000" w:rsidRDefault="00000000" w:rsidRPr="00000000" w14:paraId="00000185">
      <w:pPr>
        <w:spacing w:after="240" w:before="240" w:lineRule="auto"/>
        <w:rPr/>
      </w:pPr>
      <w:r w:rsidDel="00000000" w:rsidR="00000000" w:rsidRPr="00000000">
        <w:rPr>
          <w:rtl w:val="0"/>
        </w:rPr>
        <w:tab/>
        <w:t xml:space="preserve">•</w:t>
        <w:tab/>
        <w:t xml:space="preserve">Shimao</w:t>
      </w:r>
    </w:p>
    <w:p w:rsidR="00000000" w:rsidDel="00000000" w:rsidP="00000000" w:rsidRDefault="00000000" w:rsidRPr="00000000" w14:paraId="00000186">
      <w:pPr>
        <w:spacing w:after="240" w:before="240" w:lineRule="auto"/>
        <w:rPr/>
      </w:pPr>
      <w:r w:rsidDel="00000000" w:rsidR="00000000" w:rsidRPr="00000000">
        <w:rPr>
          <w:rtl w:val="0"/>
        </w:rPr>
        <w:tab/>
        <w:t xml:space="preserve">•</w:t>
        <w:tab/>
        <w:t xml:space="preserve">Location: Northern Shaanxi, China</w:t>
      </w:r>
    </w:p>
    <w:p w:rsidR="00000000" w:rsidDel="00000000" w:rsidP="00000000" w:rsidRDefault="00000000" w:rsidRPr="00000000" w14:paraId="00000187">
      <w:pPr>
        <w:spacing w:after="240" w:before="240" w:lineRule="auto"/>
        <w:rPr/>
      </w:pPr>
      <w:r w:rsidDel="00000000" w:rsidR="00000000" w:rsidRPr="00000000">
        <w:rPr>
          <w:rtl w:val="0"/>
        </w:rPr>
        <w:tab/>
        <w:t xml:space="preserve">•</w:t>
        <w:tab/>
        <w:t xml:space="preserve">Timeframe: c. 2000–1800 BCE</w:t>
      </w:r>
    </w:p>
    <w:p w:rsidR="00000000" w:rsidDel="00000000" w:rsidP="00000000" w:rsidRDefault="00000000" w:rsidRPr="00000000" w14:paraId="00000188">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89">
      <w:pPr>
        <w:spacing w:after="240" w:before="240" w:lineRule="auto"/>
        <w:rPr/>
      </w:pPr>
      <w:r w:rsidDel="00000000" w:rsidR="00000000" w:rsidRPr="00000000">
        <w:rPr>
          <w:rtl w:val="0"/>
        </w:rPr>
        <w:tab/>
        <w:t xml:space="preserve">•</w:t>
        <w:tab/>
        <w:t xml:space="preserve">Massive Neolithic walled city with sophisticated stone fortifications.</w:t>
      </w:r>
    </w:p>
    <w:p w:rsidR="00000000" w:rsidDel="00000000" w:rsidP="00000000" w:rsidRDefault="00000000" w:rsidRPr="00000000" w14:paraId="0000018A">
      <w:pPr>
        <w:spacing w:after="240" w:before="240" w:lineRule="auto"/>
        <w:rPr/>
      </w:pPr>
      <w:r w:rsidDel="00000000" w:rsidR="00000000" w:rsidRPr="00000000">
        <w:rPr>
          <w:rtl w:val="0"/>
        </w:rPr>
        <w:tab/>
        <w:t xml:space="preserve">•</w:t>
        <w:tab/>
        <w:t xml:space="preserve">Jade artifacts and evidence of a developed ritual system, expanding the map of early Chinese civilization beyond the Yellow River core.</w:t>
      </w:r>
    </w:p>
    <w:p w:rsidR="00000000" w:rsidDel="00000000" w:rsidP="00000000" w:rsidRDefault="00000000" w:rsidRPr="00000000" w14:paraId="0000018B">
      <w:pPr>
        <w:spacing w:after="240" w:before="240" w:lineRule="auto"/>
        <w:rPr/>
      </w:pPr>
      <w:r w:rsidDel="00000000" w:rsidR="00000000" w:rsidRPr="00000000">
        <w:rPr>
          <w:rtl w:val="0"/>
        </w:rPr>
        <w:tab/>
        <w:t xml:space="preserve">•</w:t>
        <w:tab/>
        <w:t xml:space="preserve">Jaen / Mayo-Chinchipe Culture</w:t>
      </w:r>
    </w:p>
    <w:p w:rsidR="00000000" w:rsidDel="00000000" w:rsidP="00000000" w:rsidRDefault="00000000" w:rsidRPr="00000000" w14:paraId="0000018C">
      <w:pPr>
        <w:spacing w:after="240" w:before="240" w:lineRule="auto"/>
        <w:rPr/>
      </w:pPr>
      <w:r w:rsidDel="00000000" w:rsidR="00000000" w:rsidRPr="00000000">
        <w:rPr>
          <w:rtl w:val="0"/>
        </w:rPr>
        <w:tab/>
        <w:t xml:space="preserve">•</w:t>
        <w:tab/>
        <w:t xml:space="preserve">Location: Northern Peru and southern Ecuador</w:t>
      </w:r>
    </w:p>
    <w:p w:rsidR="00000000" w:rsidDel="00000000" w:rsidP="00000000" w:rsidRDefault="00000000" w:rsidRPr="00000000" w14:paraId="0000018D">
      <w:pPr>
        <w:spacing w:after="240" w:before="240" w:lineRule="auto"/>
        <w:rPr/>
      </w:pPr>
      <w:r w:rsidDel="00000000" w:rsidR="00000000" w:rsidRPr="00000000">
        <w:rPr>
          <w:rtl w:val="0"/>
        </w:rPr>
        <w:tab/>
        <w:t xml:space="preserve">•</w:t>
        <w:tab/>
        <w:t xml:space="preserve">Timeframe: c. 3000–2000 BCE</w:t>
      </w:r>
    </w:p>
    <w:p w:rsidR="00000000" w:rsidDel="00000000" w:rsidP="00000000" w:rsidRDefault="00000000" w:rsidRPr="00000000" w14:paraId="0000018E">
      <w:pPr>
        <w:spacing w:after="240" w:before="240" w:lineRule="auto"/>
        <w:rPr/>
      </w:pPr>
      <w:r w:rsidDel="00000000" w:rsidR="00000000" w:rsidRPr="00000000">
        <w:rPr>
          <w:rtl w:val="0"/>
        </w:rPr>
        <w:tab/>
        <w:t xml:space="preserve">•</w:t>
        <w:tab/>
        <w:t xml:space="preserve">Key Notes:</w:t>
      </w:r>
    </w:p>
    <w:p w:rsidR="00000000" w:rsidDel="00000000" w:rsidP="00000000" w:rsidRDefault="00000000" w:rsidRPr="00000000" w14:paraId="0000018F">
      <w:pPr>
        <w:spacing w:after="240" w:before="240" w:lineRule="auto"/>
        <w:rPr/>
      </w:pPr>
      <w:r w:rsidDel="00000000" w:rsidR="00000000" w:rsidRPr="00000000">
        <w:rPr>
          <w:rtl w:val="0"/>
        </w:rPr>
        <w:tab/>
        <w:t xml:space="preserve">•</w:t>
        <w:tab/>
        <w:t xml:space="preserve">Early Andean culture with unique ceramics and a potential link to the earliest cacao usage.</w:t>
      </w:r>
    </w:p>
    <w:p w:rsidR="00000000" w:rsidDel="00000000" w:rsidP="00000000" w:rsidRDefault="00000000" w:rsidRPr="00000000" w14:paraId="00000190">
      <w:pPr>
        <w:spacing w:after="240" w:before="240" w:lineRule="auto"/>
        <w:rPr/>
      </w:pPr>
      <w:r w:rsidDel="00000000" w:rsidR="00000000" w:rsidRPr="00000000">
        <w:rPr>
          <w:rtl w:val="0"/>
        </w:rPr>
        <w:tab/>
        <w:t xml:space="preserve">•</w:t>
        <w:tab/>
        <w:t xml:space="preserve">Demonstrates deep antiquity of Amazon–Andes interactions.</w:t>
      </w:r>
    </w:p>
    <w:p w:rsidR="00000000" w:rsidDel="00000000" w:rsidP="00000000" w:rsidRDefault="00000000" w:rsidRPr="00000000" w14:paraId="00000191">
      <w:pPr>
        <w:spacing w:after="240" w:before="240" w:lineRule="auto"/>
        <w:rPr/>
      </w:pPr>
      <w:r w:rsidDel="00000000" w:rsidR="00000000" w:rsidRPr="00000000">
        <w:rPr>
          <w:rtl w:val="0"/>
        </w:rPr>
        <w:t xml:space="preserve">CLOSING OBSERVATIONS</w:t>
      </w:r>
    </w:p>
    <w:p w:rsidR="00000000" w:rsidDel="00000000" w:rsidP="00000000" w:rsidRDefault="00000000" w:rsidRPr="00000000" w14:paraId="00000192">
      <w:pPr>
        <w:spacing w:after="240" w:before="240" w:lineRule="auto"/>
        <w:rPr/>
      </w:pPr>
      <w:r w:rsidDel="00000000" w:rsidR="00000000" w:rsidRPr="00000000">
        <w:rPr>
          <w:rtl w:val="0"/>
        </w:rPr>
        <w:tab/>
        <w:t xml:space="preserve">1.</w:t>
        <w:tab/>
        <w:t xml:space="preserve">Subdivisions &amp; Micro-Regions:</w:t>
      </w:r>
    </w:p>
    <w:p w:rsidR="00000000" w:rsidDel="00000000" w:rsidP="00000000" w:rsidRDefault="00000000" w:rsidRPr="00000000" w14:paraId="00000193">
      <w:pPr>
        <w:spacing w:after="240" w:before="240" w:lineRule="auto"/>
        <w:rPr/>
      </w:pPr>
      <w:r w:rsidDel="00000000" w:rsidR="00000000" w:rsidRPr="00000000">
        <w:rPr>
          <w:rtl w:val="0"/>
        </w:rPr>
        <w:t xml:space="preserve">Many of the categories (e.g., “Bantu,” “Celtic,” “Mesopotamian,” “Indus”) encompass multiple distinct societies. Ongoing archaeology consistently reveals new facets or entirely new groups within these broad labels.</w:t>
      </w:r>
    </w:p>
    <w:p w:rsidR="00000000" w:rsidDel="00000000" w:rsidP="00000000" w:rsidRDefault="00000000" w:rsidRPr="00000000" w14:paraId="00000194">
      <w:pPr>
        <w:spacing w:after="240" w:before="240" w:lineRule="auto"/>
        <w:rPr/>
      </w:pPr>
      <w:r w:rsidDel="00000000" w:rsidR="00000000" w:rsidRPr="00000000">
        <w:rPr>
          <w:rtl w:val="0"/>
        </w:rPr>
        <w:tab/>
        <w:t xml:space="preserve">2.</w:t>
        <w:tab/>
        <w:t xml:space="preserve">Successor &amp; Transitional States:</w:t>
      </w:r>
    </w:p>
    <w:p w:rsidR="00000000" w:rsidDel="00000000" w:rsidP="00000000" w:rsidRDefault="00000000" w:rsidRPr="00000000" w14:paraId="00000195">
      <w:pPr>
        <w:spacing w:after="240" w:before="240" w:lineRule="auto"/>
        <w:rPr/>
      </w:pPr>
      <w:r w:rsidDel="00000000" w:rsidR="00000000" w:rsidRPr="00000000">
        <w:rPr>
          <w:rtl w:val="0"/>
        </w:rPr>
        <w:t xml:space="preserve">After the collapse of major empires (e.g., Hittite, Roman, Kushite, Olmec), smaller polities often carried cultural and technological threads forward, bridging periods once considered “dark ages.”</w:t>
      </w:r>
    </w:p>
    <w:p w:rsidR="00000000" w:rsidDel="00000000" w:rsidP="00000000" w:rsidRDefault="00000000" w:rsidRPr="00000000" w14:paraId="00000196">
      <w:pPr>
        <w:spacing w:after="240" w:before="240" w:lineRule="auto"/>
        <w:rPr/>
      </w:pPr>
      <w:r w:rsidDel="00000000" w:rsidR="00000000" w:rsidRPr="00000000">
        <w:rPr>
          <w:rtl w:val="0"/>
        </w:rPr>
        <w:tab/>
        <w:t xml:space="preserve">3.</w:t>
        <w:tab/>
        <w:t xml:space="preserve">Undeciphered Scripts &amp; Limited Records:</w:t>
      </w:r>
    </w:p>
    <w:p w:rsidR="00000000" w:rsidDel="00000000" w:rsidP="00000000" w:rsidRDefault="00000000" w:rsidRPr="00000000" w14:paraId="00000197">
      <w:pPr>
        <w:spacing w:after="240" w:before="240" w:lineRule="auto"/>
        <w:rPr/>
      </w:pPr>
      <w:r w:rsidDel="00000000" w:rsidR="00000000" w:rsidRPr="00000000">
        <w:rPr>
          <w:rtl w:val="0"/>
        </w:rPr>
        <w:t xml:space="preserve">Cultures like the Etruscans, Indus Valley, Linear A Minoan, Meroitic Nubian, and Rongo Rongo remain partially or wholly undeciphered, leaving interpretive gaps.</w:t>
      </w:r>
    </w:p>
    <w:p w:rsidR="00000000" w:rsidDel="00000000" w:rsidP="00000000" w:rsidRDefault="00000000" w:rsidRPr="00000000" w14:paraId="00000198">
      <w:pPr>
        <w:spacing w:after="240" w:before="240" w:lineRule="auto"/>
        <w:rPr/>
      </w:pPr>
      <w:r w:rsidDel="00000000" w:rsidR="00000000" w:rsidRPr="00000000">
        <w:rPr>
          <w:rtl w:val="0"/>
        </w:rPr>
        <w:tab/>
        <w:t xml:space="preserve">4.</w:t>
        <w:tab/>
        <w:t xml:space="preserve">Trade &amp; Cultural Diffusion:</w:t>
      </w:r>
    </w:p>
    <w:p w:rsidR="00000000" w:rsidDel="00000000" w:rsidP="00000000" w:rsidRDefault="00000000" w:rsidRPr="00000000" w14:paraId="00000199">
      <w:pPr>
        <w:spacing w:after="240" w:before="240" w:lineRule="auto"/>
        <w:rPr/>
      </w:pPr>
      <w:r w:rsidDel="00000000" w:rsidR="00000000" w:rsidRPr="00000000">
        <w:rPr>
          <w:rtl w:val="0"/>
        </w:rPr>
        <w:t xml:space="preserve">Trade routes—such as the Silk Road, Incense Route, Trans-Saharan caravan paths, and maritime networks in the Mediterranean or Indian Ocean—played vital roles in dispersing ideas, goods, and innovations, linking regions once thought isolated.</w:t>
      </w:r>
    </w:p>
    <w:p w:rsidR="00000000" w:rsidDel="00000000" w:rsidP="00000000" w:rsidRDefault="00000000" w:rsidRPr="00000000" w14:paraId="0000019A">
      <w:pPr>
        <w:spacing w:after="240" w:before="240" w:lineRule="auto"/>
        <w:rPr/>
      </w:pPr>
      <w:r w:rsidDel="00000000" w:rsidR="00000000" w:rsidRPr="00000000">
        <w:rPr>
          <w:rtl w:val="0"/>
        </w:rPr>
        <w:tab/>
        <w:t xml:space="preserve">5.</w:t>
        <w:tab/>
        <w:t xml:space="preserve">Continuity &amp; Modern Descendants:</w:t>
      </w:r>
    </w:p>
    <w:p w:rsidR="00000000" w:rsidDel="00000000" w:rsidP="00000000" w:rsidRDefault="00000000" w:rsidRPr="00000000" w14:paraId="0000019B">
      <w:pPr>
        <w:spacing w:after="240" w:before="240" w:lineRule="auto"/>
        <w:rPr/>
      </w:pPr>
      <w:r w:rsidDel="00000000" w:rsidR="00000000" w:rsidRPr="00000000">
        <w:rPr>
          <w:rtl w:val="0"/>
        </w:rPr>
        <w:t xml:space="preserve">Some ancient cultures have modern inheritors, whether through direct linguistic lines (e.g., Tamil, Mayan, Greek) or cultural-linguistic legacies (e.g., Finno-Ugric, Bantu expansions). Others survive in more fragmentary forms or only in the archaeological record.</w:t>
      </w:r>
    </w:p>
    <w:p w:rsidR="00000000" w:rsidDel="00000000" w:rsidP="00000000" w:rsidRDefault="00000000" w:rsidRPr="00000000" w14:paraId="0000019C">
      <w:pPr>
        <w:spacing w:after="240" w:before="240" w:lineRule="auto"/>
        <w:rPr/>
      </w:pPr>
      <w:r w:rsidDel="00000000" w:rsidR="00000000" w:rsidRPr="00000000">
        <w:rPr>
          <w:rtl w:val="0"/>
        </w:rPr>
        <w:t xml:space="preserve">SUGGESTED REFERENCES &amp; RESOURCES</w:t>
      </w:r>
    </w:p>
    <w:p w:rsidR="00000000" w:rsidDel="00000000" w:rsidP="00000000" w:rsidRDefault="00000000" w:rsidRPr="00000000" w14:paraId="0000019D">
      <w:pPr>
        <w:spacing w:after="240" w:before="240" w:lineRule="auto"/>
        <w:rPr/>
      </w:pPr>
      <w:r w:rsidDel="00000000" w:rsidR="00000000" w:rsidRPr="00000000">
        <w:rPr>
          <w:rtl w:val="0"/>
        </w:rPr>
        <w:tab/>
        <w:t xml:space="preserve">•</w:t>
        <w:tab/>
        <w:t xml:space="preserve">UNESCO World Heritage Centre – Detailed documentation on globally significant archaeological and cultural sites.</w:t>
      </w:r>
    </w:p>
    <w:p w:rsidR="00000000" w:rsidDel="00000000" w:rsidP="00000000" w:rsidRDefault="00000000" w:rsidRPr="00000000" w14:paraId="0000019E">
      <w:pPr>
        <w:spacing w:after="240" w:before="240" w:lineRule="auto"/>
        <w:rPr/>
      </w:pPr>
      <w:r w:rsidDel="00000000" w:rsidR="00000000" w:rsidRPr="00000000">
        <w:rPr>
          <w:rtl w:val="0"/>
        </w:rPr>
        <w:tab/>
        <w:t xml:space="preserve">•</w:t>
        <w:tab/>
        <w:t xml:space="preserve">Academic Journals – Publications like Antiquity, Journal of World Prehistory, Bulletin of the American Schools of Oriental Research, and African Archaeological Review regularly feature new findings.</w:t>
      </w:r>
    </w:p>
    <w:p w:rsidR="00000000" w:rsidDel="00000000" w:rsidP="00000000" w:rsidRDefault="00000000" w:rsidRPr="00000000" w14:paraId="0000019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ab/>
        <w:t xml:space="preserve">•</w:t>
        <w:tab/>
        <w:t xml:space="preserve">Regional Museum Collections – The British Museum, Louvre, Metropolitan Museum of Art, Museo Nacional de Antropología (Mexico), etc., hold key artifacts from many of these cultures.</w:t>
      </w:r>
    </w:p>
    <w:p w:rsidR="00000000" w:rsidDel="00000000" w:rsidP="00000000" w:rsidRDefault="00000000" w:rsidRPr="00000000" w14:paraId="000001A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yww4ig6y9h4"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Below is a wide-ranging synthesis that merges our expanded cultural compendium with the global naming conventions centered on mythological and spiritual motifs. In keeping with the earlier style, this text offers an enriched, region-by-region approach—highlighting newly added or lesser-known ancient cultures from the compendium, and pairing them with mythological themes or deities relevant to that geographic/cultural sphere. The intent is to spark ideas for naming modules or frameworks in a creative system, tying each choice to a deeper cultural or symbolic resonance.</w:t>
      </w:r>
    </w:p>
    <w:p w:rsidR="00000000" w:rsidDel="00000000" w:rsidP="00000000" w:rsidRDefault="00000000" w:rsidRPr="00000000" w14:paraId="000001A2">
      <w:pPr>
        <w:spacing w:after="240" w:before="240" w:lineRule="auto"/>
        <w:rPr/>
      </w:pPr>
      <w:r w:rsidDel="00000000" w:rsidR="00000000" w:rsidRPr="00000000">
        <w:rPr>
          <w:rtl w:val="0"/>
        </w:rPr>
        <w:t xml:space="preserve">Because we’re cross-referencing these two sets of material (the expanded ancient cultures and the global pantheon references), you’ll see how each region’s historical societies might align with certain mythic motifs. Feel free to mix and match or keep your naming traditions cohesive within one cultural lineage. In any case, the goal is to conjure a truly global sense of timeless wisdom.</w:t>
      </w:r>
    </w:p>
    <w:p w:rsidR="00000000" w:rsidDel="00000000" w:rsidP="00000000" w:rsidRDefault="00000000" w:rsidRPr="00000000" w14:paraId="000001A3">
      <w:pPr>
        <w:spacing w:after="240" w:before="240" w:lineRule="auto"/>
        <w:rPr/>
      </w:pPr>
      <w:r w:rsidDel="00000000" w:rsidR="00000000" w:rsidRPr="00000000">
        <w:rPr>
          <w:rtl w:val="0"/>
        </w:rPr>
        <w:t xml:space="preserve">1. AFRICA</w:t>
      </w:r>
    </w:p>
    <w:p w:rsidR="00000000" w:rsidDel="00000000" w:rsidP="00000000" w:rsidRDefault="00000000" w:rsidRPr="00000000" w14:paraId="000001A4">
      <w:pPr>
        <w:spacing w:after="240" w:before="240" w:lineRule="auto"/>
        <w:rPr/>
      </w:pPr>
      <w:r w:rsidDel="00000000" w:rsidR="00000000" w:rsidRPr="00000000">
        <w:rPr>
          <w:rtl w:val="0"/>
        </w:rPr>
        <w:t xml:space="preserve">A. Expanded Cultures Recap</w:t>
      </w:r>
    </w:p>
    <w:p w:rsidR="00000000" w:rsidDel="00000000" w:rsidP="00000000" w:rsidRDefault="00000000" w:rsidRPr="00000000" w14:paraId="000001A5">
      <w:pPr>
        <w:spacing w:after="240" w:before="240" w:lineRule="auto"/>
        <w:rPr/>
      </w:pPr>
      <w:r w:rsidDel="00000000" w:rsidR="00000000" w:rsidRPr="00000000">
        <w:rPr>
          <w:rtl w:val="0"/>
        </w:rPr>
        <w:tab/>
        <w:t xml:space="preserve">•</w:t>
        <w:tab/>
        <w:t xml:space="preserve">Luba Kingdom (Proto-Phase) – Upemba Depression (DR Congo)</w:t>
      </w:r>
    </w:p>
    <w:p w:rsidR="00000000" w:rsidDel="00000000" w:rsidP="00000000" w:rsidRDefault="00000000" w:rsidRPr="00000000" w14:paraId="000001A6">
      <w:pPr>
        <w:spacing w:after="240" w:before="240" w:lineRule="auto"/>
        <w:rPr/>
      </w:pPr>
      <w:r w:rsidDel="00000000" w:rsidR="00000000" w:rsidRPr="00000000">
        <w:rPr>
          <w:rtl w:val="0"/>
        </w:rPr>
        <w:t xml:space="preserve">Advanced ironworking, centralized chiefdom structures, rich oral traditions.</w:t>
      </w:r>
    </w:p>
    <w:p w:rsidR="00000000" w:rsidDel="00000000" w:rsidP="00000000" w:rsidRDefault="00000000" w:rsidRPr="00000000" w14:paraId="000001A7">
      <w:pPr>
        <w:spacing w:after="240" w:before="240" w:lineRule="auto"/>
        <w:rPr/>
      </w:pPr>
      <w:r w:rsidDel="00000000" w:rsidR="00000000" w:rsidRPr="00000000">
        <w:rPr>
          <w:rtl w:val="0"/>
        </w:rPr>
        <w:tab/>
        <w:t xml:space="preserve">•</w:t>
        <w:tab/>
        <w:t xml:space="preserve">Igbo-Ukwu (Early Iron Age) – Southeastern Nigeria</w:t>
      </w:r>
    </w:p>
    <w:p w:rsidR="00000000" w:rsidDel="00000000" w:rsidP="00000000" w:rsidRDefault="00000000" w:rsidRPr="00000000" w14:paraId="000001A8">
      <w:pPr>
        <w:spacing w:after="240" w:before="240" w:lineRule="auto"/>
        <w:rPr/>
      </w:pPr>
      <w:r w:rsidDel="00000000" w:rsidR="00000000" w:rsidRPr="00000000">
        <w:rPr>
          <w:rtl w:val="0"/>
        </w:rPr>
        <w:t xml:space="preserve">Known for masterful bronze and copper alloy works, glass bead trade.</w:t>
      </w:r>
    </w:p>
    <w:p w:rsidR="00000000" w:rsidDel="00000000" w:rsidP="00000000" w:rsidRDefault="00000000" w:rsidRPr="00000000" w14:paraId="000001A9">
      <w:pPr>
        <w:spacing w:after="240" w:before="240" w:lineRule="auto"/>
        <w:rPr/>
      </w:pPr>
      <w:r w:rsidDel="00000000" w:rsidR="00000000" w:rsidRPr="00000000">
        <w:rPr>
          <w:rtl w:val="0"/>
        </w:rPr>
        <w:tab/>
        <w:t xml:space="preserve">•</w:t>
        <w:tab/>
        <w:t xml:space="preserve">Mapungubwe Culture – Border region of South Africa, Zimbabwe, Botswana</w:t>
      </w:r>
    </w:p>
    <w:p w:rsidR="00000000" w:rsidDel="00000000" w:rsidP="00000000" w:rsidRDefault="00000000" w:rsidRPr="00000000" w14:paraId="000001AA">
      <w:pPr>
        <w:spacing w:after="240" w:before="240" w:lineRule="auto"/>
        <w:rPr/>
      </w:pPr>
      <w:r w:rsidDel="00000000" w:rsidR="00000000" w:rsidRPr="00000000">
        <w:rPr>
          <w:rtl w:val="0"/>
        </w:rPr>
        <w:t xml:space="preserve">Precursor to Great Zimbabwe, known for its gold trade and early stone architecture.</w:t>
      </w:r>
    </w:p>
    <w:p w:rsidR="00000000" w:rsidDel="00000000" w:rsidP="00000000" w:rsidRDefault="00000000" w:rsidRPr="00000000" w14:paraId="000001AB">
      <w:pPr>
        <w:spacing w:after="240" w:before="240" w:lineRule="auto"/>
        <w:rPr/>
      </w:pPr>
      <w:r w:rsidDel="00000000" w:rsidR="00000000" w:rsidRPr="00000000">
        <w:rPr>
          <w:rtl w:val="0"/>
        </w:rPr>
        <w:t xml:space="preserve">(These are additions to the more widely known Kush, Aksum, Nok, Carthage, etc.)</w:t>
      </w:r>
    </w:p>
    <w:p w:rsidR="00000000" w:rsidDel="00000000" w:rsidP="00000000" w:rsidRDefault="00000000" w:rsidRPr="00000000" w14:paraId="000001AC">
      <w:pPr>
        <w:spacing w:after="240" w:before="240" w:lineRule="auto"/>
        <w:rPr/>
      </w:pPr>
      <w:r w:rsidDel="00000000" w:rsidR="00000000" w:rsidRPr="00000000">
        <w:rPr>
          <w:rtl w:val="0"/>
        </w:rPr>
        <w:t xml:space="preserve">B. Mythological &amp; Naming Tie-Ins</w:t>
      </w:r>
    </w:p>
    <w:p w:rsidR="00000000" w:rsidDel="00000000" w:rsidP="00000000" w:rsidRDefault="00000000" w:rsidRPr="00000000" w14:paraId="000001AD">
      <w:pPr>
        <w:spacing w:after="240" w:before="240" w:lineRule="auto"/>
        <w:rPr/>
      </w:pPr>
      <w:r w:rsidDel="00000000" w:rsidR="00000000" w:rsidRPr="00000000">
        <w:rPr>
          <w:rtl w:val="0"/>
        </w:rPr>
        <w:t xml:space="preserve">Many African spiritual traditions are deeply intertwined with the land, ancestors, and natural forces. From the Yoruba pantheon to the Vodun of West Africa, to broader Bantu notions of a life-force binding people and environment:</w:t>
      </w:r>
    </w:p>
    <w:p w:rsidR="00000000" w:rsidDel="00000000" w:rsidP="00000000" w:rsidRDefault="00000000" w:rsidRPr="00000000" w14:paraId="000001AE">
      <w:pPr>
        <w:spacing w:after="240" w:before="240" w:lineRule="auto"/>
        <w:rPr/>
      </w:pPr>
      <w:r w:rsidDel="00000000" w:rsidR="00000000" w:rsidRPr="00000000">
        <w:rPr>
          <w:rtl w:val="0"/>
        </w:rPr>
        <w:tab/>
        <w:t xml:space="preserve">•</w:t>
        <w:tab/>
        <w:t xml:space="preserve">Olódùmarè (Yoruba) – Supreme creator. Perfect for a high-level “Core” or “Origin” module, analogous to “root permissions” in a software ecosystem.</w:t>
      </w:r>
    </w:p>
    <w:p w:rsidR="00000000" w:rsidDel="00000000" w:rsidP="00000000" w:rsidRDefault="00000000" w:rsidRPr="00000000" w14:paraId="000001AF">
      <w:pPr>
        <w:spacing w:after="240" w:before="240" w:lineRule="auto"/>
        <w:rPr/>
      </w:pPr>
      <w:r w:rsidDel="00000000" w:rsidR="00000000" w:rsidRPr="00000000">
        <w:rPr>
          <w:rtl w:val="0"/>
        </w:rPr>
        <w:tab/>
        <w:t xml:space="preserve">•</w:t>
        <w:tab/>
        <w:t xml:space="preserve">Eshu (Yoruba) – Trickster and messenger, bridging worlds. Ideal for a system’s “communications layer” that routes or transforms data between modules.</w:t>
      </w:r>
    </w:p>
    <w:p w:rsidR="00000000" w:rsidDel="00000000" w:rsidP="00000000" w:rsidRDefault="00000000" w:rsidRPr="00000000" w14:paraId="000001B0">
      <w:pPr>
        <w:spacing w:after="240" w:before="240" w:lineRule="auto"/>
        <w:rPr/>
      </w:pPr>
      <w:r w:rsidDel="00000000" w:rsidR="00000000" w:rsidRPr="00000000">
        <w:rPr>
          <w:rtl w:val="0"/>
        </w:rPr>
        <w:tab/>
        <w:t xml:space="preserve">•</w:t>
        <w:tab/>
        <w:t xml:space="preserve">Mawu-Lisa (Fon/Ewe, West Africa) – Dual sun (Lisa) and moon (Mawu) deities, balancing cosmic energies. Could power a “day/night” cycle or polarity-based function in your system.</w:t>
      </w:r>
    </w:p>
    <w:p w:rsidR="00000000" w:rsidDel="00000000" w:rsidP="00000000" w:rsidRDefault="00000000" w:rsidRPr="00000000" w14:paraId="000001B1">
      <w:pPr>
        <w:spacing w:after="240" w:before="240" w:lineRule="auto"/>
        <w:rPr/>
      </w:pPr>
      <w:r w:rsidDel="00000000" w:rsidR="00000000" w:rsidRPr="00000000">
        <w:rPr>
          <w:rtl w:val="0"/>
        </w:rPr>
        <w:tab/>
        <w:t xml:space="preserve">•</w:t>
        <w:tab/>
        <w:t xml:space="preserve">Ancestral Spirits (Igbo, Luba, or other Bantu groups) – Many societies emphasize venerating lineage spirits who guide the living. A “heritage” or “lineage” module might reference these ideas.</w:t>
      </w:r>
    </w:p>
    <w:p w:rsidR="00000000" w:rsidDel="00000000" w:rsidP="00000000" w:rsidRDefault="00000000" w:rsidRPr="00000000" w14:paraId="000001B2">
      <w:pPr>
        <w:spacing w:after="240" w:before="240" w:lineRule="auto"/>
        <w:rPr/>
      </w:pPr>
      <w:r w:rsidDel="00000000" w:rsidR="00000000" w:rsidRPr="00000000">
        <w:rPr>
          <w:rtl w:val="0"/>
        </w:rPr>
        <w:t xml:space="preserve">Example</w:t>
      </w:r>
    </w:p>
    <w:p w:rsidR="00000000" w:rsidDel="00000000" w:rsidP="00000000" w:rsidRDefault="00000000" w:rsidRPr="00000000" w14:paraId="000001B3">
      <w:pPr>
        <w:spacing w:after="240" w:before="240" w:lineRule="auto"/>
        <w:rPr/>
      </w:pPr>
      <w:r w:rsidDel="00000000" w:rsidR="00000000" w:rsidRPr="00000000">
        <w:rPr>
          <w:rtl w:val="0"/>
        </w:rPr>
        <w:tab/>
        <w:t xml:space="preserve">•</w:t>
        <w:tab/>
        <w:t xml:space="preserve">Module Name: EshuGateway</w:t>
      </w:r>
    </w:p>
    <w:p w:rsidR="00000000" w:rsidDel="00000000" w:rsidP="00000000" w:rsidRDefault="00000000" w:rsidRPr="00000000" w14:paraId="000001B4">
      <w:pPr>
        <w:spacing w:after="240" w:before="240" w:lineRule="auto"/>
        <w:rPr/>
      </w:pPr>
      <w:r w:rsidDel="00000000" w:rsidR="00000000" w:rsidRPr="00000000">
        <w:rPr>
          <w:rtl w:val="0"/>
        </w:rPr>
        <w:tab/>
        <w:t xml:space="preserve">•</w:t>
        <w:tab/>
        <w:t xml:space="preserve">Function: A bridging interface that “trickster-like” can handle surprising transformations, orchestrating cross-domain synergy between data sets (text, image, audio).</w:t>
      </w:r>
    </w:p>
    <w:p w:rsidR="00000000" w:rsidDel="00000000" w:rsidP="00000000" w:rsidRDefault="00000000" w:rsidRPr="00000000" w14:paraId="000001B5">
      <w:pPr>
        <w:spacing w:after="240" w:before="240" w:lineRule="auto"/>
        <w:rPr/>
      </w:pPr>
      <w:r w:rsidDel="00000000" w:rsidR="00000000" w:rsidRPr="00000000">
        <w:rPr>
          <w:rtl w:val="0"/>
        </w:rPr>
        <w:tab/>
        <w:t xml:space="preserve">•</w:t>
        <w:tab/>
        <w:t xml:space="preserve">Cultural Echo: In Yoruba lore, Eshu is the opener of roads and the medium between humans and higher powers.</w:t>
      </w:r>
    </w:p>
    <w:p w:rsidR="00000000" w:rsidDel="00000000" w:rsidP="00000000" w:rsidRDefault="00000000" w:rsidRPr="00000000" w14:paraId="000001B6">
      <w:pPr>
        <w:spacing w:after="240" w:before="240" w:lineRule="auto"/>
        <w:rPr/>
      </w:pPr>
      <w:r w:rsidDel="00000000" w:rsidR="00000000" w:rsidRPr="00000000">
        <w:rPr>
          <w:rtl w:val="0"/>
        </w:rPr>
        <w:t xml:space="preserve">2. MIDDLE EAST (WESTERN ASIA)</w:t>
      </w:r>
    </w:p>
    <w:p w:rsidR="00000000" w:rsidDel="00000000" w:rsidP="00000000" w:rsidRDefault="00000000" w:rsidRPr="00000000" w14:paraId="000001B7">
      <w:pPr>
        <w:spacing w:after="240" w:before="240" w:lineRule="auto"/>
        <w:rPr/>
      </w:pPr>
      <w:r w:rsidDel="00000000" w:rsidR="00000000" w:rsidRPr="00000000">
        <w:rPr>
          <w:rtl w:val="0"/>
        </w:rPr>
        <w:t xml:space="preserve">A. Expanded Cultures Recap</w:t>
      </w:r>
    </w:p>
    <w:p w:rsidR="00000000" w:rsidDel="00000000" w:rsidP="00000000" w:rsidRDefault="00000000" w:rsidRPr="00000000" w14:paraId="000001B8">
      <w:pPr>
        <w:spacing w:after="240" w:before="240" w:lineRule="auto"/>
        <w:rPr/>
      </w:pPr>
      <w:r w:rsidDel="00000000" w:rsidR="00000000" w:rsidRPr="00000000">
        <w:rPr>
          <w:rtl w:val="0"/>
        </w:rPr>
        <w:tab/>
        <w:t xml:space="preserve">•</w:t>
        <w:tab/>
        <w:t xml:space="preserve">Kingdom of Mari – Middle Euphrates</w:t>
      </w:r>
    </w:p>
    <w:p w:rsidR="00000000" w:rsidDel="00000000" w:rsidP="00000000" w:rsidRDefault="00000000" w:rsidRPr="00000000" w14:paraId="000001B9">
      <w:pPr>
        <w:spacing w:after="240" w:before="240" w:lineRule="auto"/>
        <w:rPr/>
      </w:pPr>
      <w:r w:rsidDel="00000000" w:rsidR="00000000" w:rsidRPr="00000000">
        <w:rPr>
          <w:rtl w:val="0"/>
        </w:rPr>
        <w:t xml:space="preserve">Lavish palaces, cuneiform archives; a nexus of diplomacy among Sumerians, Akkadians, Amorites.</w:t>
      </w:r>
    </w:p>
    <w:p w:rsidR="00000000" w:rsidDel="00000000" w:rsidP="00000000" w:rsidRDefault="00000000" w:rsidRPr="00000000" w14:paraId="000001BA">
      <w:pPr>
        <w:spacing w:after="240" w:before="240" w:lineRule="auto"/>
        <w:rPr/>
      </w:pPr>
      <w:r w:rsidDel="00000000" w:rsidR="00000000" w:rsidRPr="00000000">
        <w:rPr>
          <w:rtl w:val="0"/>
        </w:rPr>
        <w:tab/>
        <w:t xml:space="preserve">•</w:t>
        <w:tab/>
        <w:t xml:space="preserve">Dilmun – Eastern Arabia (Bahrain)</w:t>
      </w:r>
    </w:p>
    <w:p w:rsidR="00000000" w:rsidDel="00000000" w:rsidP="00000000" w:rsidRDefault="00000000" w:rsidRPr="00000000" w14:paraId="000001BB">
      <w:pPr>
        <w:spacing w:after="240" w:before="240" w:lineRule="auto"/>
        <w:rPr/>
      </w:pPr>
      <w:r w:rsidDel="00000000" w:rsidR="00000000" w:rsidRPr="00000000">
        <w:rPr>
          <w:rtl w:val="0"/>
        </w:rPr>
        <w:t xml:space="preserve">Key trade hub linking Mesopotamia and the Indus Valley.</w:t>
      </w:r>
    </w:p>
    <w:p w:rsidR="00000000" w:rsidDel="00000000" w:rsidP="00000000" w:rsidRDefault="00000000" w:rsidRPr="00000000" w14:paraId="000001BC">
      <w:pPr>
        <w:spacing w:after="240" w:before="240" w:lineRule="auto"/>
        <w:rPr/>
      </w:pPr>
      <w:r w:rsidDel="00000000" w:rsidR="00000000" w:rsidRPr="00000000">
        <w:rPr>
          <w:rtl w:val="0"/>
        </w:rPr>
        <w:tab/>
        <w:t xml:space="preserve">•</w:t>
        <w:tab/>
        <w:t xml:space="preserve">Sabaean &amp; Himyarite Kingdoms – Yemen</w:t>
      </w:r>
    </w:p>
    <w:p w:rsidR="00000000" w:rsidDel="00000000" w:rsidP="00000000" w:rsidRDefault="00000000" w:rsidRPr="00000000" w14:paraId="000001BD">
      <w:pPr>
        <w:spacing w:after="240" w:before="240" w:lineRule="auto"/>
        <w:rPr/>
      </w:pPr>
      <w:r w:rsidDel="00000000" w:rsidR="00000000" w:rsidRPr="00000000">
        <w:rPr>
          <w:rtl w:val="0"/>
        </w:rPr>
        <w:t xml:space="preserve">Incense route controllers, monumental dam-building, transitional polytheism-to-Judaism-to-Christianity.</w:t>
      </w:r>
    </w:p>
    <w:p w:rsidR="00000000" w:rsidDel="00000000" w:rsidP="00000000" w:rsidRDefault="00000000" w:rsidRPr="00000000" w14:paraId="000001BE">
      <w:pPr>
        <w:spacing w:after="240" w:before="240" w:lineRule="auto"/>
        <w:rPr/>
      </w:pPr>
      <w:r w:rsidDel="00000000" w:rsidR="00000000" w:rsidRPr="00000000">
        <w:rPr>
          <w:rtl w:val="0"/>
        </w:rPr>
        <w:t xml:space="preserve">(Added to the better-known Sumer, Akkad, Babylon, Assyria, Phoenicia, Hittites, etc.)</w:t>
      </w:r>
    </w:p>
    <w:p w:rsidR="00000000" w:rsidDel="00000000" w:rsidP="00000000" w:rsidRDefault="00000000" w:rsidRPr="00000000" w14:paraId="000001BF">
      <w:pPr>
        <w:spacing w:after="240" w:before="240" w:lineRule="auto"/>
        <w:rPr/>
      </w:pPr>
      <w:r w:rsidDel="00000000" w:rsidR="00000000" w:rsidRPr="00000000">
        <w:rPr>
          <w:rtl w:val="0"/>
        </w:rPr>
        <w:t xml:space="preserve">B. Mythological &amp; Naming Tie-Ins</w:t>
      </w:r>
    </w:p>
    <w:p w:rsidR="00000000" w:rsidDel="00000000" w:rsidP="00000000" w:rsidRDefault="00000000" w:rsidRPr="00000000" w14:paraId="000001C0">
      <w:pPr>
        <w:spacing w:after="240" w:before="240" w:lineRule="auto"/>
        <w:rPr/>
      </w:pPr>
      <w:r w:rsidDel="00000000" w:rsidR="00000000" w:rsidRPr="00000000">
        <w:rPr>
          <w:rtl w:val="0"/>
        </w:rPr>
        <w:t xml:space="preserve">Ancient Mesopotamian and Persian cosmology, as well as Arabian influences, offer rich naming potential:</w:t>
      </w:r>
    </w:p>
    <w:p w:rsidR="00000000" w:rsidDel="00000000" w:rsidP="00000000" w:rsidRDefault="00000000" w:rsidRPr="00000000" w14:paraId="000001C1">
      <w:pPr>
        <w:spacing w:after="240" w:before="240" w:lineRule="auto"/>
        <w:rPr/>
      </w:pPr>
      <w:r w:rsidDel="00000000" w:rsidR="00000000" w:rsidRPr="00000000">
        <w:rPr>
          <w:rtl w:val="0"/>
        </w:rPr>
        <w:tab/>
        <w:t xml:space="preserve">•</w:t>
        <w:tab/>
        <w:t xml:space="preserve">Zoroastrian (Persian) Themes:</w:t>
      </w:r>
    </w:p>
    <w:p w:rsidR="00000000" w:rsidDel="00000000" w:rsidP="00000000" w:rsidRDefault="00000000" w:rsidRPr="00000000" w14:paraId="000001C2">
      <w:pPr>
        <w:spacing w:after="240" w:before="240" w:lineRule="auto"/>
        <w:rPr/>
      </w:pPr>
      <w:r w:rsidDel="00000000" w:rsidR="00000000" w:rsidRPr="00000000">
        <w:rPr>
          <w:rtl w:val="0"/>
        </w:rPr>
        <w:tab/>
        <w:t xml:space="preserve">•</w:t>
        <w:tab/>
        <w:t xml:space="preserve">Ahura Mazda – Source of light and goodness. Perfect for a creative or generative “light” engine.</w:t>
      </w:r>
    </w:p>
    <w:p w:rsidR="00000000" w:rsidDel="00000000" w:rsidP="00000000" w:rsidRDefault="00000000" w:rsidRPr="00000000" w14:paraId="000001C3">
      <w:pPr>
        <w:spacing w:after="240" w:before="240" w:lineRule="auto"/>
        <w:rPr/>
      </w:pPr>
      <w:r w:rsidDel="00000000" w:rsidR="00000000" w:rsidRPr="00000000">
        <w:rPr>
          <w:rtl w:val="0"/>
        </w:rPr>
        <w:tab/>
        <w:t xml:space="preserve">•</w:t>
        <w:tab/>
        <w:t xml:space="preserve">Ahriman – The destructive spirit introducing chaos or tension; could label a “stress tester” or a sabotage module that tests resilience.</w:t>
      </w:r>
    </w:p>
    <w:p w:rsidR="00000000" w:rsidDel="00000000" w:rsidP="00000000" w:rsidRDefault="00000000" w:rsidRPr="00000000" w14:paraId="000001C4">
      <w:pPr>
        <w:spacing w:after="240" w:before="240" w:lineRule="auto"/>
        <w:rPr/>
      </w:pPr>
      <w:r w:rsidDel="00000000" w:rsidR="00000000" w:rsidRPr="00000000">
        <w:rPr>
          <w:rtl w:val="0"/>
        </w:rPr>
        <w:tab/>
        <w:t xml:space="preserve">•</w:t>
        <w:tab/>
        <w:t xml:space="preserve">Asha – Truth/order principle. Might be used for a “data integrity” or “coherence” module.</w:t>
      </w:r>
    </w:p>
    <w:p w:rsidR="00000000" w:rsidDel="00000000" w:rsidP="00000000" w:rsidRDefault="00000000" w:rsidRPr="00000000" w14:paraId="000001C5">
      <w:pPr>
        <w:spacing w:after="240" w:before="240" w:lineRule="auto"/>
        <w:rPr/>
      </w:pPr>
      <w:r w:rsidDel="00000000" w:rsidR="00000000" w:rsidRPr="00000000">
        <w:rPr>
          <w:rtl w:val="0"/>
        </w:rPr>
        <w:tab/>
        <w:t xml:space="preserve">•</w:t>
        <w:tab/>
        <w:t xml:space="preserve">Amorite/Babylonian/Assyrian Overlaps:</w:t>
      </w:r>
    </w:p>
    <w:p w:rsidR="00000000" w:rsidDel="00000000" w:rsidP="00000000" w:rsidRDefault="00000000" w:rsidRPr="00000000" w14:paraId="000001C6">
      <w:pPr>
        <w:spacing w:after="240" w:before="240" w:lineRule="auto"/>
        <w:rPr/>
      </w:pPr>
      <w:r w:rsidDel="00000000" w:rsidR="00000000" w:rsidRPr="00000000">
        <w:rPr>
          <w:rtl w:val="0"/>
        </w:rPr>
        <w:tab/>
        <w:t xml:space="preserve">•</w:t>
        <w:tab/>
        <w:t xml:space="preserve">Deities like Marduk or Ishtar can represent authority, fertility, or transformation.</w:t>
      </w:r>
    </w:p>
    <w:p w:rsidR="00000000" w:rsidDel="00000000" w:rsidP="00000000" w:rsidRDefault="00000000" w:rsidRPr="00000000" w14:paraId="000001C7">
      <w:pPr>
        <w:spacing w:after="240" w:before="240" w:lineRule="auto"/>
        <w:rPr/>
      </w:pPr>
      <w:r w:rsidDel="00000000" w:rsidR="00000000" w:rsidRPr="00000000">
        <w:rPr>
          <w:rtl w:val="0"/>
        </w:rPr>
        <w:tab/>
        <w:t xml:space="preserve">•</w:t>
        <w:tab/>
        <w:t xml:space="preserve">For cross-cultural synergy, you could link them with smaller polities (e.g., Mari) that share cuneiform traditions.</w:t>
      </w:r>
    </w:p>
    <w:p w:rsidR="00000000" w:rsidDel="00000000" w:rsidP="00000000" w:rsidRDefault="00000000" w:rsidRPr="00000000" w14:paraId="000001C8">
      <w:pPr>
        <w:spacing w:after="240" w:before="240" w:lineRule="auto"/>
        <w:rPr/>
      </w:pPr>
      <w:r w:rsidDel="00000000" w:rsidR="00000000" w:rsidRPr="00000000">
        <w:rPr>
          <w:rtl w:val="0"/>
        </w:rPr>
        <w:t xml:space="preserve">Example</w:t>
      </w:r>
    </w:p>
    <w:p w:rsidR="00000000" w:rsidDel="00000000" w:rsidP="00000000" w:rsidRDefault="00000000" w:rsidRPr="00000000" w14:paraId="000001C9">
      <w:pPr>
        <w:spacing w:after="240" w:before="240" w:lineRule="auto"/>
        <w:rPr/>
      </w:pPr>
      <w:r w:rsidDel="00000000" w:rsidR="00000000" w:rsidRPr="00000000">
        <w:rPr>
          <w:rtl w:val="0"/>
        </w:rPr>
        <w:tab/>
        <w:t xml:space="preserve">•</w:t>
        <w:tab/>
        <w:t xml:space="preserve">Module Name: AshaValidator</w:t>
      </w:r>
    </w:p>
    <w:p w:rsidR="00000000" w:rsidDel="00000000" w:rsidP="00000000" w:rsidRDefault="00000000" w:rsidRPr="00000000" w14:paraId="000001CA">
      <w:pPr>
        <w:spacing w:after="240" w:before="240" w:lineRule="auto"/>
        <w:rPr/>
      </w:pPr>
      <w:r w:rsidDel="00000000" w:rsidR="00000000" w:rsidRPr="00000000">
        <w:rPr>
          <w:rtl w:val="0"/>
        </w:rPr>
        <w:tab/>
        <w:t xml:space="preserve">•</w:t>
        <w:tab/>
        <w:t xml:space="preserve">Function: Checks data consistency and enforces structural “truth” within the system.</w:t>
      </w:r>
    </w:p>
    <w:p w:rsidR="00000000" w:rsidDel="00000000" w:rsidP="00000000" w:rsidRDefault="00000000" w:rsidRPr="00000000" w14:paraId="000001CB">
      <w:pPr>
        <w:spacing w:after="240" w:before="240" w:lineRule="auto"/>
        <w:rPr/>
      </w:pPr>
      <w:r w:rsidDel="00000000" w:rsidR="00000000" w:rsidRPr="00000000">
        <w:rPr>
          <w:rtl w:val="0"/>
        </w:rPr>
        <w:tab/>
        <w:t xml:space="preserve">•</w:t>
        <w:tab/>
        <w:t xml:space="preserve">Cultural Echo: Asha is cosmic truth—ideal for a validation or quality-control step.</w:t>
      </w:r>
    </w:p>
    <w:p w:rsidR="00000000" w:rsidDel="00000000" w:rsidP="00000000" w:rsidRDefault="00000000" w:rsidRPr="00000000" w14:paraId="000001CC">
      <w:pPr>
        <w:spacing w:after="240" w:before="240" w:lineRule="auto"/>
        <w:rPr/>
      </w:pPr>
      <w:r w:rsidDel="00000000" w:rsidR="00000000" w:rsidRPr="00000000">
        <w:rPr>
          <w:rtl w:val="0"/>
        </w:rPr>
        <w:t xml:space="preserve">3. ANATOLIA / CAUCASUS</w:t>
      </w:r>
    </w:p>
    <w:p w:rsidR="00000000" w:rsidDel="00000000" w:rsidP="00000000" w:rsidRDefault="00000000" w:rsidRPr="00000000" w14:paraId="000001CD">
      <w:pPr>
        <w:spacing w:after="240" w:before="240" w:lineRule="auto"/>
        <w:rPr/>
      </w:pPr>
      <w:r w:rsidDel="00000000" w:rsidR="00000000" w:rsidRPr="00000000">
        <w:rPr>
          <w:rtl w:val="0"/>
        </w:rPr>
        <w:t xml:space="preserve">A. Expanded Cultures Recap</w:t>
      </w:r>
    </w:p>
    <w:p w:rsidR="00000000" w:rsidDel="00000000" w:rsidP="00000000" w:rsidRDefault="00000000" w:rsidRPr="00000000" w14:paraId="000001CE">
      <w:pPr>
        <w:spacing w:after="240" w:before="240" w:lineRule="auto"/>
        <w:rPr/>
      </w:pPr>
      <w:r w:rsidDel="00000000" w:rsidR="00000000" w:rsidRPr="00000000">
        <w:rPr>
          <w:rtl w:val="0"/>
        </w:rPr>
        <w:tab/>
        <w:t xml:space="preserve">•</w:t>
        <w:tab/>
        <w:t xml:space="preserve">Neo-Hittite States (Carchemish, Tabal, Sam’al)</w:t>
      </w:r>
    </w:p>
    <w:p w:rsidR="00000000" w:rsidDel="00000000" w:rsidP="00000000" w:rsidRDefault="00000000" w:rsidRPr="00000000" w14:paraId="000001CF">
      <w:pPr>
        <w:spacing w:after="240" w:before="240" w:lineRule="auto"/>
        <w:rPr/>
      </w:pPr>
      <w:r w:rsidDel="00000000" w:rsidR="00000000" w:rsidRPr="00000000">
        <w:rPr>
          <w:rtl w:val="0"/>
        </w:rPr>
        <w:t xml:space="preserve">Post-Hittite polities with Luwian hieroglyphs, reliefs, and local expansions.</w:t>
      </w:r>
    </w:p>
    <w:p w:rsidR="00000000" w:rsidDel="00000000" w:rsidP="00000000" w:rsidRDefault="00000000" w:rsidRPr="00000000" w14:paraId="000001D0">
      <w:pPr>
        <w:spacing w:after="240" w:before="240" w:lineRule="auto"/>
        <w:rPr/>
      </w:pPr>
      <w:r w:rsidDel="00000000" w:rsidR="00000000" w:rsidRPr="00000000">
        <w:rPr>
          <w:rtl w:val="0"/>
        </w:rPr>
        <w:tab/>
        <w:t xml:space="preserve">•</w:t>
        <w:tab/>
        <w:t xml:space="preserve">Colchis (Western Georgia)</w:t>
      </w:r>
    </w:p>
    <w:p w:rsidR="00000000" w:rsidDel="00000000" w:rsidP="00000000" w:rsidRDefault="00000000" w:rsidRPr="00000000" w14:paraId="000001D1">
      <w:pPr>
        <w:spacing w:after="240" w:before="240" w:lineRule="auto"/>
        <w:rPr/>
      </w:pPr>
      <w:r w:rsidDel="00000000" w:rsidR="00000000" w:rsidRPr="00000000">
        <w:rPr>
          <w:rtl w:val="0"/>
        </w:rPr>
        <w:t xml:space="preserve">Mythic “land of the Golden Fleece,” advanced metalworking.</w:t>
      </w:r>
    </w:p>
    <w:p w:rsidR="00000000" w:rsidDel="00000000" w:rsidP="00000000" w:rsidRDefault="00000000" w:rsidRPr="00000000" w14:paraId="000001D2">
      <w:pPr>
        <w:spacing w:after="240" w:before="240" w:lineRule="auto"/>
        <w:rPr/>
      </w:pPr>
      <w:r w:rsidDel="00000000" w:rsidR="00000000" w:rsidRPr="00000000">
        <w:rPr>
          <w:rtl w:val="0"/>
        </w:rPr>
        <w:tab/>
        <w:t xml:space="preserve">•</w:t>
        <w:tab/>
        <w:t xml:space="preserve">Caucasian Albania (Eastern Caucasus)</w:t>
      </w:r>
    </w:p>
    <w:p w:rsidR="00000000" w:rsidDel="00000000" w:rsidP="00000000" w:rsidRDefault="00000000" w:rsidRPr="00000000" w14:paraId="000001D3">
      <w:pPr>
        <w:spacing w:after="240" w:before="240" w:lineRule="auto"/>
        <w:rPr/>
      </w:pPr>
      <w:r w:rsidDel="00000000" w:rsidR="00000000" w:rsidRPr="00000000">
        <w:rPr>
          <w:rtl w:val="0"/>
        </w:rPr>
        <w:t xml:space="preserve">Multi-ethnic region with unique script, early Christian adoption.</w:t>
      </w:r>
    </w:p>
    <w:p w:rsidR="00000000" w:rsidDel="00000000" w:rsidP="00000000" w:rsidRDefault="00000000" w:rsidRPr="00000000" w14:paraId="000001D4">
      <w:pPr>
        <w:spacing w:after="240" w:before="240" w:lineRule="auto"/>
        <w:rPr/>
      </w:pPr>
      <w:r w:rsidDel="00000000" w:rsidR="00000000" w:rsidRPr="00000000">
        <w:rPr>
          <w:rtl w:val="0"/>
        </w:rPr>
        <w:t xml:space="preserve">B. Mythological &amp; Naming Tie-Ins</w:t>
      </w:r>
    </w:p>
    <w:p w:rsidR="00000000" w:rsidDel="00000000" w:rsidP="00000000" w:rsidRDefault="00000000" w:rsidRPr="00000000" w14:paraId="000001D5">
      <w:pPr>
        <w:spacing w:after="240" w:before="240" w:lineRule="auto"/>
        <w:rPr/>
      </w:pPr>
      <w:r w:rsidDel="00000000" w:rsidR="00000000" w:rsidRPr="00000000">
        <w:rPr>
          <w:rtl w:val="0"/>
        </w:rPr>
        <w:t xml:space="preserve">While purely “Hittite” or “Hurrian” pantheons are less commonly used in modern naming, you might adapt elements from them or incorporate Zoroastrian or Slavic influences for the Caucasus:</w:t>
      </w:r>
    </w:p>
    <w:p w:rsidR="00000000" w:rsidDel="00000000" w:rsidP="00000000" w:rsidRDefault="00000000" w:rsidRPr="00000000" w14:paraId="000001D6">
      <w:pPr>
        <w:spacing w:after="240" w:before="240" w:lineRule="auto"/>
        <w:rPr/>
      </w:pPr>
      <w:r w:rsidDel="00000000" w:rsidR="00000000" w:rsidRPr="00000000">
        <w:rPr>
          <w:rtl w:val="0"/>
        </w:rPr>
        <w:tab/>
        <w:t xml:space="preserve">•</w:t>
        <w:tab/>
        <w:t xml:space="preserve">Slavic (Russian/Eastern European) Pantheon for nearby influences:</w:t>
      </w:r>
    </w:p>
    <w:p w:rsidR="00000000" w:rsidDel="00000000" w:rsidP="00000000" w:rsidRDefault="00000000" w:rsidRPr="00000000" w14:paraId="000001D7">
      <w:pPr>
        <w:spacing w:after="240" w:before="240" w:lineRule="auto"/>
        <w:rPr/>
      </w:pPr>
      <w:r w:rsidDel="00000000" w:rsidR="00000000" w:rsidRPr="00000000">
        <w:rPr>
          <w:rtl w:val="0"/>
        </w:rPr>
        <w:tab/>
        <w:t xml:space="preserve">•</w:t>
        <w:tab/>
        <w:t xml:space="preserve">Svarog / Svarožić – Sky and fire. Resonant if referencing forging or creative “spark.”</w:t>
      </w:r>
    </w:p>
    <w:p w:rsidR="00000000" w:rsidDel="00000000" w:rsidP="00000000" w:rsidRDefault="00000000" w:rsidRPr="00000000" w14:paraId="000001D8">
      <w:pPr>
        <w:spacing w:after="240" w:before="240" w:lineRule="auto"/>
        <w:rPr/>
      </w:pPr>
      <w:r w:rsidDel="00000000" w:rsidR="00000000" w:rsidRPr="00000000">
        <w:rPr>
          <w:rtl w:val="0"/>
        </w:rPr>
        <w:tab/>
        <w:t xml:space="preserve">•</w:t>
        <w:tab/>
        <w:t xml:space="preserve">Perun – Thunder, straightforward “power” or “force” module.</w:t>
      </w:r>
    </w:p>
    <w:p w:rsidR="00000000" w:rsidDel="00000000" w:rsidP="00000000" w:rsidRDefault="00000000" w:rsidRPr="00000000" w14:paraId="000001D9">
      <w:pPr>
        <w:spacing w:after="240" w:before="240" w:lineRule="auto"/>
        <w:rPr/>
      </w:pPr>
      <w:r w:rsidDel="00000000" w:rsidR="00000000" w:rsidRPr="00000000">
        <w:rPr>
          <w:rtl w:val="0"/>
        </w:rPr>
        <w:tab/>
        <w:t xml:space="preserve">•</w:t>
        <w:tab/>
        <w:t xml:space="preserve">Mokosh – Earth mother and weaving. A “generator” or “weaver” of new data.</w:t>
      </w:r>
    </w:p>
    <w:p w:rsidR="00000000" w:rsidDel="00000000" w:rsidP="00000000" w:rsidRDefault="00000000" w:rsidRPr="00000000" w14:paraId="000001DA">
      <w:pPr>
        <w:spacing w:after="240" w:before="240" w:lineRule="auto"/>
        <w:rPr/>
      </w:pPr>
      <w:r w:rsidDel="00000000" w:rsidR="00000000" w:rsidRPr="00000000">
        <w:rPr>
          <w:rtl w:val="0"/>
        </w:rPr>
        <w:t xml:space="preserve">Example</w:t>
      </w:r>
    </w:p>
    <w:p w:rsidR="00000000" w:rsidDel="00000000" w:rsidP="00000000" w:rsidRDefault="00000000" w:rsidRPr="00000000" w14:paraId="000001DB">
      <w:pPr>
        <w:spacing w:after="240" w:before="240" w:lineRule="auto"/>
        <w:rPr/>
      </w:pPr>
      <w:r w:rsidDel="00000000" w:rsidR="00000000" w:rsidRPr="00000000">
        <w:rPr>
          <w:rtl w:val="0"/>
        </w:rPr>
        <w:tab/>
        <w:t xml:space="preserve">•</w:t>
        <w:tab/>
        <w:t xml:space="preserve">Module Name: SvarogForge</w:t>
      </w:r>
    </w:p>
    <w:p w:rsidR="00000000" w:rsidDel="00000000" w:rsidP="00000000" w:rsidRDefault="00000000" w:rsidRPr="00000000" w14:paraId="000001DC">
      <w:pPr>
        <w:spacing w:after="240" w:before="240" w:lineRule="auto"/>
        <w:rPr/>
      </w:pPr>
      <w:r w:rsidDel="00000000" w:rsidR="00000000" w:rsidRPr="00000000">
        <w:rPr>
          <w:rtl w:val="0"/>
        </w:rPr>
        <w:tab/>
        <w:t xml:space="preserve">•</w:t>
        <w:tab/>
        <w:t xml:space="preserve">Function: A compilation or build module that “fires” all components into a unified product.</w:t>
      </w:r>
    </w:p>
    <w:p w:rsidR="00000000" w:rsidDel="00000000" w:rsidP="00000000" w:rsidRDefault="00000000" w:rsidRPr="00000000" w14:paraId="000001DD">
      <w:pPr>
        <w:spacing w:after="240" w:before="240" w:lineRule="auto"/>
        <w:rPr/>
      </w:pPr>
      <w:r w:rsidDel="00000000" w:rsidR="00000000" w:rsidRPr="00000000">
        <w:rPr>
          <w:rtl w:val="0"/>
        </w:rPr>
        <w:tab/>
        <w:t xml:space="preserve">•</w:t>
        <w:tab/>
        <w:t xml:space="preserve">Cultural Echo: Svarog as the smith or sky-fire deity, forging cosmic order.</w:t>
      </w:r>
    </w:p>
    <w:p w:rsidR="00000000" w:rsidDel="00000000" w:rsidP="00000000" w:rsidRDefault="00000000" w:rsidRPr="00000000" w14:paraId="000001DE">
      <w:pPr>
        <w:spacing w:after="240" w:before="240" w:lineRule="auto"/>
        <w:rPr/>
      </w:pPr>
      <w:r w:rsidDel="00000000" w:rsidR="00000000" w:rsidRPr="00000000">
        <w:rPr>
          <w:rtl w:val="0"/>
        </w:rPr>
        <w:t xml:space="preserve">4. LEVANT / EASTERN MEDITERRANEAN</w:t>
      </w:r>
    </w:p>
    <w:p w:rsidR="00000000" w:rsidDel="00000000" w:rsidP="00000000" w:rsidRDefault="00000000" w:rsidRPr="00000000" w14:paraId="000001DF">
      <w:pPr>
        <w:spacing w:after="240" w:before="240" w:lineRule="auto"/>
        <w:rPr/>
      </w:pPr>
      <w:r w:rsidDel="00000000" w:rsidR="00000000" w:rsidRPr="00000000">
        <w:rPr>
          <w:rtl w:val="0"/>
        </w:rPr>
        <w:t xml:space="preserve">A. Expanded Cultures Recap</w:t>
      </w:r>
    </w:p>
    <w:p w:rsidR="00000000" w:rsidDel="00000000" w:rsidP="00000000" w:rsidRDefault="00000000" w:rsidRPr="00000000" w14:paraId="000001E0">
      <w:pPr>
        <w:spacing w:after="240" w:before="240" w:lineRule="auto"/>
        <w:rPr/>
      </w:pPr>
      <w:r w:rsidDel="00000000" w:rsidR="00000000" w:rsidRPr="00000000">
        <w:rPr>
          <w:rtl w:val="0"/>
        </w:rPr>
        <w:tab/>
        <w:t xml:space="preserve">•</w:t>
        <w:tab/>
        <w:t xml:space="preserve">Ugarit (Ras Shamra)</w:t>
      </w:r>
    </w:p>
    <w:p w:rsidR="00000000" w:rsidDel="00000000" w:rsidP="00000000" w:rsidRDefault="00000000" w:rsidRPr="00000000" w14:paraId="000001E1">
      <w:pPr>
        <w:spacing w:after="240" w:before="240" w:lineRule="auto"/>
        <w:rPr/>
      </w:pPr>
      <w:r w:rsidDel="00000000" w:rsidR="00000000" w:rsidRPr="00000000">
        <w:rPr>
          <w:rtl w:val="0"/>
        </w:rPr>
        <w:t xml:space="preserve">Early alphabetic cuneiform, Bronze Age city with rich mythological texts (Baal, Anat, etc.).</w:t>
      </w:r>
    </w:p>
    <w:p w:rsidR="00000000" w:rsidDel="00000000" w:rsidP="00000000" w:rsidRDefault="00000000" w:rsidRPr="00000000" w14:paraId="000001E2">
      <w:pPr>
        <w:spacing w:after="240" w:before="240" w:lineRule="auto"/>
        <w:rPr/>
      </w:pPr>
      <w:r w:rsidDel="00000000" w:rsidR="00000000" w:rsidRPr="00000000">
        <w:rPr>
          <w:rtl w:val="0"/>
        </w:rPr>
        <w:tab/>
        <w:t xml:space="preserve">•</w:t>
        <w:tab/>
        <w:t xml:space="preserve">Amorites (often overshadowed by Babylonian references)</w:t>
      </w:r>
    </w:p>
    <w:p w:rsidR="00000000" w:rsidDel="00000000" w:rsidP="00000000" w:rsidRDefault="00000000" w:rsidRPr="00000000" w14:paraId="000001E3">
      <w:pPr>
        <w:spacing w:after="240" w:before="240" w:lineRule="auto"/>
        <w:rPr/>
      </w:pPr>
      <w:r w:rsidDel="00000000" w:rsidR="00000000" w:rsidRPr="00000000">
        <w:rPr>
          <w:rtl w:val="0"/>
        </w:rPr>
        <w:t xml:space="preserve">Semi-nomadic expansions influencing multiple city-states.</w:t>
      </w:r>
    </w:p>
    <w:p w:rsidR="00000000" w:rsidDel="00000000" w:rsidP="00000000" w:rsidRDefault="00000000" w:rsidRPr="00000000" w14:paraId="000001E4">
      <w:pPr>
        <w:spacing w:after="240" w:before="240" w:lineRule="auto"/>
        <w:rPr/>
      </w:pPr>
      <w:r w:rsidDel="00000000" w:rsidR="00000000" w:rsidRPr="00000000">
        <w:rPr>
          <w:rtl w:val="0"/>
        </w:rPr>
        <w:t xml:space="preserve">B. Mythological &amp; Naming Tie-Ins</w:t>
      </w:r>
    </w:p>
    <w:p w:rsidR="00000000" w:rsidDel="00000000" w:rsidP="00000000" w:rsidRDefault="00000000" w:rsidRPr="00000000" w14:paraId="000001E5">
      <w:pPr>
        <w:spacing w:after="240" w:before="240" w:lineRule="auto"/>
        <w:rPr/>
      </w:pPr>
      <w:r w:rsidDel="00000000" w:rsidR="00000000" w:rsidRPr="00000000">
        <w:rPr>
          <w:rtl w:val="0"/>
        </w:rPr>
        <w:t xml:space="preserve">Levantine pantheons often intersect with Phoenician/Canaanite deities:</w:t>
      </w:r>
    </w:p>
    <w:p w:rsidR="00000000" w:rsidDel="00000000" w:rsidP="00000000" w:rsidRDefault="00000000" w:rsidRPr="00000000" w14:paraId="000001E6">
      <w:pPr>
        <w:spacing w:after="240" w:before="240" w:lineRule="auto"/>
        <w:rPr/>
      </w:pPr>
      <w:r w:rsidDel="00000000" w:rsidR="00000000" w:rsidRPr="00000000">
        <w:rPr>
          <w:rtl w:val="0"/>
        </w:rPr>
        <w:tab/>
        <w:t xml:space="preserve">•</w:t>
        <w:tab/>
        <w:t xml:space="preserve">Baal – Storm god, associated with fertility and thunder. Could parallel Perun-like modules for “forceful transformation.”</w:t>
      </w:r>
    </w:p>
    <w:p w:rsidR="00000000" w:rsidDel="00000000" w:rsidP="00000000" w:rsidRDefault="00000000" w:rsidRPr="00000000" w14:paraId="000001E7">
      <w:pPr>
        <w:spacing w:after="240" w:before="240" w:lineRule="auto"/>
        <w:rPr/>
      </w:pPr>
      <w:r w:rsidDel="00000000" w:rsidR="00000000" w:rsidRPr="00000000">
        <w:rPr>
          <w:rtl w:val="0"/>
        </w:rPr>
        <w:tab/>
        <w:t xml:space="preserve">•</w:t>
        <w:tab/>
        <w:t xml:space="preserve">Astarte (related to Ishtar) – Fertility, war, sexual love. Might be used for a “creative impetus” module.</w:t>
      </w:r>
    </w:p>
    <w:p w:rsidR="00000000" w:rsidDel="00000000" w:rsidP="00000000" w:rsidRDefault="00000000" w:rsidRPr="00000000" w14:paraId="000001E8">
      <w:pPr>
        <w:spacing w:after="240" w:before="240" w:lineRule="auto"/>
        <w:rPr/>
      </w:pPr>
      <w:r w:rsidDel="00000000" w:rsidR="00000000" w:rsidRPr="00000000">
        <w:rPr>
          <w:rtl w:val="0"/>
        </w:rPr>
        <w:tab/>
        <w:t xml:space="preserve">•</w:t>
        <w:tab/>
        <w:t xml:space="preserve">El – Supreme deity in Canaanite religion, older father-god concept.</w:t>
      </w:r>
    </w:p>
    <w:p w:rsidR="00000000" w:rsidDel="00000000" w:rsidP="00000000" w:rsidRDefault="00000000" w:rsidRPr="00000000" w14:paraId="000001E9">
      <w:pPr>
        <w:spacing w:after="240" w:before="240" w:lineRule="auto"/>
        <w:rPr/>
      </w:pPr>
      <w:r w:rsidDel="00000000" w:rsidR="00000000" w:rsidRPr="00000000">
        <w:rPr>
          <w:rtl w:val="0"/>
        </w:rPr>
        <w:t xml:space="preserve">Example</w:t>
      </w:r>
    </w:p>
    <w:p w:rsidR="00000000" w:rsidDel="00000000" w:rsidP="00000000" w:rsidRDefault="00000000" w:rsidRPr="00000000" w14:paraId="000001EA">
      <w:pPr>
        <w:spacing w:after="240" w:before="240" w:lineRule="auto"/>
        <w:rPr/>
      </w:pPr>
      <w:r w:rsidDel="00000000" w:rsidR="00000000" w:rsidRPr="00000000">
        <w:rPr>
          <w:rtl w:val="0"/>
        </w:rPr>
        <w:tab/>
        <w:t xml:space="preserve">•</w:t>
        <w:tab/>
        <w:t xml:space="preserve">Module Name: ElFoundation</w:t>
      </w:r>
    </w:p>
    <w:p w:rsidR="00000000" w:rsidDel="00000000" w:rsidP="00000000" w:rsidRDefault="00000000" w:rsidRPr="00000000" w14:paraId="000001EB">
      <w:pPr>
        <w:spacing w:after="240" w:before="240" w:lineRule="auto"/>
        <w:rPr/>
      </w:pPr>
      <w:r w:rsidDel="00000000" w:rsidR="00000000" w:rsidRPr="00000000">
        <w:rPr>
          <w:rtl w:val="0"/>
        </w:rPr>
        <w:tab/>
        <w:t xml:space="preserve">•</w:t>
        <w:tab/>
        <w:t xml:space="preserve">Function: Serves as the system’s oldest, root-level framework.</w:t>
      </w:r>
    </w:p>
    <w:p w:rsidR="00000000" w:rsidDel="00000000" w:rsidP="00000000" w:rsidRDefault="00000000" w:rsidRPr="00000000" w14:paraId="000001EC">
      <w:pPr>
        <w:spacing w:after="240" w:before="240" w:lineRule="auto"/>
        <w:rPr/>
      </w:pPr>
      <w:r w:rsidDel="00000000" w:rsidR="00000000" w:rsidRPr="00000000">
        <w:rPr>
          <w:rtl w:val="0"/>
        </w:rPr>
        <w:tab/>
        <w:t xml:space="preserve">•</w:t>
        <w:tab/>
        <w:t xml:space="preserve">Cultural Echo: “El” is an ancient name for a high creator deity, giving your base module a venerable aura.</w:t>
      </w:r>
    </w:p>
    <w:p w:rsidR="00000000" w:rsidDel="00000000" w:rsidP="00000000" w:rsidRDefault="00000000" w:rsidRPr="00000000" w14:paraId="000001ED">
      <w:pPr>
        <w:spacing w:after="240" w:before="240" w:lineRule="auto"/>
        <w:rPr/>
      </w:pPr>
      <w:r w:rsidDel="00000000" w:rsidR="00000000" w:rsidRPr="00000000">
        <w:rPr>
          <w:rtl w:val="0"/>
        </w:rPr>
        <w:t xml:space="preserve">5. SOUTH ASIA</w:t>
      </w:r>
    </w:p>
    <w:p w:rsidR="00000000" w:rsidDel="00000000" w:rsidP="00000000" w:rsidRDefault="00000000" w:rsidRPr="00000000" w14:paraId="000001EE">
      <w:pPr>
        <w:spacing w:after="240" w:before="240" w:lineRule="auto"/>
        <w:rPr/>
      </w:pPr>
      <w:r w:rsidDel="00000000" w:rsidR="00000000" w:rsidRPr="00000000">
        <w:rPr>
          <w:rtl w:val="0"/>
        </w:rPr>
        <w:t xml:space="preserve">A. Expanded Cultures Recap</w:t>
      </w:r>
    </w:p>
    <w:p w:rsidR="00000000" w:rsidDel="00000000" w:rsidP="00000000" w:rsidRDefault="00000000" w:rsidRPr="00000000" w14:paraId="000001EF">
      <w:pPr>
        <w:spacing w:after="240" w:before="240" w:lineRule="auto"/>
        <w:rPr/>
      </w:pPr>
      <w:r w:rsidDel="00000000" w:rsidR="00000000" w:rsidRPr="00000000">
        <w:rPr>
          <w:rtl w:val="0"/>
        </w:rPr>
        <w:tab/>
        <w:t xml:space="preserve">•</w:t>
        <w:tab/>
        <w:t xml:space="preserve">Cemetery H / Painted Grey Ware – Transitional phases from Indus to early Vedic.</w:t>
      </w:r>
    </w:p>
    <w:p w:rsidR="00000000" w:rsidDel="00000000" w:rsidP="00000000" w:rsidRDefault="00000000" w:rsidRPr="00000000" w14:paraId="000001F0">
      <w:pPr>
        <w:spacing w:after="240" w:before="240" w:lineRule="auto"/>
        <w:rPr/>
      </w:pPr>
      <w:r w:rsidDel="00000000" w:rsidR="00000000" w:rsidRPr="00000000">
        <w:rPr>
          <w:rtl w:val="0"/>
        </w:rPr>
        <w:tab/>
        <w:t xml:space="preserve">•</w:t>
        <w:tab/>
        <w:t xml:space="preserve">Kirata (Early Nepal), Ancient Kashmir Polities – Himalayan frontier societies bridging Indian subcontinental and Central Asian influences.</w:t>
      </w:r>
    </w:p>
    <w:p w:rsidR="00000000" w:rsidDel="00000000" w:rsidP="00000000" w:rsidRDefault="00000000" w:rsidRPr="00000000" w14:paraId="000001F1">
      <w:pPr>
        <w:spacing w:after="240" w:before="240" w:lineRule="auto"/>
        <w:rPr/>
      </w:pPr>
      <w:r w:rsidDel="00000000" w:rsidR="00000000" w:rsidRPr="00000000">
        <w:rPr>
          <w:rtl w:val="0"/>
        </w:rPr>
        <w:t xml:space="preserve">B. Mythological &amp; Naming Tie-Ins</w:t>
      </w:r>
    </w:p>
    <w:p w:rsidR="00000000" w:rsidDel="00000000" w:rsidP="00000000" w:rsidRDefault="00000000" w:rsidRPr="00000000" w14:paraId="000001F2">
      <w:pPr>
        <w:spacing w:after="240" w:before="240" w:lineRule="auto"/>
        <w:rPr/>
      </w:pPr>
      <w:r w:rsidDel="00000000" w:rsidR="00000000" w:rsidRPr="00000000">
        <w:rPr>
          <w:rtl w:val="0"/>
        </w:rPr>
        <w:t xml:space="preserve">Indian (Hindu/Vedic) concepts work seamlessly here:</w:t>
      </w:r>
    </w:p>
    <w:p w:rsidR="00000000" w:rsidDel="00000000" w:rsidP="00000000" w:rsidRDefault="00000000" w:rsidRPr="00000000" w14:paraId="000001F3">
      <w:pPr>
        <w:spacing w:after="240" w:before="240" w:lineRule="auto"/>
        <w:rPr/>
      </w:pPr>
      <w:r w:rsidDel="00000000" w:rsidR="00000000" w:rsidRPr="00000000">
        <w:rPr>
          <w:rtl w:val="0"/>
        </w:rPr>
        <w:tab/>
        <w:t xml:space="preserve">•</w:t>
        <w:tab/>
        <w:t xml:space="preserve">Brahma, Vishnu, Shiva – Creation, preservation, destruction cycle. A perfect tripartite module system.</w:t>
      </w:r>
    </w:p>
    <w:p w:rsidR="00000000" w:rsidDel="00000000" w:rsidP="00000000" w:rsidRDefault="00000000" w:rsidRPr="00000000" w14:paraId="000001F4">
      <w:pPr>
        <w:spacing w:after="240" w:before="240" w:lineRule="auto"/>
        <w:rPr/>
      </w:pPr>
      <w:r w:rsidDel="00000000" w:rsidR="00000000" w:rsidRPr="00000000">
        <w:rPr>
          <w:rtl w:val="0"/>
        </w:rPr>
        <w:tab/>
        <w:t xml:space="preserve">•</w:t>
        <w:tab/>
        <w:t xml:space="preserve">Shakti – Divine feminine energy fueling everything. Could be a raw “power” or “creative” module.</w:t>
      </w:r>
    </w:p>
    <w:p w:rsidR="00000000" w:rsidDel="00000000" w:rsidP="00000000" w:rsidRDefault="00000000" w:rsidRPr="00000000" w14:paraId="000001F5">
      <w:pPr>
        <w:spacing w:after="240" w:before="240" w:lineRule="auto"/>
        <w:rPr/>
      </w:pPr>
      <w:r w:rsidDel="00000000" w:rsidR="00000000" w:rsidRPr="00000000">
        <w:rPr>
          <w:rtl w:val="0"/>
        </w:rPr>
        <w:tab/>
        <w:t xml:space="preserve">•</w:t>
        <w:tab/>
        <w:t xml:space="preserve">Maya – The illusion, weaving forms and appearances. Fits modules that simulate or transform data in intangible ways.</w:t>
      </w:r>
    </w:p>
    <w:p w:rsidR="00000000" w:rsidDel="00000000" w:rsidP="00000000" w:rsidRDefault="00000000" w:rsidRPr="00000000" w14:paraId="000001F6">
      <w:pPr>
        <w:spacing w:after="240" w:before="240" w:lineRule="auto"/>
        <w:rPr/>
      </w:pPr>
      <w:r w:rsidDel="00000000" w:rsidR="00000000" w:rsidRPr="00000000">
        <w:rPr>
          <w:rtl w:val="0"/>
        </w:rPr>
        <w:t xml:space="preserve">Example</w:t>
      </w:r>
    </w:p>
    <w:p w:rsidR="00000000" w:rsidDel="00000000" w:rsidP="00000000" w:rsidRDefault="00000000" w:rsidRPr="00000000" w14:paraId="000001F7">
      <w:pPr>
        <w:spacing w:after="240" w:before="240" w:lineRule="auto"/>
        <w:rPr/>
      </w:pPr>
      <w:r w:rsidDel="00000000" w:rsidR="00000000" w:rsidRPr="00000000">
        <w:rPr>
          <w:rtl w:val="0"/>
        </w:rPr>
        <w:tab/>
        <w:t xml:space="preserve">•</w:t>
        <w:tab/>
        <w:t xml:space="preserve">Module Name: MayaMorph</w:t>
      </w:r>
    </w:p>
    <w:p w:rsidR="00000000" w:rsidDel="00000000" w:rsidP="00000000" w:rsidRDefault="00000000" w:rsidRPr="00000000" w14:paraId="000001F8">
      <w:pPr>
        <w:spacing w:after="240" w:before="240" w:lineRule="auto"/>
        <w:rPr/>
      </w:pPr>
      <w:r w:rsidDel="00000000" w:rsidR="00000000" w:rsidRPr="00000000">
        <w:rPr>
          <w:rtl w:val="0"/>
        </w:rPr>
        <w:tab/>
        <w:t xml:space="preserve">•</w:t>
        <w:tab/>
        <w:t xml:space="preserve">Function: Handles transformations, illusions, or projections of data (e.g., AI visual outputs).</w:t>
      </w:r>
    </w:p>
    <w:p w:rsidR="00000000" w:rsidDel="00000000" w:rsidP="00000000" w:rsidRDefault="00000000" w:rsidRPr="00000000" w14:paraId="000001F9">
      <w:pPr>
        <w:spacing w:after="240" w:before="240" w:lineRule="auto"/>
        <w:rPr/>
      </w:pPr>
      <w:r w:rsidDel="00000000" w:rsidR="00000000" w:rsidRPr="00000000">
        <w:rPr>
          <w:rtl w:val="0"/>
        </w:rPr>
        <w:tab/>
        <w:t xml:space="preserve">•</w:t>
        <w:tab/>
        <w:t xml:space="preserve">Cultural Echo: Maya in Sanskrit is the cosmic illusion shaping perceived reality.</w:t>
      </w:r>
    </w:p>
    <w:p w:rsidR="00000000" w:rsidDel="00000000" w:rsidP="00000000" w:rsidRDefault="00000000" w:rsidRPr="00000000" w14:paraId="000001FA">
      <w:pPr>
        <w:spacing w:after="240" w:before="240" w:lineRule="auto"/>
        <w:rPr/>
      </w:pPr>
      <w:r w:rsidDel="00000000" w:rsidR="00000000" w:rsidRPr="00000000">
        <w:rPr>
          <w:rtl w:val="0"/>
        </w:rPr>
        <w:t xml:space="preserve">6. EAST ASIA</w:t>
      </w:r>
    </w:p>
    <w:p w:rsidR="00000000" w:rsidDel="00000000" w:rsidP="00000000" w:rsidRDefault="00000000" w:rsidRPr="00000000" w14:paraId="000001FB">
      <w:pPr>
        <w:spacing w:after="240" w:before="240" w:lineRule="auto"/>
        <w:rPr/>
      </w:pPr>
      <w:r w:rsidDel="00000000" w:rsidR="00000000" w:rsidRPr="00000000">
        <w:rPr>
          <w:rtl w:val="0"/>
        </w:rPr>
        <w:t xml:space="preserve">A. Expanded Cultures Recap</w:t>
      </w:r>
    </w:p>
    <w:p w:rsidR="00000000" w:rsidDel="00000000" w:rsidP="00000000" w:rsidRDefault="00000000" w:rsidRPr="00000000" w14:paraId="000001FC">
      <w:pPr>
        <w:spacing w:after="240" w:before="240" w:lineRule="auto"/>
        <w:rPr/>
      </w:pPr>
      <w:r w:rsidDel="00000000" w:rsidR="00000000" w:rsidRPr="00000000">
        <w:rPr>
          <w:rtl w:val="0"/>
        </w:rPr>
        <w:tab/>
        <w:t xml:space="preserve">•</w:t>
        <w:tab/>
        <w:t xml:space="preserve">Neolithic Cultures (Yangshao, Longshan) – Pre-dynastic foundations in the Yellow River basin.</w:t>
      </w:r>
    </w:p>
    <w:p w:rsidR="00000000" w:rsidDel="00000000" w:rsidP="00000000" w:rsidRDefault="00000000" w:rsidRPr="00000000" w14:paraId="000001FD">
      <w:pPr>
        <w:spacing w:after="240" w:before="240" w:lineRule="auto"/>
        <w:rPr/>
      </w:pPr>
      <w:r w:rsidDel="00000000" w:rsidR="00000000" w:rsidRPr="00000000">
        <w:rPr>
          <w:rtl w:val="0"/>
        </w:rPr>
        <w:tab/>
        <w:t xml:space="preserve">•</w:t>
        <w:tab/>
        <w:t xml:space="preserve">State of Chu – Distinct from northern Zhou states, known for unique art and ritual.</w:t>
      </w:r>
    </w:p>
    <w:p w:rsidR="00000000" w:rsidDel="00000000" w:rsidP="00000000" w:rsidRDefault="00000000" w:rsidRPr="00000000" w14:paraId="000001FE">
      <w:pPr>
        <w:spacing w:after="240" w:before="240" w:lineRule="auto"/>
        <w:rPr/>
      </w:pPr>
      <w:r w:rsidDel="00000000" w:rsidR="00000000" w:rsidRPr="00000000">
        <w:rPr>
          <w:rtl w:val="0"/>
        </w:rPr>
        <w:tab/>
        <w:t xml:space="preserve">•</w:t>
        <w:tab/>
        <w:t xml:space="preserve">Gusuku Period (Ryukyu Islands) – Fortified dwellings, trade with China/Japan/SE Asia.</w:t>
      </w:r>
    </w:p>
    <w:p w:rsidR="00000000" w:rsidDel="00000000" w:rsidP="00000000" w:rsidRDefault="00000000" w:rsidRPr="00000000" w14:paraId="000001FF">
      <w:pPr>
        <w:spacing w:after="240" w:before="240" w:lineRule="auto"/>
        <w:rPr/>
      </w:pPr>
      <w:r w:rsidDel="00000000" w:rsidR="00000000" w:rsidRPr="00000000">
        <w:rPr>
          <w:rtl w:val="0"/>
        </w:rPr>
        <w:t xml:space="preserve">B. Mythological &amp; Naming Tie-Ins</w:t>
      </w:r>
    </w:p>
    <w:p w:rsidR="00000000" w:rsidDel="00000000" w:rsidP="00000000" w:rsidRDefault="00000000" w:rsidRPr="00000000" w14:paraId="00000200">
      <w:pPr>
        <w:spacing w:after="240" w:before="240" w:lineRule="auto"/>
        <w:rPr/>
      </w:pPr>
      <w:r w:rsidDel="00000000" w:rsidR="00000000" w:rsidRPr="00000000">
        <w:rPr>
          <w:rtl w:val="0"/>
        </w:rPr>
        <w:tab/>
        <w:t xml:space="preserve">•</w:t>
        <w:tab/>
        <w:t xml:space="preserve">Chinese</w:t>
      </w:r>
    </w:p>
    <w:p w:rsidR="00000000" w:rsidDel="00000000" w:rsidP="00000000" w:rsidRDefault="00000000" w:rsidRPr="00000000" w14:paraId="00000201">
      <w:pPr>
        <w:spacing w:after="240" w:before="240" w:lineRule="auto"/>
        <w:rPr/>
      </w:pPr>
      <w:r w:rsidDel="00000000" w:rsidR="00000000" w:rsidRPr="00000000">
        <w:rPr>
          <w:rtl w:val="0"/>
        </w:rPr>
        <w:tab/>
        <w:t xml:space="preserve">•</w:t>
        <w:tab/>
        <w:t xml:space="preserve">Qi – Vital force, can animate your entire system.</w:t>
      </w:r>
    </w:p>
    <w:p w:rsidR="00000000" w:rsidDel="00000000" w:rsidP="00000000" w:rsidRDefault="00000000" w:rsidRPr="00000000" w14:paraId="00000202">
      <w:pPr>
        <w:spacing w:after="240" w:before="240" w:lineRule="auto"/>
        <w:rPr/>
      </w:pPr>
      <w:r w:rsidDel="00000000" w:rsidR="00000000" w:rsidRPr="00000000">
        <w:rPr>
          <w:rtl w:val="0"/>
        </w:rPr>
        <w:tab/>
        <w:t xml:space="preserve">•</w:t>
        <w:tab/>
        <w:t xml:space="preserve">Yin-Yang – Polarity module, balancing dual aspects.</w:t>
      </w:r>
    </w:p>
    <w:p w:rsidR="00000000" w:rsidDel="00000000" w:rsidP="00000000" w:rsidRDefault="00000000" w:rsidRPr="00000000" w14:paraId="00000203">
      <w:pPr>
        <w:spacing w:after="240" w:before="240" w:lineRule="auto"/>
        <w:rPr/>
      </w:pPr>
      <w:r w:rsidDel="00000000" w:rsidR="00000000" w:rsidRPr="00000000">
        <w:rPr>
          <w:rtl w:val="0"/>
        </w:rPr>
        <w:tab/>
        <w:t xml:space="preserve">•</w:t>
        <w:tab/>
        <w:t xml:space="preserve">Ba Gua (Eight Trigrams) – Could label submodules with each trigram (Heaven, Earth, Thunder, Wind, Water, Fire, Mountain, Lake).</w:t>
      </w:r>
    </w:p>
    <w:p w:rsidR="00000000" w:rsidDel="00000000" w:rsidP="00000000" w:rsidRDefault="00000000" w:rsidRPr="00000000" w14:paraId="00000204">
      <w:pPr>
        <w:spacing w:after="240" w:before="240" w:lineRule="auto"/>
        <w:rPr/>
      </w:pPr>
      <w:r w:rsidDel="00000000" w:rsidR="00000000" w:rsidRPr="00000000">
        <w:rPr>
          <w:rtl w:val="0"/>
        </w:rPr>
        <w:tab/>
        <w:t xml:space="preserve">•</w:t>
        <w:tab/>
        <w:t xml:space="preserve">Japanese</w:t>
      </w:r>
    </w:p>
    <w:p w:rsidR="00000000" w:rsidDel="00000000" w:rsidP="00000000" w:rsidRDefault="00000000" w:rsidRPr="00000000" w14:paraId="00000205">
      <w:pPr>
        <w:spacing w:after="240" w:before="240" w:lineRule="auto"/>
        <w:rPr/>
      </w:pPr>
      <w:r w:rsidDel="00000000" w:rsidR="00000000" w:rsidRPr="00000000">
        <w:rPr>
          <w:rtl w:val="0"/>
        </w:rPr>
        <w:tab/>
        <w:t xml:space="preserve">•</w:t>
        <w:tab/>
        <w:t xml:space="preserve">Amaterasu / Tsukuyomi / Susanoo – Sun, moon, storms. Triadic approach for “enlightenment,” “reflection,” and “disruption.”</w:t>
      </w:r>
    </w:p>
    <w:p w:rsidR="00000000" w:rsidDel="00000000" w:rsidP="00000000" w:rsidRDefault="00000000" w:rsidRPr="00000000" w14:paraId="00000206">
      <w:pPr>
        <w:spacing w:after="240" w:before="240" w:lineRule="auto"/>
        <w:rPr/>
      </w:pPr>
      <w:r w:rsidDel="00000000" w:rsidR="00000000" w:rsidRPr="00000000">
        <w:rPr>
          <w:rtl w:val="0"/>
        </w:rPr>
        <w:tab/>
        <w:t xml:space="preserve">•</w:t>
        <w:tab/>
        <w:t xml:space="preserve">Korean</w:t>
      </w:r>
    </w:p>
    <w:p w:rsidR="00000000" w:rsidDel="00000000" w:rsidP="00000000" w:rsidRDefault="00000000" w:rsidRPr="00000000" w14:paraId="00000207">
      <w:pPr>
        <w:spacing w:after="240" w:before="240" w:lineRule="auto"/>
        <w:rPr/>
      </w:pPr>
      <w:r w:rsidDel="00000000" w:rsidR="00000000" w:rsidRPr="00000000">
        <w:rPr>
          <w:rtl w:val="0"/>
        </w:rPr>
        <w:tab/>
        <w:t xml:space="preserve">•</w:t>
        <w:tab/>
        <w:t xml:space="preserve">Dangun – Legendary founder, perfect for a “Genesis” or “foundation” segment.</w:t>
      </w:r>
    </w:p>
    <w:p w:rsidR="00000000" w:rsidDel="00000000" w:rsidP="00000000" w:rsidRDefault="00000000" w:rsidRPr="00000000" w14:paraId="00000208">
      <w:pPr>
        <w:spacing w:after="240" w:before="240" w:lineRule="auto"/>
        <w:rPr/>
      </w:pPr>
      <w:r w:rsidDel="00000000" w:rsidR="00000000" w:rsidRPr="00000000">
        <w:rPr>
          <w:rtl w:val="0"/>
        </w:rPr>
        <w:tab/>
        <w:t xml:space="preserve">•</w:t>
        <w:tab/>
        <w:t xml:space="preserve">Hwanung – A civilizing force, bridging heaven and earth.</w:t>
      </w:r>
    </w:p>
    <w:p w:rsidR="00000000" w:rsidDel="00000000" w:rsidP="00000000" w:rsidRDefault="00000000" w:rsidRPr="00000000" w14:paraId="00000209">
      <w:pPr>
        <w:spacing w:after="240" w:before="240" w:lineRule="auto"/>
        <w:rPr/>
      </w:pPr>
      <w:r w:rsidDel="00000000" w:rsidR="00000000" w:rsidRPr="00000000">
        <w:rPr>
          <w:rtl w:val="0"/>
        </w:rPr>
        <w:t xml:space="preserve">Example</w:t>
      </w:r>
    </w:p>
    <w:p w:rsidR="00000000" w:rsidDel="00000000" w:rsidP="00000000" w:rsidRDefault="00000000" w:rsidRPr="00000000" w14:paraId="0000020A">
      <w:pPr>
        <w:spacing w:after="240" w:before="240" w:lineRule="auto"/>
        <w:rPr/>
      </w:pPr>
      <w:r w:rsidDel="00000000" w:rsidR="00000000" w:rsidRPr="00000000">
        <w:rPr>
          <w:rtl w:val="0"/>
        </w:rPr>
        <w:tab/>
        <w:t xml:space="preserve">•</w:t>
        <w:tab/>
        <w:t xml:space="preserve">Module Name: BaGuaCore</w:t>
      </w:r>
    </w:p>
    <w:p w:rsidR="00000000" w:rsidDel="00000000" w:rsidP="00000000" w:rsidRDefault="00000000" w:rsidRPr="00000000" w14:paraId="0000020B">
      <w:pPr>
        <w:spacing w:after="240" w:before="240" w:lineRule="auto"/>
        <w:rPr/>
      </w:pPr>
      <w:r w:rsidDel="00000000" w:rsidR="00000000" w:rsidRPr="00000000">
        <w:rPr>
          <w:rtl w:val="0"/>
        </w:rPr>
        <w:tab/>
        <w:t xml:space="preserve">•</w:t>
        <w:tab/>
        <w:t xml:space="preserve">Function: An eight-fold attribute system governing discrete aspects of your platform (e.g., user interface, data structure, memory management, etc.).</w:t>
      </w:r>
    </w:p>
    <w:p w:rsidR="00000000" w:rsidDel="00000000" w:rsidP="00000000" w:rsidRDefault="00000000" w:rsidRPr="00000000" w14:paraId="0000020C">
      <w:pPr>
        <w:spacing w:after="240" w:before="240" w:lineRule="auto"/>
        <w:rPr/>
      </w:pPr>
      <w:r w:rsidDel="00000000" w:rsidR="00000000" w:rsidRPr="00000000">
        <w:rPr>
          <w:rtl w:val="0"/>
        </w:rPr>
        <w:tab/>
        <w:t xml:space="preserve">•</w:t>
        <w:tab/>
        <w:t xml:space="preserve">Cultural Echo: Each Ba Gua trigram stands for a fundamental principle—an elegant approach to classification.</w:t>
      </w:r>
    </w:p>
    <w:p w:rsidR="00000000" w:rsidDel="00000000" w:rsidP="00000000" w:rsidRDefault="00000000" w:rsidRPr="00000000" w14:paraId="0000020D">
      <w:pPr>
        <w:spacing w:after="240" w:before="240" w:lineRule="auto"/>
        <w:rPr/>
      </w:pPr>
      <w:r w:rsidDel="00000000" w:rsidR="00000000" w:rsidRPr="00000000">
        <w:rPr>
          <w:rtl w:val="0"/>
        </w:rPr>
        <w:t xml:space="preserve">7. SOUTHEAST ASIA</w:t>
      </w:r>
    </w:p>
    <w:p w:rsidR="00000000" w:rsidDel="00000000" w:rsidP="00000000" w:rsidRDefault="00000000" w:rsidRPr="00000000" w14:paraId="0000020E">
      <w:pPr>
        <w:spacing w:after="240" w:before="240" w:lineRule="auto"/>
        <w:rPr/>
      </w:pPr>
      <w:r w:rsidDel="00000000" w:rsidR="00000000" w:rsidRPr="00000000">
        <w:rPr>
          <w:rtl w:val="0"/>
        </w:rPr>
        <w:t xml:space="preserve">A. Expanded Cultures Recap</w:t>
      </w:r>
    </w:p>
    <w:p w:rsidR="00000000" w:rsidDel="00000000" w:rsidP="00000000" w:rsidRDefault="00000000" w:rsidRPr="00000000" w14:paraId="0000020F">
      <w:pPr>
        <w:spacing w:after="240" w:before="240" w:lineRule="auto"/>
        <w:rPr/>
      </w:pPr>
      <w:r w:rsidDel="00000000" w:rsidR="00000000" w:rsidRPr="00000000">
        <w:rPr>
          <w:rtl w:val="0"/>
        </w:rPr>
        <w:tab/>
        <w:t xml:space="preserve">•</w:t>
        <w:tab/>
        <w:t xml:space="preserve">Sa Huỳnh (coastal Vietnam) – Jar burials, intricate beadwork, maritime trade.</w:t>
      </w:r>
    </w:p>
    <w:p w:rsidR="00000000" w:rsidDel="00000000" w:rsidP="00000000" w:rsidRDefault="00000000" w:rsidRPr="00000000" w14:paraId="00000210">
      <w:pPr>
        <w:spacing w:after="240" w:before="240" w:lineRule="auto"/>
        <w:rPr/>
      </w:pPr>
      <w:r w:rsidDel="00000000" w:rsidR="00000000" w:rsidRPr="00000000">
        <w:rPr>
          <w:rtl w:val="0"/>
        </w:rPr>
        <w:tab/>
        <w:t xml:space="preserve">•</w:t>
        <w:tab/>
        <w:t xml:space="preserve">Pyu City-States (Myanmar) – Early urban centers adopting Buddhism, walled settlements.</w:t>
      </w:r>
    </w:p>
    <w:p w:rsidR="00000000" w:rsidDel="00000000" w:rsidP="00000000" w:rsidRDefault="00000000" w:rsidRPr="00000000" w14:paraId="00000211">
      <w:pPr>
        <w:spacing w:after="240" w:before="240" w:lineRule="auto"/>
        <w:rPr/>
      </w:pPr>
      <w:r w:rsidDel="00000000" w:rsidR="00000000" w:rsidRPr="00000000">
        <w:rPr>
          <w:rtl w:val="0"/>
        </w:rPr>
        <w:t xml:space="preserve">B. Mythological &amp; Naming Tie-Ins</w:t>
      </w:r>
    </w:p>
    <w:p w:rsidR="00000000" w:rsidDel="00000000" w:rsidP="00000000" w:rsidRDefault="00000000" w:rsidRPr="00000000" w14:paraId="00000212">
      <w:pPr>
        <w:spacing w:after="240" w:before="240" w:lineRule="auto"/>
        <w:rPr/>
      </w:pPr>
      <w:r w:rsidDel="00000000" w:rsidR="00000000" w:rsidRPr="00000000">
        <w:rPr>
          <w:rtl w:val="0"/>
        </w:rPr>
        <w:t xml:space="preserve">Southeast Asian traditions incorporate Hindu-Buddhist influences alongside indigenous animism:</w:t>
      </w:r>
    </w:p>
    <w:p w:rsidR="00000000" w:rsidDel="00000000" w:rsidP="00000000" w:rsidRDefault="00000000" w:rsidRPr="00000000" w14:paraId="00000213">
      <w:pPr>
        <w:spacing w:after="240" w:before="240" w:lineRule="auto"/>
        <w:rPr/>
      </w:pPr>
      <w:r w:rsidDel="00000000" w:rsidR="00000000" w:rsidRPr="00000000">
        <w:rPr>
          <w:rtl w:val="0"/>
        </w:rPr>
        <w:tab/>
        <w:t xml:space="preserve">•</w:t>
        <w:tab/>
        <w:t xml:space="preserve">Balinese Tri Hita Karana – Principle uniting deities, humans, and environment. Could inspire a tri-layer synergy in system design.</w:t>
      </w:r>
    </w:p>
    <w:p w:rsidR="00000000" w:rsidDel="00000000" w:rsidP="00000000" w:rsidRDefault="00000000" w:rsidRPr="00000000" w14:paraId="00000214">
      <w:pPr>
        <w:spacing w:after="240" w:before="240" w:lineRule="auto"/>
        <w:rPr/>
      </w:pPr>
      <w:r w:rsidDel="00000000" w:rsidR="00000000" w:rsidRPr="00000000">
        <w:rPr>
          <w:rtl w:val="0"/>
        </w:rPr>
        <w:tab/>
        <w:t xml:space="preserve">•</w:t>
        <w:tab/>
        <w:t xml:space="preserve">Theravada Buddhist Concepts – E.g., “Dhamma” (universal law), “Sangha” (community).</w:t>
      </w:r>
    </w:p>
    <w:p w:rsidR="00000000" w:rsidDel="00000000" w:rsidP="00000000" w:rsidRDefault="00000000" w:rsidRPr="00000000" w14:paraId="00000215">
      <w:pPr>
        <w:spacing w:after="240" w:before="240" w:lineRule="auto"/>
        <w:rPr/>
      </w:pPr>
      <w:r w:rsidDel="00000000" w:rsidR="00000000" w:rsidRPr="00000000">
        <w:rPr>
          <w:rtl w:val="0"/>
        </w:rPr>
        <w:t xml:space="preserve">Example</w:t>
      </w:r>
    </w:p>
    <w:p w:rsidR="00000000" w:rsidDel="00000000" w:rsidP="00000000" w:rsidRDefault="00000000" w:rsidRPr="00000000" w14:paraId="00000216">
      <w:pPr>
        <w:spacing w:after="240" w:before="240" w:lineRule="auto"/>
        <w:rPr/>
      </w:pPr>
      <w:r w:rsidDel="00000000" w:rsidR="00000000" w:rsidRPr="00000000">
        <w:rPr>
          <w:rtl w:val="0"/>
        </w:rPr>
        <w:tab/>
        <w:t xml:space="preserve">•</w:t>
        <w:tab/>
        <w:t xml:space="preserve">Module Name: DhammaFlow</w:t>
      </w:r>
    </w:p>
    <w:p w:rsidR="00000000" w:rsidDel="00000000" w:rsidP="00000000" w:rsidRDefault="00000000" w:rsidRPr="00000000" w14:paraId="00000217">
      <w:pPr>
        <w:spacing w:after="240" w:before="240" w:lineRule="auto"/>
        <w:rPr/>
      </w:pPr>
      <w:r w:rsidDel="00000000" w:rsidR="00000000" w:rsidRPr="00000000">
        <w:rPr>
          <w:rtl w:val="0"/>
        </w:rPr>
        <w:tab/>
        <w:t xml:space="preserve">•</w:t>
        <w:tab/>
        <w:t xml:space="preserve">Function: Ensures ethical or orderly data governance, referencing the concept of righteous path or universal law.</w:t>
      </w:r>
    </w:p>
    <w:p w:rsidR="00000000" w:rsidDel="00000000" w:rsidP="00000000" w:rsidRDefault="00000000" w:rsidRPr="00000000" w14:paraId="00000218">
      <w:pPr>
        <w:spacing w:after="240" w:before="240" w:lineRule="auto"/>
        <w:rPr/>
      </w:pPr>
      <w:r w:rsidDel="00000000" w:rsidR="00000000" w:rsidRPr="00000000">
        <w:rPr>
          <w:rtl w:val="0"/>
        </w:rPr>
        <w:tab/>
        <w:t xml:space="preserve">•</w:t>
        <w:tab/>
        <w:t xml:space="preserve">Cultural Echo: Connects software “flow” with Buddhist-influenced moral or structural order.</w:t>
      </w:r>
    </w:p>
    <w:p w:rsidR="00000000" w:rsidDel="00000000" w:rsidP="00000000" w:rsidRDefault="00000000" w:rsidRPr="00000000" w14:paraId="00000219">
      <w:pPr>
        <w:spacing w:after="240" w:before="240" w:lineRule="auto"/>
        <w:rPr/>
      </w:pPr>
      <w:r w:rsidDel="00000000" w:rsidR="00000000" w:rsidRPr="00000000">
        <w:rPr>
          <w:rtl w:val="0"/>
        </w:rPr>
        <w:t xml:space="preserve">8. CENTRAL ASIA</w:t>
      </w:r>
    </w:p>
    <w:p w:rsidR="00000000" w:rsidDel="00000000" w:rsidP="00000000" w:rsidRDefault="00000000" w:rsidRPr="00000000" w14:paraId="0000021A">
      <w:pPr>
        <w:spacing w:after="240" w:before="240" w:lineRule="auto"/>
        <w:rPr/>
      </w:pPr>
      <w:r w:rsidDel="00000000" w:rsidR="00000000" w:rsidRPr="00000000">
        <w:rPr>
          <w:rtl w:val="0"/>
        </w:rPr>
        <w:t xml:space="preserve">A. Expanded Cultures Recap</w:t>
      </w:r>
    </w:p>
    <w:p w:rsidR="00000000" w:rsidDel="00000000" w:rsidP="00000000" w:rsidRDefault="00000000" w:rsidRPr="00000000" w14:paraId="0000021B">
      <w:pPr>
        <w:spacing w:after="240" w:before="240" w:lineRule="auto"/>
        <w:rPr/>
      </w:pPr>
      <w:r w:rsidDel="00000000" w:rsidR="00000000" w:rsidRPr="00000000">
        <w:rPr>
          <w:rtl w:val="0"/>
        </w:rPr>
        <w:tab/>
        <w:t xml:space="preserve">•</w:t>
        <w:tab/>
        <w:t xml:space="preserve">Yaz Culture – Transition from BMAC to Indo-Iranian presence.</w:t>
      </w:r>
    </w:p>
    <w:p w:rsidR="00000000" w:rsidDel="00000000" w:rsidP="00000000" w:rsidRDefault="00000000" w:rsidRPr="00000000" w14:paraId="0000021C">
      <w:pPr>
        <w:spacing w:after="240" w:before="240" w:lineRule="auto"/>
        <w:rPr/>
      </w:pPr>
      <w:r w:rsidDel="00000000" w:rsidR="00000000" w:rsidRPr="00000000">
        <w:rPr>
          <w:rtl w:val="0"/>
        </w:rPr>
        <w:tab/>
        <w:t xml:space="preserve">•</w:t>
        <w:tab/>
        <w:t xml:space="preserve">Chorasmia (Khwarezm) – Irrigation-based society, semi-independent under Achaemenid or later Persian rule.</w:t>
      </w:r>
    </w:p>
    <w:p w:rsidR="00000000" w:rsidDel="00000000" w:rsidP="00000000" w:rsidRDefault="00000000" w:rsidRPr="00000000" w14:paraId="0000021D">
      <w:pPr>
        <w:spacing w:after="240" w:before="240" w:lineRule="auto"/>
        <w:rPr/>
      </w:pPr>
      <w:r w:rsidDel="00000000" w:rsidR="00000000" w:rsidRPr="00000000">
        <w:rPr>
          <w:rtl w:val="0"/>
        </w:rPr>
        <w:t xml:space="preserve">B. Mythological &amp; Naming Tie-Ins</w:t>
      </w:r>
    </w:p>
    <w:p w:rsidR="00000000" w:rsidDel="00000000" w:rsidP="00000000" w:rsidRDefault="00000000" w:rsidRPr="00000000" w14:paraId="0000021E">
      <w:pPr>
        <w:spacing w:after="240" w:before="240" w:lineRule="auto"/>
        <w:rPr/>
      </w:pPr>
      <w:r w:rsidDel="00000000" w:rsidR="00000000" w:rsidRPr="00000000">
        <w:rPr>
          <w:rtl w:val="0"/>
        </w:rPr>
        <w:t xml:space="preserve">Indo-Iranian influences again highlight Zoroastrian or early Aryan themes:</w:t>
      </w:r>
    </w:p>
    <w:p w:rsidR="00000000" w:rsidDel="00000000" w:rsidP="00000000" w:rsidRDefault="00000000" w:rsidRPr="00000000" w14:paraId="0000021F">
      <w:pPr>
        <w:spacing w:after="240" w:before="240" w:lineRule="auto"/>
        <w:rPr/>
      </w:pPr>
      <w:r w:rsidDel="00000000" w:rsidR="00000000" w:rsidRPr="00000000">
        <w:rPr>
          <w:rtl w:val="0"/>
        </w:rPr>
        <w:tab/>
        <w:t xml:space="preserve">•</w:t>
        <w:tab/>
        <w:t xml:space="preserve">Mithra – God of covenant, oath, and cosmic order. Great for a “security” or “contract” module.</w:t>
      </w:r>
    </w:p>
    <w:p w:rsidR="00000000" w:rsidDel="00000000" w:rsidP="00000000" w:rsidRDefault="00000000" w:rsidRPr="00000000" w14:paraId="00000220">
      <w:pPr>
        <w:spacing w:after="240" w:before="240" w:lineRule="auto"/>
        <w:rPr/>
      </w:pPr>
      <w:r w:rsidDel="00000000" w:rsidR="00000000" w:rsidRPr="00000000">
        <w:rPr>
          <w:rtl w:val="0"/>
        </w:rPr>
        <w:tab/>
        <w:t xml:space="preserve">•</w:t>
        <w:tab/>
        <w:t xml:space="preserve">Anahita – A deity associated with waters, fertility, healing; might symbolize a “replenish” or “healing” function in your system.</w:t>
      </w:r>
    </w:p>
    <w:p w:rsidR="00000000" w:rsidDel="00000000" w:rsidP="00000000" w:rsidRDefault="00000000" w:rsidRPr="00000000" w14:paraId="00000221">
      <w:pPr>
        <w:spacing w:after="240" w:before="240" w:lineRule="auto"/>
        <w:rPr/>
      </w:pPr>
      <w:r w:rsidDel="00000000" w:rsidR="00000000" w:rsidRPr="00000000">
        <w:rPr>
          <w:rtl w:val="0"/>
        </w:rPr>
        <w:t xml:space="preserve">Example</w:t>
      </w:r>
    </w:p>
    <w:p w:rsidR="00000000" w:rsidDel="00000000" w:rsidP="00000000" w:rsidRDefault="00000000" w:rsidRPr="00000000" w14:paraId="00000222">
      <w:pPr>
        <w:spacing w:after="240" w:before="240" w:lineRule="auto"/>
        <w:rPr/>
      </w:pPr>
      <w:r w:rsidDel="00000000" w:rsidR="00000000" w:rsidRPr="00000000">
        <w:rPr>
          <w:rtl w:val="0"/>
        </w:rPr>
        <w:tab/>
        <w:t xml:space="preserve">•</w:t>
        <w:tab/>
        <w:t xml:space="preserve">Module Name: MithraGate</w:t>
      </w:r>
    </w:p>
    <w:p w:rsidR="00000000" w:rsidDel="00000000" w:rsidP="00000000" w:rsidRDefault="00000000" w:rsidRPr="00000000" w14:paraId="00000223">
      <w:pPr>
        <w:spacing w:after="240" w:before="240" w:lineRule="auto"/>
        <w:rPr/>
      </w:pPr>
      <w:r w:rsidDel="00000000" w:rsidR="00000000" w:rsidRPr="00000000">
        <w:rPr>
          <w:rtl w:val="0"/>
        </w:rPr>
        <w:tab/>
        <w:t xml:space="preserve">•</w:t>
        <w:tab/>
        <w:t xml:space="preserve">Function: Manages user credentials or cryptographic keys, ensuring that “oaths” are upheld.</w:t>
      </w:r>
    </w:p>
    <w:p w:rsidR="00000000" w:rsidDel="00000000" w:rsidP="00000000" w:rsidRDefault="00000000" w:rsidRPr="00000000" w14:paraId="00000224">
      <w:pPr>
        <w:spacing w:after="240" w:before="240" w:lineRule="auto"/>
        <w:rPr/>
      </w:pPr>
      <w:r w:rsidDel="00000000" w:rsidR="00000000" w:rsidRPr="00000000">
        <w:rPr>
          <w:rtl w:val="0"/>
        </w:rPr>
        <w:tab/>
        <w:t xml:space="preserve">•</w:t>
        <w:tab/>
        <w:t xml:space="preserve">Cultural Echo: Mithra is famously tied to binding pacts, making it fitting for authentication layers.</w:t>
      </w:r>
    </w:p>
    <w:p w:rsidR="00000000" w:rsidDel="00000000" w:rsidP="00000000" w:rsidRDefault="00000000" w:rsidRPr="00000000" w14:paraId="00000225">
      <w:pPr>
        <w:spacing w:after="240" w:before="240" w:lineRule="auto"/>
        <w:rPr/>
      </w:pPr>
      <w:r w:rsidDel="00000000" w:rsidR="00000000" w:rsidRPr="00000000">
        <w:rPr>
          <w:rtl w:val="0"/>
        </w:rPr>
        <w:t xml:space="preserve">9. EUROPE</w:t>
      </w:r>
    </w:p>
    <w:p w:rsidR="00000000" w:rsidDel="00000000" w:rsidP="00000000" w:rsidRDefault="00000000" w:rsidRPr="00000000" w14:paraId="00000226">
      <w:pPr>
        <w:spacing w:after="240" w:before="240" w:lineRule="auto"/>
        <w:rPr/>
      </w:pPr>
      <w:r w:rsidDel="00000000" w:rsidR="00000000" w:rsidRPr="00000000">
        <w:rPr>
          <w:rtl w:val="0"/>
        </w:rPr>
        <w:t xml:space="preserve">A. Expanded Cultures Recap</w:t>
      </w:r>
    </w:p>
    <w:p w:rsidR="00000000" w:rsidDel="00000000" w:rsidP="00000000" w:rsidRDefault="00000000" w:rsidRPr="00000000" w14:paraId="00000227">
      <w:pPr>
        <w:spacing w:after="240" w:before="240" w:lineRule="auto"/>
        <w:rPr/>
      </w:pPr>
      <w:r w:rsidDel="00000000" w:rsidR="00000000" w:rsidRPr="00000000">
        <w:rPr>
          <w:rtl w:val="0"/>
        </w:rPr>
        <w:tab/>
        <w:t xml:space="preserve">•</w:t>
        <w:tab/>
        <w:t xml:space="preserve">Bell Beaker / Corded Ware – Prehistoric horizons shaping Indo-European expansions.</w:t>
      </w:r>
    </w:p>
    <w:p w:rsidR="00000000" w:rsidDel="00000000" w:rsidP="00000000" w:rsidRDefault="00000000" w:rsidRPr="00000000" w14:paraId="00000228">
      <w:pPr>
        <w:spacing w:after="240" w:before="240" w:lineRule="auto"/>
        <w:rPr/>
      </w:pPr>
      <w:r w:rsidDel="00000000" w:rsidR="00000000" w:rsidRPr="00000000">
        <w:rPr>
          <w:rtl w:val="0"/>
        </w:rPr>
        <w:tab/>
        <w:t xml:space="preserve">•</w:t>
        <w:tab/>
        <w:t xml:space="preserve">Tartessos (Southern Iberia) – Early urban center tied to Phoenician trade.</w:t>
      </w:r>
    </w:p>
    <w:p w:rsidR="00000000" w:rsidDel="00000000" w:rsidP="00000000" w:rsidRDefault="00000000" w:rsidRPr="00000000" w14:paraId="00000229">
      <w:pPr>
        <w:spacing w:after="240" w:before="240" w:lineRule="auto"/>
        <w:rPr/>
      </w:pPr>
      <w:r w:rsidDel="00000000" w:rsidR="00000000" w:rsidRPr="00000000">
        <w:rPr>
          <w:rtl w:val="0"/>
        </w:rPr>
        <w:tab/>
        <w:t xml:space="preserve">•</w:t>
        <w:tab/>
        <w:t xml:space="preserve">Taurisci &amp; Norici (Alpine Celts) – Controlled crucial metal trade routes.</w:t>
      </w:r>
    </w:p>
    <w:p w:rsidR="00000000" w:rsidDel="00000000" w:rsidP="00000000" w:rsidRDefault="00000000" w:rsidRPr="00000000" w14:paraId="0000022A">
      <w:pPr>
        <w:spacing w:after="240" w:before="240" w:lineRule="auto"/>
        <w:rPr/>
      </w:pPr>
      <w:r w:rsidDel="00000000" w:rsidR="00000000" w:rsidRPr="00000000">
        <w:rPr>
          <w:rtl w:val="0"/>
        </w:rPr>
        <w:t xml:space="preserve">B. Mythological &amp; Naming Tie-Ins</w:t>
      </w:r>
    </w:p>
    <w:p w:rsidR="00000000" w:rsidDel="00000000" w:rsidP="00000000" w:rsidRDefault="00000000" w:rsidRPr="00000000" w14:paraId="0000022B">
      <w:pPr>
        <w:spacing w:after="240" w:before="240" w:lineRule="auto"/>
        <w:rPr/>
      </w:pPr>
      <w:r w:rsidDel="00000000" w:rsidR="00000000" w:rsidRPr="00000000">
        <w:rPr>
          <w:rtl w:val="0"/>
        </w:rPr>
        <w:t xml:space="preserve">Here, you can tap into Celtic, Norse, Slavic, or even Finnish (Kalevala) motifs:</w:t>
      </w:r>
    </w:p>
    <w:p w:rsidR="00000000" w:rsidDel="00000000" w:rsidP="00000000" w:rsidRDefault="00000000" w:rsidRPr="00000000" w14:paraId="0000022C">
      <w:pPr>
        <w:spacing w:after="240" w:before="240" w:lineRule="auto"/>
        <w:rPr/>
      </w:pPr>
      <w:r w:rsidDel="00000000" w:rsidR="00000000" w:rsidRPr="00000000">
        <w:rPr>
          <w:rtl w:val="0"/>
        </w:rPr>
        <w:tab/>
        <w:t xml:space="preserve">•</w:t>
        <w:tab/>
        <w:t xml:space="preserve">Celtic</w:t>
      </w:r>
    </w:p>
    <w:p w:rsidR="00000000" w:rsidDel="00000000" w:rsidP="00000000" w:rsidRDefault="00000000" w:rsidRPr="00000000" w14:paraId="0000022D">
      <w:pPr>
        <w:spacing w:after="240" w:before="240" w:lineRule="auto"/>
        <w:rPr/>
      </w:pPr>
      <w:r w:rsidDel="00000000" w:rsidR="00000000" w:rsidRPr="00000000">
        <w:rPr>
          <w:rtl w:val="0"/>
        </w:rPr>
        <w:tab/>
        <w:t xml:space="preserve">•</w:t>
        <w:tab/>
        <w:t xml:space="preserve">Dagda – “Good god,” father-figure with a cauldron of plenty. Could be a main data “reservoir.”</w:t>
      </w:r>
    </w:p>
    <w:p w:rsidR="00000000" w:rsidDel="00000000" w:rsidP="00000000" w:rsidRDefault="00000000" w:rsidRPr="00000000" w14:paraId="0000022E">
      <w:pPr>
        <w:spacing w:after="240" w:before="240" w:lineRule="auto"/>
        <w:rPr/>
      </w:pPr>
      <w:r w:rsidDel="00000000" w:rsidR="00000000" w:rsidRPr="00000000">
        <w:rPr>
          <w:rtl w:val="0"/>
        </w:rPr>
        <w:tab/>
        <w:t xml:space="preserve">•</w:t>
        <w:tab/>
        <w:t xml:space="preserve">Brigid – Poetry, smithing, healing. Symbolizes forging of new ideas or “mending” of broken ones.</w:t>
      </w:r>
    </w:p>
    <w:p w:rsidR="00000000" w:rsidDel="00000000" w:rsidP="00000000" w:rsidRDefault="00000000" w:rsidRPr="00000000" w14:paraId="0000022F">
      <w:pPr>
        <w:spacing w:after="240" w:before="240" w:lineRule="auto"/>
        <w:rPr/>
      </w:pPr>
      <w:r w:rsidDel="00000000" w:rsidR="00000000" w:rsidRPr="00000000">
        <w:rPr>
          <w:rtl w:val="0"/>
        </w:rPr>
        <w:tab/>
        <w:t xml:space="preserve">•</w:t>
        <w:tab/>
        <w:t xml:space="preserve">Norse</w:t>
      </w:r>
    </w:p>
    <w:p w:rsidR="00000000" w:rsidDel="00000000" w:rsidP="00000000" w:rsidRDefault="00000000" w:rsidRPr="00000000" w14:paraId="00000230">
      <w:pPr>
        <w:spacing w:after="240" w:before="240" w:lineRule="auto"/>
        <w:rPr/>
      </w:pPr>
      <w:r w:rsidDel="00000000" w:rsidR="00000000" w:rsidRPr="00000000">
        <w:rPr>
          <w:rtl w:val="0"/>
        </w:rPr>
        <w:tab/>
        <w:t xml:space="preserve">•</w:t>
        <w:tab/>
        <w:t xml:space="preserve">Yggdrasil – The cosmic tree linking realms. Perfect as an overarching name for an interconnected system.</w:t>
      </w:r>
    </w:p>
    <w:p w:rsidR="00000000" w:rsidDel="00000000" w:rsidP="00000000" w:rsidRDefault="00000000" w:rsidRPr="00000000" w14:paraId="00000231">
      <w:pPr>
        <w:spacing w:after="240" w:before="240" w:lineRule="auto"/>
        <w:rPr/>
      </w:pPr>
      <w:r w:rsidDel="00000000" w:rsidR="00000000" w:rsidRPr="00000000">
        <w:rPr>
          <w:rtl w:val="0"/>
        </w:rPr>
        <w:tab/>
        <w:t xml:space="preserve">•</w:t>
        <w:tab/>
        <w:t xml:space="preserve">Odin – Wisdom, sacrifice for knowledge, relevant to an advanced AI or machine-learning module.</w:t>
      </w:r>
    </w:p>
    <w:p w:rsidR="00000000" w:rsidDel="00000000" w:rsidP="00000000" w:rsidRDefault="00000000" w:rsidRPr="00000000" w14:paraId="00000232">
      <w:pPr>
        <w:spacing w:after="240" w:before="240" w:lineRule="auto"/>
        <w:rPr/>
      </w:pPr>
      <w:r w:rsidDel="00000000" w:rsidR="00000000" w:rsidRPr="00000000">
        <w:rPr>
          <w:rtl w:val="0"/>
        </w:rPr>
        <w:tab/>
        <w:t xml:space="preserve">•</w:t>
        <w:tab/>
        <w:t xml:space="preserve">Finnish</w:t>
      </w:r>
    </w:p>
    <w:p w:rsidR="00000000" w:rsidDel="00000000" w:rsidP="00000000" w:rsidRDefault="00000000" w:rsidRPr="00000000" w14:paraId="00000233">
      <w:pPr>
        <w:spacing w:after="240" w:before="240" w:lineRule="auto"/>
        <w:rPr/>
      </w:pPr>
      <w:r w:rsidDel="00000000" w:rsidR="00000000" w:rsidRPr="00000000">
        <w:rPr>
          <w:rtl w:val="0"/>
        </w:rPr>
        <w:tab/>
        <w:t xml:space="preserve">•</w:t>
        <w:tab/>
        <w:t xml:space="preserve">Väinämöinen – Wise bard with magical songs. Could drive your generative “content creation” or “story” module.</w:t>
      </w:r>
    </w:p>
    <w:p w:rsidR="00000000" w:rsidDel="00000000" w:rsidP="00000000" w:rsidRDefault="00000000" w:rsidRPr="00000000" w14:paraId="00000234">
      <w:pPr>
        <w:spacing w:after="240" w:before="240" w:lineRule="auto"/>
        <w:rPr/>
      </w:pPr>
      <w:r w:rsidDel="00000000" w:rsidR="00000000" w:rsidRPr="00000000">
        <w:rPr>
          <w:rtl w:val="0"/>
        </w:rPr>
        <w:tab/>
        <w:t xml:space="preserve">•</w:t>
        <w:tab/>
        <w:t xml:space="preserve">Ilmarinen – The blacksmith forging the sky. Another “builder” concept.</w:t>
      </w:r>
    </w:p>
    <w:p w:rsidR="00000000" w:rsidDel="00000000" w:rsidP="00000000" w:rsidRDefault="00000000" w:rsidRPr="00000000" w14:paraId="00000235">
      <w:pPr>
        <w:spacing w:after="240" w:before="240" w:lineRule="auto"/>
        <w:rPr/>
      </w:pPr>
      <w:r w:rsidDel="00000000" w:rsidR="00000000" w:rsidRPr="00000000">
        <w:rPr>
          <w:rtl w:val="0"/>
        </w:rPr>
        <w:t xml:space="preserve">Example</w:t>
      </w:r>
    </w:p>
    <w:p w:rsidR="00000000" w:rsidDel="00000000" w:rsidP="00000000" w:rsidRDefault="00000000" w:rsidRPr="00000000" w14:paraId="00000236">
      <w:pPr>
        <w:spacing w:after="240" w:before="240" w:lineRule="auto"/>
        <w:rPr/>
      </w:pPr>
      <w:r w:rsidDel="00000000" w:rsidR="00000000" w:rsidRPr="00000000">
        <w:rPr>
          <w:rtl w:val="0"/>
        </w:rPr>
        <w:tab/>
        <w:t xml:space="preserve">•</w:t>
        <w:tab/>
        <w:t xml:space="preserve">Module Name: DagdaCauldron</w:t>
      </w:r>
    </w:p>
    <w:p w:rsidR="00000000" w:rsidDel="00000000" w:rsidP="00000000" w:rsidRDefault="00000000" w:rsidRPr="00000000" w14:paraId="00000237">
      <w:pPr>
        <w:spacing w:after="240" w:before="240" w:lineRule="auto"/>
        <w:rPr/>
      </w:pPr>
      <w:r w:rsidDel="00000000" w:rsidR="00000000" w:rsidRPr="00000000">
        <w:rPr>
          <w:rtl w:val="0"/>
        </w:rPr>
        <w:tab/>
        <w:t xml:space="preserve">•</w:t>
        <w:tab/>
        <w:t xml:space="preserve">Function: A central repository of resources—like an abundant database or continuous data feed.</w:t>
      </w:r>
    </w:p>
    <w:p w:rsidR="00000000" w:rsidDel="00000000" w:rsidP="00000000" w:rsidRDefault="00000000" w:rsidRPr="00000000" w14:paraId="00000238">
      <w:pPr>
        <w:spacing w:after="240" w:before="240" w:lineRule="auto"/>
        <w:rPr/>
      </w:pPr>
      <w:r w:rsidDel="00000000" w:rsidR="00000000" w:rsidRPr="00000000">
        <w:rPr>
          <w:rtl w:val="0"/>
        </w:rPr>
        <w:tab/>
        <w:t xml:space="preserve">•</w:t>
        <w:tab/>
        <w:t xml:space="preserve">Cultural Echo: The Dagda’s cauldron never runs empty, evoking constant generative capacity.</w:t>
      </w:r>
    </w:p>
    <w:p w:rsidR="00000000" w:rsidDel="00000000" w:rsidP="00000000" w:rsidRDefault="00000000" w:rsidRPr="00000000" w14:paraId="00000239">
      <w:pPr>
        <w:spacing w:after="240" w:before="240" w:lineRule="auto"/>
        <w:rPr/>
      </w:pPr>
      <w:r w:rsidDel="00000000" w:rsidR="00000000" w:rsidRPr="00000000">
        <w:rPr>
          <w:rtl w:val="0"/>
        </w:rPr>
        <w:t xml:space="preserve">10. THE AMERICAS</w:t>
      </w:r>
    </w:p>
    <w:p w:rsidR="00000000" w:rsidDel="00000000" w:rsidP="00000000" w:rsidRDefault="00000000" w:rsidRPr="00000000" w14:paraId="0000023A">
      <w:pPr>
        <w:spacing w:after="240" w:before="240" w:lineRule="auto"/>
        <w:rPr/>
      </w:pPr>
      <w:r w:rsidDel="00000000" w:rsidR="00000000" w:rsidRPr="00000000">
        <w:rPr>
          <w:rtl w:val="0"/>
        </w:rPr>
        <w:t xml:space="preserve">A. Expanded Cultures Recap</w:t>
      </w:r>
    </w:p>
    <w:p w:rsidR="00000000" w:rsidDel="00000000" w:rsidP="00000000" w:rsidRDefault="00000000" w:rsidRPr="00000000" w14:paraId="0000023B">
      <w:pPr>
        <w:spacing w:after="240" w:before="240" w:lineRule="auto"/>
        <w:rPr/>
      </w:pPr>
      <w:r w:rsidDel="00000000" w:rsidR="00000000" w:rsidRPr="00000000">
        <w:rPr>
          <w:rtl w:val="0"/>
        </w:rPr>
        <w:tab/>
        <w:t xml:space="preserve">•</w:t>
        <w:tab/>
        <w:t xml:space="preserve">Tairona (Colombia), Marajoara (Brazil) – Show advanced pre-Columbian complexity outside Mesoamerica/Andes.</w:t>
      </w:r>
    </w:p>
    <w:p w:rsidR="00000000" w:rsidDel="00000000" w:rsidP="00000000" w:rsidRDefault="00000000" w:rsidRPr="00000000" w14:paraId="0000023C">
      <w:pPr>
        <w:spacing w:after="240" w:before="240" w:lineRule="auto"/>
        <w:rPr/>
      </w:pPr>
      <w:r w:rsidDel="00000000" w:rsidR="00000000" w:rsidRPr="00000000">
        <w:rPr>
          <w:rtl w:val="0"/>
        </w:rPr>
        <w:tab/>
        <w:t xml:space="preserve">•</w:t>
        <w:tab/>
        <w:t xml:space="preserve">Pueblo (Ancestral Puebloans), Hohokam, Calusa – North American southwestern and southeastern cultures with unique irrigation, mound-building, and maritime networks.</w:t>
      </w:r>
    </w:p>
    <w:p w:rsidR="00000000" w:rsidDel="00000000" w:rsidP="00000000" w:rsidRDefault="00000000" w:rsidRPr="00000000" w14:paraId="0000023D">
      <w:pPr>
        <w:spacing w:after="240" w:before="240" w:lineRule="auto"/>
        <w:rPr/>
      </w:pPr>
      <w:r w:rsidDel="00000000" w:rsidR="00000000" w:rsidRPr="00000000">
        <w:rPr>
          <w:rtl w:val="0"/>
        </w:rPr>
        <w:t xml:space="preserve">B. Mythological &amp; Naming Tie-Ins</w:t>
      </w:r>
    </w:p>
    <w:p w:rsidR="00000000" w:rsidDel="00000000" w:rsidP="00000000" w:rsidRDefault="00000000" w:rsidRPr="00000000" w14:paraId="0000023E">
      <w:pPr>
        <w:spacing w:after="240" w:before="240" w:lineRule="auto"/>
        <w:rPr/>
      </w:pPr>
      <w:r w:rsidDel="00000000" w:rsidR="00000000" w:rsidRPr="00000000">
        <w:rPr>
          <w:rtl w:val="0"/>
        </w:rPr>
        <w:t xml:space="preserve">Native American traditions are manifold, with each nation having distinct sacred lore. From the earlier references:</w:t>
      </w:r>
    </w:p>
    <w:p w:rsidR="00000000" w:rsidDel="00000000" w:rsidP="00000000" w:rsidRDefault="00000000" w:rsidRPr="00000000" w14:paraId="0000023F">
      <w:pPr>
        <w:spacing w:after="240" w:before="240" w:lineRule="auto"/>
        <w:rPr/>
      </w:pPr>
      <w:r w:rsidDel="00000000" w:rsidR="00000000" w:rsidRPr="00000000">
        <w:rPr>
          <w:rtl w:val="0"/>
        </w:rPr>
        <w:tab/>
        <w:t xml:space="preserve">•</w:t>
        <w:tab/>
        <w:t xml:space="preserve">Wakan Tanka (Lakota) – The Great Mystery. Perfect for a top-level system or an intangible “meta” module that orchestrates everything.</w:t>
      </w:r>
    </w:p>
    <w:p w:rsidR="00000000" w:rsidDel="00000000" w:rsidP="00000000" w:rsidRDefault="00000000" w:rsidRPr="00000000" w14:paraId="00000240">
      <w:pPr>
        <w:spacing w:after="240" w:before="240" w:lineRule="auto"/>
        <w:rPr/>
      </w:pPr>
      <w:r w:rsidDel="00000000" w:rsidR="00000000" w:rsidRPr="00000000">
        <w:rPr>
          <w:rtl w:val="0"/>
        </w:rPr>
        <w:tab/>
        <w:t xml:space="preserve">•</w:t>
        <w:tab/>
        <w:t xml:space="preserve">Kokopelli (Hopi) – Fertility, music, and trickster creativity. Fun for a “storytelling” or “innovations” module.</w:t>
      </w:r>
    </w:p>
    <w:p w:rsidR="00000000" w:rsidDel="00000000" w:rsidP="00000000" w:rsidRDefault="00000000" w:rsidRPr="00000000" w14:paraId="00000241">
      <w:pPr>
        <w:spacing w:after="240" w:before="240" w:lineRule="auto"/>
        <w:rPr/>
      </w:pPr>
      <w:r w:rsidDel="00000000" w:rsidR="00000000" w:rsidRPr="00000000">
        <w:rPr>
          <w:rtl w:val="0"/>
        </w:rPr>
        <w:t xml:space="preserve">For Mesoamerica, building on the Olmec/Maya/Aztec expansions:</w:t>
      </w:r>
    </w:p>
    <w:p w:rsidR="00000000" w:rsidDel="00000000" w:rsidP="00000000" w:rsidRDefault="00000000" w:rsidRPr="00000000" w14:paraId="00000242">
      <w:pPr>
        <w:spacing w:after="240" w:before="240" w:lineRule="auto"/>
        <w:rPr/>
      </w:pPr>
      <w:r w:rsidDel="00000000" w:rsidR="00000000" w:rsidRPr="00000000">
        <w:rPr>
          <w:rtl w:val="0"/>
        </w:rPr>
        <w:tab/>
        <w:t xml:space="preserve">•</w:t>
        <w:tab/>
        <w:t xml:space="preserve">Quetzalcoatl (Aztec/Toltec) – Feathered serpent, bridging earth and sky, knowledge and wind. Could be used for a “connective” or “enlightenment” framework.</w:t>
      </w:r>
    </w:p>
    <w:p w:rsidR="00000000" w:rsidDel="00000000" w:rsidP="00000000" w:rsidRDefault="00000000" w:rsidRPr="00000000" w14:paraId="00000243">
      <w:pPr>
        <w:spacing w:after="240" w:before="240" w:lineRule="auto"/>
        <w:rPr/>
      </w:pPr>
      <w:r w:rsidDel="00000000" w:rsidR="00000000" w:rsidRPr="00000000">
        <w:rPr>
          <w:rtl w:val="0"/>
        </w:rPr>
        <w:tab/>
        <w:t xml:space="preserve">•</w:t>
        <w:tab/>
        <w:t xml:space="preserve">Tezcatlipoca – Associated with change, conflict, illusions. A “chaos testing” or “randomizer” module.</w:t>
      </w:r>
    </w:p>
    <w:p w:rsidR="00000000" w:rsidDel="00000000" w:rsidP="00000000" w:rsidRDefault="00000000" w:rsidRPr="00000000" w14:paraId="00000244">
      <w:pPr>
        <w:spacing w:after="240" w:before="240" w:lineRule="auto"/>
        <w:rPr/>
      </w:pPr>
      <w:r w:rsidDel="00000000" w:rsidR="00000000" w:rsidRPr="00000000">
        <w:rPr>
          <w:rtl w:val="0"/>
        </w:rPr>
        <w:t xml:space="preserve">Example</w:t>
      </w:r>
    </w:p>
    <w:p w:rsidR="00000000" w:rsidDel="00000000" w:rsidP="00000000" w:rsidRDefault="00000000" w:rsidRPr="00000000" w14:paraId="00000245">
      <w:pPr>
        <w:spacing w:after="240" w:before="240" w:lineRule="auto"/>
        <w:rPr/>
      </w:pPr>
      <w:r w:rsidDel="00000000" w:rsidR="00000000" w:rsidRPr="00000000">
        <w:rPr>
          <w:rtl w:val="0"/>
        </w:rPr>
        <w:tab/>
        <w:t xml:space="preserve">•</w:t>
        <w:tab/>
        <w:t xml:space="preserve">Module Name: WakanMaster</w:t>
      </w:r>
    </w:p>
    <w:p w:rsidR="00000000" w:rsidDel="00000000" w:rsidP="00000000" w:rsidRDefault="00000000" w:rsidRPr="00000000" w14:paraId="00000246">
      <w:pPr>
        <w:spacing w:after="240" w:before="240" w:lineRule="auto"/>
        <w:rPr/>
      </w:pPr>
      <w:r w:rsidDel="00000000" w:rsidR="00000000" w:rsidRPr="00000000">
        <w:rPr>
          <w:rtl w:val="0"/>
        </w:rPr>
        <w:tab/>
        <w:t xml:space="preserve">•</w:t>
        <w:tab/>
        <w:t xml:space="preserve">Function: A top-tier orchestration system controlling all subsystems.</w:t>
      </w:r>
    </w:p>
    <w:p w:rsidR="00000000" w:rsidDel="00000000" w:rsidP="00000000" w:rsidRDefault="00000000" w:rsidRPr="00000000" w14:paraId="00000247">
      <w:pPr>
        <w:spacing w:after="240" w:before="240" w:lineRule="auto"/>
        <w:rPr/>
      </w:pPr>
      <w:r w:rsidDel="00000000" w:rsidR="00000000" w:rsidRPr="00000000">
        <w:rPr>
          <w:rtl w:val="0"/>
        </w:rPr>
        <w:tab/>
        <w:t xml:space="preserve">•</w:t>
        <w:tab/>
        <w:t xml:space="preserve">Cultural Echo: Embodies the ineffable “great spirit” or universal presence in Lakota cosmology.</w:t>
      </w:r>
    </w:p>
    <w:p w:rsidR="00000000" w:rsidDel="00000000" w:rsidP="00000000" w:rsidRDefault="00000000" w:rsidRPr="00000000" w14:paraId="00000248">
      <w:pPr>
        <w:spacing w:after="240" w:before="240" w:lineRule="auto"/>
        <w:rPr/>
      </w:pPr>
      <w:r w:rsidDel="00000000" w:rsidR="00000000" w:rsidRPr="00000000">
        <w:rPr>
          <w:rtl w:val="0"/>
        </w:rPr>
        <w:t xml:space="preserve">11. OCEANIA</w:t>
      </w:r>
    </w:p>
    <w:p w:rsidR="00000000" w:rsidDel="00000000" w:rsidP="00000000" w:rsidRDefault="00000000" w:rsidRPr="00000000" w14:paraId="00000249">
      <w:pPr>
        <w:spacing w:after="240" w:before="240" w:lineRule="auto"/>
        <w:rPr/>
      </w:pPr>
      <w:r w:rsidDel="00000000" w:rsidR="00000000" w:rsidRPr="00000000">
        <w:rPr>
          <w:rtl w:val="0"/>
        </w:rPr>
        <w:t xml:space="preserve">A. Expanded Cultures Recap</w:t>
      </w:r>
    </w:p>
    <w:p w:rsidR="00000000" w:rsidDel="00000000" w:rsidP="00000000" w:rsidRDefault="00000000" w:rsidRPr="00000000" w14:paraId="0000024A">
      <w:pPr>
        <w:spacing w:after="240" w:before="240" w:lineRule="auto"/>
        <w:rPr/>
      </w:pPr>
      <w:r w:rsidDel="00000000" w:rsidR="00000000" w:rsidRPr="00000000">
        <w:rPr>
          <w:rtl w:val="0"/>
        </w:rPr>
        <w:tab/>
        <w:t xml:space="preserve">•</w:t>
        <w:tab/>
        <w:t xml:space="preserve">Tonga (Tu‘i Tonga Empire) – Maritime expansions across Central Polynesia.</w:t>
      </w:r>
    </w:p>
    <w:p w:rsidR="00000000" w:rsidDel="00000000" w:rsidP="00000000" w:rsidRDefault="00000000" w:rsidRPr="00000000" w14:paraId="0000024B">
      <w:pPr>
        <w:spacing w:after="240" w:before="240" w:lineRule="auto"/>
        <w:rPr/>
      </w:pPr>
      <w:r w:rsidDel="00000000" w:rsidR="00000000" w:rsidRPr="00000000">
        <w:rPr>
          <w:rtl w:val="0"/>
        </w:rPr>
        <w:tab/>
        <w:t xml:space="preserve">•</w:t>
        <w:tab/>
        <w:t xml:space="preserve">Pohnpei &amp; Nan Madol (Micronesia) – Megalithic city-states on artificial islets.</w:t>
      </w:r>
    </w:p>
    <w:p w:rsidR="00000000" w:rsidDel="00000000" w:rsidP="00000000" w:rsidRDefault="00000000" w:rsidRPr="00000000" w14:paraId="0000024C">
      <w:pPr>
        <w:spacing w:after="240" w:before="240" w:lineRule="auto"/>
        <w:rPr/>
      </w:pPr>
      <w:r w:rsidDel="00000000" w:rsidR="00000000" w:rsidRPr="00000000">
        <w:rPr>
          <w:rtl w:val="0"/>
        </w:rPr>
        <w:t xml:space="preserve">B. Mythological &amp; Naming Tie-Ins</w:t>
      </w:r>
    </w:p>
    <w:p w:rsidR="00000000" w:rsidDel="00000000" w:rsidP="00000000" w:rsidRDefault="00000000" w:rsidRPr="00000000" w14:paraId="0000024D">
      <w:pPr>
        <w:spacing w:after="240" w:before="240" w:lineRule="auto"/>
        <w:rPr/>
      </w:pPr>
      <w:r w:rsidDel="00000000" w:rsidR="00000000" w:rsidRPr="00000000">
        <w:rPr>
          <w:rtl w:val="0"/>
        </w:rPr>
        <w:t xml:space="preserve">Pacific Island mythologies highlight creators, tricksters, and navigators:</w:t>
      </w:r>
    </w:p>
    <w:p w:rsidR="00000000" w:rsidDel="00000000" w:rsidP="00000000" w:rsidRDefault="00000000" w:rsidRPr="00000000" w14:paraId="0000024E">
      <w:pPr>
        <w:spacing w:after="240" w:before="240" w:lineRule="auto"/>
        <w:rPr/>
      </w:pPr>
      <w:r w:rsidDel="00000000" w:rsidR="00000000" w:rsidRPr="00000000">
        <w:rPr>
          <w:rtl w:val="0"/>
        </w:rPr>
        <w:tab/>
        <w:t xml:space="preserve">•</w:t>
        <w:tab/>
        <w:t xml:space="preserve">Māui (Polynesian) – Often a shapeshifting hero who “fishes up” islands. Great as a boundary-pushing or “exploration” module.</w:t>
      </w:r>
    </w:p>
    <w:p w:rsidR="00000000" w:rsidDel="00000000" w:rsidP="00000000" w:rsidRDefault="00000000" w:rsidRPr="00000000" w14:paraId="0000024F">
      <w:pPr>
        <w:spacing w:after="240" w:before="240" w:lineRule="auto"/>
        <w:rPr/>
      </w:pPr>
      <w:r w:rsidDel="00000000" w:rsidR="00000000" w:rsidRPr="00000000">
        <w:rPr>
          <w:rtl w:val="0"/>
        </w:rPr>
        <w:tab/>
        <w:t xml:space="preserve">•</w:t>
        <w:tab/>
        <w:t xml:space="preserve">Tāne (Māori) – God of forests and birds; a life-bringer, apt for a “growth” or “expansion” process.</w:t>
      </w:r>
    </w:p>
    <w:p w:rsidR="00000000" w:rsidDel="00000000" w:rsidP="00000000" w:rsidRDefault="00000000" w:rsidRPr="00000000" w14:paraId="00000250">
      <w:pPr>
        <w:spacing w:after="240" w:before="240" w:lineRule="auto"/>
        <w:rPr/>
      </w:pPr>
      <w:r w:rsidDel="00000000" w:rsidR="00000000" w:rsidRPr="00000000">
        <w:rPr>
          <w:rtl w:val="0"/>
        </w:rPr>
        <w:t xml:space="preserve">Example</w:t>
      </w:r>
    </w:p>
    <w:p w:rsidR="00000000" w:rsidDel="00000000" w:rsidP="00000000" w:rsidRDefault="00000000" w:rsidRPr="00000000" w14:paraId="00000251">
      <w:pPr>
        <w:spacing w:after="240" w:before="240" w:lineRule="auto"/>
        <w:rPr/>
      </w:pPr>
      <w:r w:rsidDel="00000000" w:rsidR="00000000" w:rsidRPr="00000000">
        <w:rPr>
          <w:rtl w:val="0"/>
        </w:rPr>
        <w:tab/>
        <w:t xml:space="preserve">•</w:t>
        <w:tab/>
        <w:t xml:space="preserve">Module Name: MāuiExpanse</w:t>
      </w:r>
    </w:p>
    <w:p w:rsidR="00000000" w:rsidDel="00000000" w:rsidP="00000000" w:rsidRDefault="00000000" w:rsidRPr="00000000" w14:paraId="00000252">
      <w:pPr>
        <w:spacing w:after="240" w:before="240" w:lineRule="auto"/>
        <w:rPr/>
      </w:pPr>
      <w:r w:rsidDel="00000000" w:rsidR="00000000" w:rsidRPr="00000000">
        <w:rPr>
          <w:rtl w:val="0"/>
        </w:rPr>
        <w:tab/>
        <w:t xml:space="preserve">•</w:t>
        <w:tab/>
        <w:t xml:space="preserve">Function: A dynamic, ever-evolving “explorer” or “new feature” module that constantly tests the boundaries of your system.</w:t>
      </w:r>
    </w:p>
    <w:p w:rsidR="00000000" w:rsidDel="00000000" w:rsidP="00000000" w:rsidRDefault="00000000" w:rsidRPr="00000000" w14:paraId="00000253">
      <w:pPr>
        <w:spacing w:after="240" w:before="240" w:lineRule="auto"/>
        <w:rPr/>
      </w:pPr>
      <w:r w:rsidDel="00000000" w:rsidR="00000000" w:rsidRPr="00000000">
        <w:rPr>
          <w:rtl w:val="0"/>
        </w:rPr>
        <w:tab/>
        <w:t xml:space="preserve">•</w:t>
        <w:tab/>
        <w:t xml:space="preserve">Cultural Echo: Mirrors Māui’s role as a cultural hero who extends the known world.</w:t>
      </w:r>
    </w:p>
    <w:p w:rsidR="00000000" w:rsidDel="00000000" w:rsidP="00000000" w:rsidRDefault="00000000" w:rsidRPr="00000000" w14:paraId="00000254">
      <w:pPr>
        <w:spacing w:after="240" w:before="240" w:lineRule="auto"/>
        <w:rPr/>
      </w:pPr>
      <w:r w:rsidDel="00000000" w:rsidR="00000000" w:rsidRPr="00000000">
        <w:rPr>
          <w:rtl w:val="0"/>
        </w:rPr>
        <w:t xml:space="preserve">12. NORTHERN EURASIA &amp; ARCTIC</w:t>
      </w:r>
    </w:p>
    <w:p w:rsidR="00000000" w:rsidDel="00000000" w:rsidP="00000000" w:rsidRDefault="00000000" w:rsidRPr="00000000" w14:paraId="00000255">
      <w:pPr>
        <w:spacing w:after="240" w:before="240" w:lineRule="auto"/>
        <w:rPr/>
      </w:pPr>
      <w:r w:rsidDel="00000000" w:rsidR="00000000" w:rsidRPr="00000000">
        <w:rPr>
          <w:rtl w:val="0"/>
        </w:rPr>
        <w:t xml:space="preserve">A. Expanded Cultures Recap</w:t>
      </w:r>
    </w:p>
    <w:p w:rsidR="00000000" w:rsidDel="00000000" w:rsidP="00000000" w:rsidRDefault="00000000" w:rsidRPr="00000000" w14:paraId="00000256">
      <w:pPr>
        <w:spacing w:after="240" w:before="240" w:lineRule="auto"/>
        <w:rPr/>
      </w:pPr>
      <w:r w:rsidDel="00000000" w:rsidR="00000000" w:rsidRPr="00000000">
        <w:rPr>
          <w:rtl w:val="0"/>
        </w:rPr>
        <w:tab/>
        <w:t xml:space="preserve">•</w:t>
        <w:tab/>
        <w:t xml:space="preserve">Finno-Ugric Peoples (Mari, Mordvins) &amp; Volga Finns – Distinct animistic traditions.</w:t>
      </w:r>
    </w:p>
    <w:p w:rsidR="00000000" w:rsidDel="00000000" w:rsidP="00000000" w:rsidRDefault="00000000" w:rsidRPr="00000000" w14:paraId="00000257">
      <w:pPr>
        <w:spacing w:after="240" w:before="240" w:lineRule="auto"/>
        <w:rPr/>
      </w:pPr>
      <w:r w:rsidDel="00000000" w:rsidR="00000000" w:rsidRPr="00000000">
        <w:rPr>
          <w:rtl w:val="0"/>
        </w:rPr>
        <w:tab/>
        <w:t xml:space="preserve">•</w:t>
        <w:tab/>
        <w:t xml:space="preserve">Norton Tradition, Groswater Culture – Early Arctic Paleo-Eskimo expansions.</w:t>
      </w:r>
    </w:p>
    <w:p w:rsidR="00000000" w:rsidDel="00000000" w:rsidP="00000000" w:rsidRDefault="00000000" w:rsidRPr="00000000" w14:paraId="00000258">
      <w:pPr>
        <w:spacing w:after="240" w:before="240" w:lineRule="auto"/>
        <w:rPr/>
      </w:pPr>
      <w:r w:rsidDel="00000000" w:rsidR="00000000" w:rsidRPr="00000000">
        <w:rPr>
          <w:rtl w:val="0"/>
        </w:rPr>
        <w:t xml:space="preserve">B. Mythological &amp; Naming Tie-Ins</w:t>
      </w:r>
    </w:p>
    <w:p w:rsidR="00000000" w:rsidDel="00000000" w:rsidP="00000000" w:rsidRDefault="00000000" w:rsidRPr="00000000" w14:paraId="00000259">
      <w:pPr>
        <w:spacing w:after="240" w:before="240" w:lineRule="auto"/>
        <w:rPr/>
      </w:pPr>
      <w:r w:rsidDel="00000000" w:rsidR="00000000" w:rsidRPr="00000000">
        <w:rPr>
          <w:rtl w:val="0"/>
        </w:rPr>
        <w:tab/>
        <w:t xml:space="preserve">•</w:t>
        <w:tab/>
        <w:t xml:space="preserve">Inuit</w:t>
      </w:r>
    </w:p>
    <w:p w:rsidR="00000000" w:rsidDel="00000000" w:rsidP="00000000" w:rsidRDefault="00000000" w:rsidRPr="00000000" w14:paraId="0000025A">
      <w:pPr>
        <w:spacing w:after="240" w:before="240" w:lineRule="auto"/>
        <w:rPr/>
      </w:pPr>
      <w:r w:rsidDel="00000000" w:rsidR="00000000" w:rsidRPr="00000000">
        <w:rPr>
          <w:rtl w:val="0"/>
        </w:rPr>
        <w:tab/>
        <w:t xml:space="preserve">•</w:t>
        <w:tab/>
        <w:t xml:space="preserve">Sedna – Sea goddess controlling marine life. Could represent hidden, “deep” data or “underwater” processes.</w:t>
      </w:r>
    </w:p>
    <w:p w:rsidR="00000000" w:rsidDel="00000000" w:rsidP="00000000" w:rsidRDefault="00000000" w:rsidRPr="00000000" w14:paraId="0000025B">
      <w:pPr>
        <w:spacing w:after="240" w:before="240" w:lineRule="auto"/>
        <w:rPr/>
      </w:pPr>
      <w:r w:rsidDel="00000000" w:rsidR="00000000" w:rsidRPr="00000000">
        <w:rPr>
          <w:rtl w:val="0"/>
        </w:rPr>
        <w:tab/>
        <w:t xml:space="preserve">•</w:t>
        <w:tab/>
        <w:t xml:space="preserve">Silla – Weather-soul or spirit of the outside. Might be used for an environment or context-awareness module.</w:t>
      </w:r>
    </w:p>
    <w:p w:rsidR="00000000" w:rsidDel="00000000" w:rsidP="00000000" w:rsidRDefault="00000000" w:rsidRPr="00000000" w14:paraId="0000025C">
      <w:pPr>
        <w:spacing w:after="240" w:before="240" w:lineRule="auto"/>
        <w:rPr/>
      </w:pPr>
      <w:r w:rsidDel="00000000" w:rsidR="00000000" w:rsidRPr="00000000">
        <w:rPr>
          <w:rtl w:val="0"/>
        </w:rPr>
        <w:tab/>
        <w:t xml:space="preserve">•</w:t>
        <w:tab/>
        <w:t xml:space="preserve">Finno-Ugric / Sami</w:t>
      </w:r>
    </w:p>
    <w:p w:rsidR="00000000" w:rsidDel="00000000" w:rsidP="00000000" w:rsidRDefault="00000000" w:rsidRPr="00000000" w14:paraId="0000025D">
      <w:pPr>
        <w:spacing w:after="240" w:before="240" w:lineRule="auto"/>
        <w:rPr/>
      </w:pPr>
      <w:r w:rsidDel="00000000" w:rsidR="00000000" w:rsidRPr="00000000">
        <w:rPr>
          <w:rtl w:val="0"/>
        </w:rPr>
        <w:tab/>
        <w:t xml:space="preserve">•</w:t>
        <w:tab/>
        <w:t xml:space="preserve">Shamanistic emphasis on nature and spirits (wind, snow, reindeer). Potential naming for specialized modules dealing with “wild” data or naturalistic modeling.</w:t>
      </w:r>
    </w:p>
    <w:p w:rsidR="00000000" w:rsidDel="00000000" w:rsidP="00000000" w:rsidRDefault="00000000" w:rsidRPr="00000000" w14:paraId="0000025E">
      <w:pPr>
        <w:spacing w:after="240" w:before="240" w:lineRule="auto"/>
        <w:rPr/>
      </w:pPr>
      <w:r w:rsidDel="00000000" w:rsidR="00000000" w:rsidRPr="00000000">
        <w:rPr>
          <w:rtl w:val="0"/>
        </w:rPr>
        <w:t xml:space="preserve">Example</w:t>
      </w:r>
    </w:p>
    <w:p w:rsidR="00000000" w:rsidDel="00000000" w:rsidP="00000000" w:rsidRDefault="00000000" w:rsidRPr="00000000" w14:paraId="0000025F">
      <w:pPr>
        <w:spacing w:after="240" w:before="240" w:lineRule="auto"/>
        <w:rPr/>
      </w:pPr>
      <w:r w:rsidDel="00000000" w:rsidR="00000000" w:rsidRPr="00000000">
        <w:rPr>
          <w:rtl w:val="0"/>
        </w:rPr>
        <w:tab/>
        <w:t xml:space="preserve">•</w:t>
        <w:tab/>
        <w:t xml:space="preserve">Module Name: SednaDeep</w:t>
      </w:r>
    </w:p>
    <w:p w:rsidR="00000000" w:rsidDel="00000000" w:rsidP="00000000" w:rsidRDefault="00000000" w:rsidRPr="00000000" w14:paraId="00000260">
      <w:pPr>
        <w:spacing w:after="240" w:before="240" w:lineRule="auto"/>
        <w:rPr/>
      </w:pPr>
      <w:r w:rsidDel="00000000" w:rsidR="00000000" w:rsidRPr="00000000">
        <w:rPr>
          <w:rtl w:val="0"/>
        </w:rPr>
        <w:tab/>
        <w:t xml:space="preserve">•</w:t>
        <w:tab/>
        <w:t xml:space="preserve">Function: A sub-layer that handles massive background data sets—like an “ocean” of hidden or long-term storage.</w:t>
      </w:r>
    </w:p>
    <w:p w:rsidR="00000000" w:rsidDel="00000000" w:rsidP="00000000" w:rsidRDefault="00000000" w:rsidRPr="00000000" w14:paraId="00000261">
      <w:pPr>
        <w:spacing w:after="240" w:before="240" w:lineRule="auto"/>
        <w:rPr/>
      </w:pPr>
      <w:r w:rsidDel="00000000" w:rsidR="00000000" w:rsidRPr="00000000">
        <w:rPr>
          <w:rtl w:val="0"/>
        </w:rPr>
        <w:tab/>
        <w:t xml:space="preserve">•</w:t>
        <w:tab/>
        <w:t xml:space="preserve">Cultural Echo: Evokes the vast, mysterious power of the Arctic seas.</w:t>
      </w:r>
    </w:p>
    <w:p w:rsidR="00000000" w:rsidDel="00000000" w:rsidP="00000000" w:rsidRDefault="00000000" w:rsidRPr="00000000" w14:paraId="00000262">
      <w:pPr>
        <w:spacing w:after="240" w:before="240" w:lineRule="auto"/>
        <w:rPr/>
      </w:pPr>
      <w:r w:rsidDel="00000000" w:rsidR="00000000" w:rsidRPr="00000000">
        <w:rPr>
          <w:rtl w:val="0"/>
        </w:rPr>
        <w:t xml:space="preserve">13. HOW TO SYNTHESIZE (OR KEEP DISTINCT)</w:t>
      </w:r>
    </w:p>
    <w:p w:rsidR="00000000" w:rsidDel="00000000" w:rsidP="00000000" w:rsidRDefault="00000000" w:rsidRPr="00000000" w14:paraId="00000263">
      <w:pPr>
        <w:spacing w:after="240" w:before="240" w:lineRule="auto"/>
        <w:rPr/>
      </w:pPr>
      <w:r w:rsidDel="00000000" w:rsidR="00000000" w:rsidRPr="00000000">
        <w:rPr>
          <w:rtl w:val="0"/>
        </w:rPr>
        <w:tab/>
        <w:t xml:space="preserve">1.</w:t>
        <w:tab/>
        <w:t xml:space="preserve">Match the Symbolic Meaning</w:t>
      </w:r>
    </w:p>
    <w:p w:rsidR="00000000" w:rsidDel="00000000" w:rsidP="00000000" w:rsidRDefault="00000000" w:rsidRPr="00000000" w14:paraId="00000264">
      <w:pPr>
        <w:spacing w:after="240" w:before="240" w:lineRule="auto"/>
        <w:rPr/>
      </w:pPr>
      <w:r w:rsidDel="00000000" w:rsidR="00000000" w:rsidRPr="00000000">
        <w:rPr>
          <w:rtl w:val="0"/>
        </w:rPr>
        <w:tab/>
        <w:t xml:space="preserve">•</w:t>
        <w:tab/>
        <w:t xml:space="preserve">A module dealing with “light creation” might draw from solar or creative deities (e.g., Amaterasu, Ahura Mazda, Amaterasu, or Ra from Egyptian lore).</w:t>
      </w:r>
    </w:p>
    <w:p w:rsidR="00000000" w:rsidDel="00000000" w:rsidP="00000000" w:rsidRDefault="00000000" w:rsidRPr="00000000" w14:paraId="00000265">
      <w:pPr>
        <w:spacing w:after="240" w:before="240" w:lineRule="auto"/>
        <w:rPr/>
      </w:pPr>
      <w:r w:rsidDel="00000000" w:rsidR="00000000" w:rsidRPr="00000000">
        <w:rPr>
          <w:rtl w:val="0"/>
        </w:rPr>
        <w:tab/>
        <w:t xml:space="preserve">•</w:t>
        <w:tab/>
        <w:t xml:space="preserve">A “gateway” or “connector” module might reference bridging figures (Eshu, Kokopelli, Quetzalcoatl, Bifrost).</w:t>
      </w:r>
    </w:p>
    <w:p w:rsidR="00000000" w:rsidDel="00000000" w:rsidP="00000000" w:rsidRDefault="00000000" w:rsidRPr="00000000" w14:paraId="00000266">
      <w:pPr>
        <w:spacing w:after="240" w:before="240" w:lineRule="auto"/>
        <w:rPr/>
      </w:pPr>
      <w:r w:rsidDel="00000000" w:rsidR="00000000" w:rsidRPr="00000000">
        <w:rPr>
          <w:rtl w:val="0"/>
        </w:rPr>
        <w:tab/>
        <w:t xml:space="preserve">2.</w:t>
        <w:tab/>
        <w:t xml:space="preserve">Blend or Keep Distinct</w:t>
      </w:r>
    </w:p>
    <w:p w:rsidR="00000000" w:rsidDel="00000000" w:rsidP="00000000" w:rsidRDefault="00000000" w:rsidRPr="00000000" w14:paraId="00000267">
      <w:pPr>
        <w:spacing w:after="240" w:before="240" w:lineRule="auto"/>
        <w:rPr/>
      </w:pPr>
      <w:r w:rsidDel="00000000" w:rsidR="00000000" w:rsidRPr="00000000">
        <w:rPr>
          <w:rtl w:val="0"/>
        </w:rPr>
        <w:tab/>
        <w:t xml:space="preserve">•</w:t>
        <w:tab/>
        <w:t xml:space="preserve">A unified pantheon can give your system a thematic identity (e.g., an all-Slavic set: Perun, Veles, Mokosh, etc.).</w:t>
      </w:r>
    </w:p>
    <w:p w:rsidR="00000000" w:rsidDel="00000000" w:rsidP="00000000" w:rsidRDefault="00000000" w:rsidRPr="00000000" w14:paraId="00000268">
      <w:pPr>
        <w:spacing w:after="240" w:before="240" w:lineRule="auto"/>
        <w:rPr/>
      </w:pPr>
      <w:r w:rsidDel="00000000" w:rsidR="00000000" w:rsidRPr="00000000">
        <w:rPr>
          <w:rtl w:val="0"/>
        </w:rPr>
        <w:tab/>
        <w:t xml:space="preserve">•</w:t>
        <w:tab/>
        <w:t xml:space="preserve">A “global mosaic” approach uses one concept from each tradition, emphasizing cross-cultural synergy (MāuiExpanse, EshuGateway, OdinMind, MaatCore, etc.).</w:t>
      </w:r>
    </w:p>
    <w:p w:rsidR="00000000" w:rsidDel="00000000" w:rsidP="00000000" w:rsidRDefault="00000000" w:rsidRPr="00000000" w14:paraId="00000269">
      <w:pPr>
        <w:spacing w:after="240" w:before="240" w:lineRule="auto"/>
        <w:rPr/>
      </w:pPr>
      <w:r w:rsidDel="00000000" w:rsidR="00000000" w:rsidRPr="00000000">
        <w:rPr>
          <w:rtl w:val="0"/>
        </w:rPr>
        <w:tab/>
        <w:t xml:space="preserve">3.</w:t>
        <w:tab/>
        <w:t xml:space="preserve">Subtle Adaptation</w:t>
      </w:r>
    </w:p>
    <w:p w:rsidR="00000000" w:rsidDel="00000000" w:rsidP="00000000" w:rsidRDefault="00000000" w:rsidRPr="00000000" w14:paraId="0000026A">
      <w:pPr>
        <w:spacing w:after="240" w:before="240" w:lineRule="auto"/>
        <w:rPr/>
      </w:pPr>
      <w:r w:rsidDel="00000000" w:rsidR="00000000" w:rsidRPr="00000000">
        <w:rPr>
          <w:rtl w:val="0"/>
        </w:rPr>
        <w:tab/>
        <w:t xml:space="preserve">•</w:t>
        <w:tab/>
        <w:t xml:space="preserve">Feel free to combine names or re-spell them for a unique branding (e.g., “ChroMazda,” merging “Chorasmia” and “Ahura Mazda,” or “KiDagda” linking “Qi” and “Dagda”).</w:t>
      </w:r>
    </w:p>
    <w:p w:rsidR="00000000" w:rsidDel="00000000" w:rsidP="00000000" w:rsidRDefault="00000000" w:rsidRPr="00000000" w14:paraId="0000026B">
      <w:pPr>
        <w:spacing w:after="240" w:before="240" w:lineRule="auto"/>
        <w:rPr/>
      </w:pPr>
      <w:r w:rsidDel="00000000" w:rsidR="00000000" w:rsidRPr="00000000">
        <w:rPr>
          <w:rtl w:val="0"/>
        </w:rPr>
        <w:tab/>
        <w:t xml:space="preserve">•</w:t>
        <w:tab/>
        <w:t xml:space="preserve">Just be mindful of cultural significance and potential misappropriation if you go public.</w:t>
      </w:r>
    </w:p>
    <w:p w:rsidR="00000000" w:rsidDel="00000000" w:rsidP="00000000" w:rsidRDefault="00000000" w:rsidRPr="00000000" w14:paraId="0000026C">
      <w:pPr>
        <w:spacing w:after="240" w:before="240" w:lineRule="auto"/>
        <w:rPr/>
      </w:pPr>
      <w:r w:rsidDel="00000000" w:rsidR="00000000" w:rsidRPr="00000000">
        <w:rPr>
          <w:rtl w:val="0"/>
        </w:rPr>
        <w:tab/>
        <w:t xml:space="preserve">4.</w:t>
        <w:tab/>
        <w:t xml:space="preserve">Respect &amp; Acknowledgment</w:t>
      </w:r>
    </w:p>
    <w:p w:rsidR="00000000" w:rsidDel="00000000" w:rsidP="00000000" w:rsidRDefault="00000000" w:rsidRPr="00000000" w14:paraId="0000026D">
      <w:pPr>
        <w:spacing w:after="240" w:before="240" w:lineRule="auto"/>
        <w:rPr/>
      </w:pPr>
      <w:r w:rsidDel="00000000" w:rsidR="00000000" w:rsidRPr="00000000">
        <w:rPr>
          <w:rtl w:val="0"/>
        </w:rPr>
        <w:tab/>
        <w:t xml:space="preserve">•</w:t>
        <w:tab/>
        <w:t xml:space="preserve">When referencing living spiritual traditions (e.g., Aboriginal Australian, Yoruba, Hopi), acknowledging the source is meaningful—especially if your platform or modules will be widely shared.</w:t>
      </w:r>
    </w:p>
    <w:p w:rsidR="00000000" w:rsidDel="00000000" w:rsidP="00000000" w:rsidRDefault="00000000" w:rsidRPr="00000000" w14:paraId="0000026E">
      <w:pPr>
        <w:spacing w:after="240" w:before="240" w:lineRule="auto"/>
        <w:rPr/>
      </w:pPr>
      <w:r w:rsidDel="00000000" w:rsidR="00000000" w:rsidRPr="00000000">
        <w:rPr>
          <w:rtl w:val="0"/>
        </w:rPr>
        <w:t xml:space="preserve">14. EXAMPLE MASTER FRAMEWORK</w:t>
      </w:r>
    </w:p>
    <w:p w:rsidR="00000000" w:rsidDel="00000000" w:rsidP="00000000" w:rsidRDefault="00000000" w:rsidRPr="00000000" w14:paraId="0000026F">
      <w:pPr>
        <w:spacing w:after="240" w:before="240" w:lineRule="auto"/>
        <w:rPr/>
      </w:pPr>
      <w:r w:rsidDel="00000000" w:rsidR="00000000" w:rsidRPr="00000000">
        <w:rPr>
          <w:rtl w:val="0"/>
        </w:rPr>
        <w:t xml:space="preserve">Putting all of this into a hypothetical structure, imagine you have:</w:t>
      </w:r>
    </w:p>
    <w:p w:rsidR="00000000" w:rsidDel="00000000" w:rsidP="00000000" w:rsidRDefault="00000000" w:rsidRPr="00000000" w14:paraId="00000270">
      <w:pPr>
        <w:spacing w:after="240" w:before="240" w:lineRule="auto"/>
        <w:rPr/>
      </w:pPr>
      <w:r w:rsidDel="00000000" w:rsidR="00000000" w:rsidRPr="00000000">
        <w:rPr>
          <w:rtl w:val="0"/>
        </w:rPr>
        <w:tab/>
        <w:t xml:space="preserve">•</w:t>
        <w:tab/>
        <w:t xml:space="preserve">Overarching System Name: YggVerse (Norse “Yggdrasil” + “universal connectedness”).</w:t>
      </w:r>
    </w:p>
    <w:p w:rsidR="00000000" w:rsidDel="00000000" w:rsidP="00000000" w:rsidRDefault="00000000" w:rsidRPr="00000000" w14:paraId="00000271">
      <w:pPr>
        <w:spacing w:after="240" w:before="240" w:lineRule="auto"/>
        <w:rPr/>
      </w:pPr>
      <w:r w:rsidDel="00000000" w:rsidR="00000000" w:rsidRPr="00000000">
        <w:rPr>
          <w:rtl w:val="0"/>
        </w:rPr>
        <w:tab/>
        <w:t xml:space="preserve">•</w:t>
        <w:tab/>
        <w:t xml:space="preserve">Core Governance Layer: AshaLaw (Zoroastrian principle of cosmic truth).</w:t>
      </w:r>
    </w:p>
    <w:p w:rsidR="00000000" w:rsidDel="00000000" w:rsidP="00000000" w:rsidRDefault="00000000" w:rsidRPr="00000000" w14:paraId="00000272">
      <w:pPr>
        <w:spacing w:after="240" w:before="240" w:lineRule="auto"/>
        <w:rPr/>
      </w:pPr>
      <w:r w:rsidDel="00000000" w:rsidR="00000000" w:rsidRPr="00000000">
        <w:rPr>
          <w:rtl w:val="0"/>
        </w:rPr>
        <w:tab/>
        <w:t xml:space="preserve">•</w:t>
        <w:tab/>
        <w:t xml:space="preserve">Expansion / Growth Engine: MāuiExpanse (Polynesian trickster-hero, pushing boundaries).</w:t>
      </w:r>
    </w:p>
    <w:p w:rsidR="00000000" w:rsidDel="00000000" w:rsidP="00000000" w:rsidRDefault="00000000" w:rsidRPr="00000000" w14:paraId="00000273">
      <w:pPr>
        <w:spacing w:after="240" w:before="240" w:lineRule="auto"/>
        <w:rPr/>
      </w:pPr>
      <w:r w:rsidDel="00000000" w:rsidR="00000000" w:rsidRPr="00000000">
        <w:rPr>
          <w:rtl w:val="0"/>
        </w:rPr>
        <w:tab/>
        <w:t xml:space="preserve">•</w:t>
        <w:tab/>
        <w:t xml:space="preserve">Validation &amp; Quality Module: SednaDeep (Inuit goddess of hidden depths, verifying authenticity in the “submerged” data layers).</w:t>
      </w:r>
    </w:p>
    <w:p w:rsidR="00000000" w:rsidDel="00000000" w:rsidP="00000000" w:rsidRDefault="00000000" w:rsidRPr="00000000" w14:paraId="00000274">
      <w:pPr>
        <w:spacing w:after="240" w:before="240" w:lineRule="auto"/>
        <w:rPr/>
      </w:pPr>
      <w:r w:rsidDel="00000000" w:rsidR="00000000" w:rsidRPr="00000000">
        <w:rPr>
          <w:rtl w:val="0"/>
        </w:rPr>
        <w:tab/>
        <w:t xml:space="preserve">•</w:t>
        <w:tab/>
        <w:t xml:space="preserve">Communications / Bridge Layer: EshuGateway (Yoruba messenger/trickster bridging different realms).</w:t>
      </w:r>
    </w:p>
    <w:p w:rsidR="00000000" w:rsidDel="00000000" w:rsidP="00000000" w:rsidRDefault="00000000" w:rsidRPr="00000000" w14:paraId="00000275">
      <w:pPr>
        <w:spacing w:after="240" w:before="240" w:lineRule="auto"/>
        <w:rPr/>
      </w:pPr>
      <w:r w:rsidDel="00000000" w:rsidR="00000000" w:rsidRPr="00000000">
        <w:rPr>
          <w:rtl w:val="0"/>
        </w:rPr>
        <w:tab/>
        <w:t xml:space="preserve">•</w:t>
        <w:tab/>
        <w:t xml:space="preserve">Generative Content Suite: MayaMorph (Indian/Hindu concept of illusion and form-making).</w:t>
      </w:r>
    </w:p>
    <w:p w:rsidR="00000000" w:rsidDel="00000000" w:rsidP="00000000" w:rsidRDefault="00000000" w:rsidRPr="00000000" w14:paraId="00000276">
      <w:pPr>
        <w:spacing w:after="240" w:before="240" w:lineRule="auto"/>
        <w:rPr/>
      </w:pPr>
      <w:r w:rsidDel="00000000" w:rsidR="00000000" w:rsidRPr="00000000">
        <w:rPr>
          <w:rtl w:val="0"/>
        </w:rPr>
        <w:t xml:space="preserve">Such a naming constellation draws from multiple continents (Norse, Zoroastrian, Polynesian, Inuit, Yoruba, Hindu), forging an intentionally global mythic identity for the system.</w:t>
      </w:r>
    </w:p>
    <w:p w:rsidR="00000000" w:rsidDel="00000000" w:rsidP="00000000" w:rsidRDefault="00000000" w:rsidRPr="00000000" w14:paraId="00000277">
      <w:pPr>
        <w:spacing w:after="240" w:before="240" w:lineRule="auto"/>
        <w:rPr/>
      </w:pPr>
      <w:r w:rsidDel="00000000" w:rsidR="00000000" w:rsidRPr="00000000">
        <w:rPr>
          <w:rtl w:val="0"/>
        </w:rPr>
        <w:t xml:space="preserve">CONCLUSION</w:t>
      </w:r>
    </w:p>
    <w:p w:rsidR="00000000" w:rsidDel="00000000" w:rsidP="00000000" w:rsidRDefault="00000000" w:rsidRPr="00000000" w14:paraId="00000278">
      <w:pPr>
        <w:spacing w:after="240" w:before="240" w:lineRule="auto"/>
        <w:rPr/>
      </w:pPr>
      <w:r w:rsidDel="00000000" w:rsidR="00000000" w:rsidRPr="00000000">
        <w:rPr>
          <w:rFonts w:ascii="Arial Unicode MS" w:cs="Arial Unicode MS" w:eastAsia="Arial Unicode MS" w:hAnsi="Arial Unicode MS"/>
          <w:rtl w:val="0"/>
        </w:rPr>
        <w:t xml:space="preserve">By cross-referencing our expanded ancient cultures with these mythological traditions, you can imbue your modules and frameworks with deeper meaning—each name reflecting either the historical society’s achievements (e.g., Mapungubwe → “MapunForge”) or the cosmic principles from that region’s pantheon (e.g., “Asha,” “Eshu,” “Morrígan,” “Amaterasu”). Whether you choose a single cohesive pantheon or a broad cross-cultural patchwork, these references connect your modern creative or technological system to the immense human heritage of symbols, deities, and cosmic motifs.</w:t>
      </w:r>
    </w:p>
    <w:p w:rsidR="00000000" w:rsidDel="00000000" w:rsidP="00000000" w:rsidRDefault="00000000" w:rsidRPr="00000000" w14:paraId="00000279">
      <w:pPr>
        <w:spacing w:after="240" w:before="240" w:lineRule="auto"/>
        <w:rPr/>
      </w:pPr>
      <w:r w:rsidDel="00000000" w:rsidR="00000000" w:rsidRPr="00000000">
        <w:rPr>
          <w:rtl w:val="0"/>
        </w:rPr>
        <w:t xml:space="preserve">The key is intention: pick names whose symbolic resonance fits the module’s function, creating a seamless bond between form and purpose. In doing so, you invite users (or developers) to explore not just the technology, but also the rich lore behind each name, cultivating a sense of timeless wisdom woven into the heart of a contemporary innovation platform.</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