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Electron microscopes harness beams of electrons instead of photons to reveal structures at far finer scales than any light-based system can resolve. They have revolutionized many fields—materials science, biology, nanotechnology—by providing unprecedented insights into the ultrastructure of cells, crystals, and complex assemblies. Below is a wide-ranging exploration of how electron microscopes came to be, their core principles, the different types available, and the challenges and innovations shaping their usage.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4hw1dsilufnn" w:id="0"/>
      <w:bookmarkEnd w:id="0"/>
      <w:r w:rsidDel="00000000" w:rsidR="00000000" w:rsidRPr="00000000">
        <w:rPr>
          <w:b w:val="1"/>
          <w:bCs w:val="1"/>
          <w:sz w:val="34"/>
          <w:szCs w:val="34"/>
          <w:rtl w:val="0"/>
        </w:rPr>
        <w:t xml:space="preserve">Foundations and Historical Context</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Motivation</w:t>
      </w:r>
    </w:p>
    <w:p w:rsidR="00000000" w:rsidDel="00000000" w:rsidP="00000000" w:rsidRDefault="00000000" w:rsidRPr="00000000" w14:paraId="00000005">
      <w:pPr>
        <w:numPr>
          <w:ilvl w:val="1"/>
          <w:numId w:val="5"/>
        </w:numPr>
        <w:spacing w:after="0" w:afterAutospacing="0" w:before="0" w:beforeAutospacing="0" w:lineRule="auto"/>
        <w:ind w:left="1440" w:hanging="360"/>
      </w:pPr>
      <w:r w:rsidDel="00000000" w:rsidR="00000000" w:rsidRPr="00000000">
        <w:rPr>
          <w:rtl w:val="0"/>
        </w:rPr>
        <w:t xml:space="preserve">Traditional optical microscopes are limited by the wavelength of visible light (roughly 400–700 nm). Even with the best lenses, resolving structures below ~200 nm becomes difficult.</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rtl w:val="0"/>
        </w:rPr>
        <w:t xml:space="preserve">Electrons can have de Broglie wavelengths on the order of picometers (depending on their accelerating voltage), opening the door to nanometer or even sub-nanometer resolution.</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Early Milestones</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tl w:val="0"/>
        </w:rPr>
        <w:t xml:space="preserve">The theoretical basis for using electrons as imaging probes was pioneered in the 1920s by Louis de Broglie, who showed that particles could exhibit wave-like properties.</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Ernst Ruska and Max Knoll built the first successful transmission electron microscope (TEM) in 1931. Ruska later received a Nobel Prize for his contributions to the electron optics behind this breakthrough.</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Basic Principle</w:t>
      </w:r>
    </w:p>
    <w:p w:rsidR="00000000" w:rsidDel="00000000" w:rsidP="00000000" w:rsidRDefault="00000000" w:rsidRPr="00000000" w14:paraId="0000000B">
      <w:pPr>
        <w:numPr>
          <w:ilvl w:val="1"/>
          <w:numId w:val="5"/>
        </w:numPr>
        <w:spacing w:after="240" w:before="0" w:beforeAutospacing="0" w:lineRule="auto"/>
        <w:ind w:left="1440" w:hanging="360"/>
      </w:pPr>
      <w:r w:rsidDel="00000000" w:rsidR="00000000" w:rsidRPr="00000000">
        <w:rPr>
          <w:rtl w:val="0"/>
        </w:rPr>
        <w:t xml:space="preserve">In simplest terms, electron microscopes accelerate electrons through high voltages (tens of kilovolts up to several hundred kilovolts). The electron beam then interacts with a sample, generating signals—transmitted electrons, scattered electrons, secondary electrons, characteristic X-rays—that are collected or detected to produce images with magnifications of up to millions of times.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f4izgmqp8if" w:id="1"/>
      <w:bookmarkEnd w:id="1"/>
      <w:r w:rsidDel="00000000" w:rsidR="00000000" w:rsidRPr="00000000">
        <w:rPr>
          <w:b w:val="1"/>
          <w:bCs w:val="1"/>
          <w:sz w:val="34"/>
          <w:szCs w:val="34"/>
          <w:rtl w:val="0"/>
        </w:rPr>
        <w:t xml:space="preserve">Electron Sources and Optics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Electron Guns</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b w:val="1"/>
          <w:bCs w:val="1"/>
          <w:rtl w:val="0"/>
        </w:rPr>
        <w:t xml:space="preserve">Thermionic Emission</w:t>
      </w:r>
      <w:r w:rsidDel="00000000" w:rsidR="00000000" w:rsidRPr="00000000">
        <w:rPr>
          <w:rtl w:val="0"/>
        </w:rPr>
        <w:t xml:space="preserve">: A tungsten filament (or LaB6 crystal) is heated to liberate electrons. Common in many general-purpose SEMs (Scanning Electron Microscopes) and TEMs.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b w:val="1"/>
          <w:bCs w:val="1"/>
          <w:rtl w:val="0"/>
        </w:rPr>
        <w:t xml:space="preserve">Field Emission</w:t>
      </w:r>
      <w:r w:rsidDel="00000000" w:rsidR="00000000" w:rsidRPr="00000000">
        <w:rPr>
          <w:rtl w:val="0"/>
        </w:rPr>
        <w:t xml:space="preserve">: A sharp tungsten tip in a strong electric field pulls electrons from the metal surface, enabling higher brightness and coherence. High-end instruments with field emission guns can achieve better spatial resolution.</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Electron Lenses</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Instead of glass lenses, electron microscopes use electromagnetic or electrostatic lenses.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Coils or electrodes create magnetic or electric fields that converge or diverge the electron beam.</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Spherical and chromatic aberrations limit resolution, but advances such as aberration-corrected systems significantly reduce these distortions, pushing resolution limits even further.</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Vacuum Systems</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Electrons scatter easily when they collide with air molecules. A high vacuum (10^-4 to 10^-7 Pa, depending on the instrument) is critical to maintain a coherent beam.</w:t>
      </w:r>
    </w:p>
    <w:p w:rsidR="00000000" w:rsidDel="00000000" w:rsidP="00000000" w:rsidRDefault="00000000" w:rsidRPr="00000000" w14:paraId="00000017">
      <w:pPr>
        <w:numPr>
          <w:ilvl w:val="1"/>
          <w:numId w:val="2"/>
        </w:numPr>
        <w:spacing w:after="240" w:before="0" w:beforeAutospacing="0" w:lineRule="auto"/>
        <w:ind w:left="1440" w:hanging="360"/>
      </w:pPr>
      <w:r w:rsidDel="00000000" w:rsidR="00000000" w:rsidRPr="00000000">
        <w:rPr>
          <w:rtl w:val="0"/>
        </w:rPr>
        <w:t xml:space="preserve">Modern systems sometimes include multiple stages of vacuum for sample introduction and main column operation.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3gtxdhhb7q7j" w:id="2"/>
      <w:bookmarkEnd w:id="2"/>
      <w:r w:rsidDel="00000000" w:rsidR="00000000" w:rsidRPr="00000000">
        <w:rPr>
          <w:b w:val="1"/>
          <w:bCs w:val="1"/>
          <w:sz w:val="34"/>
          <w:szCs w:val="34"/>
          <w:rtl w:val="0"/>
        </w:rPr>
        <w:t xml:space="preserve">Major Types of Electron Microscopes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lo8t5pvyf8tc" w:id="3"/>
      <w:bookmarkEnd w:id="3"/>
      <w:r w:rsidDel="00000000" w:rsidR="00000000" w:rsidRPr="00000000">
        <w:rPr>
          <w:b w:val="1"/>
          <w:bCs w:val="1"/>
          <w:color w:val="000000"/>
          <w:sz w:val="26"/>
          <w:szCs w:val="26"/>
          <w:rtl w:val="0"/>
        </w:rPr>
        <w:t xml:space="preserve">1. Transmission Electron Microscope (TEM)</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b w:val="1"/>
          <w:bCs w:val="1"/>
          <w:rtl w:val="0"/>
        </w:rPr>
        <w:t xml:space="preserve">Working Principle</w:t>
        <w:br w:type="textWrapping"/>
      </w:r>
      <w:r w:rsidDel="00000000" w:rsidR="00000000" w:rsidRPr="00000000">
        <w:rPr>
          <w:rtl w:val="0"/>
        </w:rPr>
        <w:t xml:space="preserve">A high-energy electron beam (often 80–300 kV) passes </w:t>
      </w:r>
      <w:r w:rsidDel="00000000" w:rsidR="00000000" w:rsidRPr="00000000">
        <w:rPr>
          <w:i w:val="1"/>
          <w:iCs w:val="1"/>
          <w:rtl w:val="0"/>
        </w:rPr>
        <w:t xml:space="preserve">through</w:t>
      </w:r>
      <w:r w:rsidDel="00000000" w:rsidR="00000000" w:rsidRPr="00000000">
        <w:rPr>
          <w:rtl w:val="0"/>
        </w:rPr>
        <w:t xml:space="preserve"> an ultrathin specimen (typically under 100 nm thick). Interactions with the sample alter the electron intensity, phase, or direction, forming a magnified image on a phosphor screen or digital detector.</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Key Components</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b w:val="1"/>
          <w:bCs w:val="1"/>
          <w:rtl w:val="0"/>
        </w:rPr>
        <w:t xml:space="preserve">Condenser Lenses</w:t>
      </w:r>
      <w:r w:rsidDel="00000000" w:rsidR="00000000" w:rsidRPr="00000000">
        <w:rPr>
          <w:rtl w:val="0"/>
        </w:rPr>
        <w:t xml:space="preserve"> to shape and limit the beam.</w:t>
      </w:r>
    </w:p>
    <w:p w:rsidR="00000000" w:rsidDel="00000000" w:rsidP="00000000" w:rsidRDefault="00000000" w:rsidRPr="00000000" w14:paraId="0000001E">
      <w:pPr>
        <w:numPr>
          <w:ilvl w:val="1"/>
          <w:numId w:val="4"/>
        </w:numPr>
        <w:spacing w:after="0" w:afterAutospacing="0" w:before="0" w:beforeAutospacing="0" w:lineRule="auto"/>
        <w:ind w:left="1440" w:hanging="360"/>
      </w:pPr>
      <w:r w:rsidDel="00000000" w:rsidR="00000000" w:rsidRPr="00000000">
        <w:rPr>
          <w:b w:val="1"/>
          <w:bCs w:val="1"/>
          <w:rtl w:val="0"/>
        </w:rPr>
        <w:t xml:space="preserve">Objective Lens</w:t>
      </w:r>
      <w:r w:rsidDel="00000000" w:rsidR="00000000" w:rsidRPr="00000000">
        <w:rPr>
          <w:rtl w:val="0"/>
        </w:rPr>
        <w:t xml:space="preserve"> as the primary imaging lens.</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b w:val="1"/>
          <w:bCs w:val="1"/>
          <w:rtl w:val="0"/>
        </w:rPr>
        <w:t xml:space="preserve">Projector Lenses</w:t>
      </w:r>
      <w:r w:rsidDel="00000000" w:rsidR="00000000" w:rsidRPr="00000000">
        <w:rPr>
          <w:rtl w:val="0"/>
        </w:rPr>
        <w:t xml:space="preserve"> to further magnify the intermediate image.</w:t>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b w:val="1"/>
          <w:bCs w:val="1"/>
          <w:rtl w:val="0"/>
        </w:rPr>
        <w:t xml:space="preserve">Imaging System</w:t>
      </w:r>
      <w:r w:rsidDel="00000000" w:rsidR="00000000" w:rsidRPr="00000000">
        <w:rPr>
          <w:rtl w:val="0"/>
        </w:rPr>
        <w:t xml:space="preserve"> (screen, CCD, or CMOS camera).</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b w:val="1"/>
          <w:bCs w:val="1"/>
          <w:rtl w:val="0"/>
        </w:rPr>
        <w:t xml:space="preserve">Applications</w:t>
      </w:r>
    </w:p>
    <w:p w:rsidR="00000000" w:rsidDel="00000000" w:rsidP="00000000" w:rsidRDefault="00000000" w:rsidRPr="00000000" w14:paraId="00000022">
      <w:pPr>
        <w:numPr>
          <w:ilvl w:val="1"/>
          <w:numId w:val="4"/>
        </w:numPr>
        <w:spacing w:after="0" w:afterAutospacing="0" w:before="0" w:beforeAutospacing="0" w:lineRule="auto"/>
        <w:ind w:left="1440" w:hanging="360"/>
      </w:pPr>
      <w:r w:rsidDel="00000000" w:rsidR="00000000" w:rsidRPr="00000000">
        <w:rPr>
          <w:b w:val="1"/>
          <w:bCs w:val="1"/>
          <w:rtl w:val="0"/>
        </w:rPr>
        <w:t xml:space="preserve">Biological Ultrastructure</w:t>
      </w:r>
      <w:r w:rsidDel="00000000" w:rsidR="00000000" w:rsidRPr="00000000">
        <w:rPr>
          <w:rtl w:val="0"/>
        </w:rPr>
        <w:t xml:space="preserve">: Cell organelles, viruses, protein complexes (often aided by specialized staining or cryo-techniques).</w:t>
      </w:r>
    </w:p>
    <w:p w:rsidR="00000000" w:rsidDel="00000000" w:rsidP="00000000" w:rsidRDefault="00000000" w:rsidRPr="00000000" w14:paraId="00000023">
      <w:pPr>
        <w:numPr>
          <w:ilvl w:val="1"/>
          <w:numId w:val="4"/>
        </w:numPr>
        <w:spacing w:after="0" w:afterAutospacing="0" w:before="0" w:beforeAutospacing="0" w:lineRule="auto"/>
        <w:ind w:left="1440" w:hanging="360"/>
      </w:pPr>
      <w:r w:rsidDel="00000000" w:rsidR="00000000" w:rsidRPr="00000000">
        <w:rPr>
          <w:b w:val="1"/>
          <w:bCs w:val="1"/>
          <w:rtl w:val="0"/>
        </w:rPr>
        <w:t xml:space="preserve">Materials Characterization</w:t>
      </w:r>
      <w:r w:rsidDel="00000000" w:rsidR="00000000" w:rsidRPr="00000000">
        <w:rPr>
          <w:rtl w:val="0"/>
        </w:rPr>
        <w:t xml:space="preserve">: Crystal defects, grain boundaries, nanostructures.</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b w:val="1"/>
          <w:bCs w:val="1"/>
          <w:rtl w:val="0"/>
        </w:rPr>
        <w:t xml:space="preserve">Electron Diffraction</w:t>
      </w:r>
      <w:r w:rsidDel="00000000" w:rsidR="00000000" w:rsidRPr="00000000">
        <w:rPr>
          <w:rtl w:val="0"/>
        </w:rPr>
        <w:t xml:space="preserve">: Determination of crystal structures via diffraction patterns.</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Variations and Enhancements</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b w:val="1"/>
          <w:bCs w:val="1"/>
          <w:rtl w:val="0"/>
        </w:rPr>
        <w:t xml:space="preserve">STEM (Scanning TEM)</w:t>
      </w:r>
      <w:r w:rsidDel="00000000" w:rsidR="00000000" w:rsidRPr="00000000">
        <w:rPr>
          <w:rtl w:val="0"/>
        </w:rPr>
        <w:t xml:space="preserve">: The beam is focused to a fine probe and rasters over the sample. This enables high-resolution imaging plus analytical methods like EDX (Energy Dispersive X-ray Spectroscopy) and EELS (Electron Energy Loss Spectroscopy).</w:t>
      </w:r>
    </w:p>
    <w:p w:rsidR="00000000" w:rsidDel="00000000" w:rsidP="00000000" w:rsidRDefault="00000000" w:rsidRPr="00000000" w14:paraId="00000027">
      <w:pPr>
        <w:numPr>
          <w:ilvl w:val="1"/>
          <w:numId w:val="4"/>
        </w:numPr>
        <w:spacing w:after="240" w:before="0" w:beforeAutospacing="0" w:lineRule="auto"/>
        <w:ind w:left="1440" w:hanging="360"/>
      </w:pPr>
      <w:r w:rsidDel="00000000" w:rsidR="00000000" w:rsidRPr="00000000">
        <w:rPr>
          <w:b w:val="1"/>
          <w:bCs w:val="1"/>
          <w:rtl w:val="0"/>
        </w:rPr>
        <w:t xml:space="preserve">Cryo-TEM</w:t>
      </w:r>
      <w:r w:rsidDel="00000000" w:rsidR="00000000" w:rsidRPr="00000000">
        <w:rPr>
          <w:rtl w:val="0"/>
        </w:rPr>
        <w:t xml:space="preserve">: Samples are flash-frozen, preserving native structures of biomolecules, enabling near-atomic resolution reconstructions in structural biology.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d53khtjzqb0f" w:id="4"/>
      <w:bookmarkEnd w:id="4"/>
      <w:r w:rsidDel="00000000" w:rsidR="00000000" w:rsidRPr="00000000">
        <w:rPr>
          <w:b w:val="1"/>
          <w:bCs w:val="1"/>
          <w:color w:val="000000"/>
          <w:sz w:val="26"/>
          <w:szCs w:val="26"/>
          <w:rtl w:val="0"/>
        </w:rPr>
        <w:t xml:space="preserve">2. Scanning Electron Microscope (SEM)</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b w:val="1"/>
          <w:bCs w:val="1"/>
          <w:rtl w:val="0"/>
        </w:rPr>
        <w:t xml:space="preserve">Working Principle</w:t>
        <w:br w:type="textWrapping"/>
      </w:r>
      <w:r w:rsidDel="00000000" w:rsidR="00000000" w:rsidRPr="00000000">
        <w:rPr>
          <w:rtl w:val="0"/>
        </w:rPr>
        <w:t xml:space="preserve">A focused beam of electrons scans the sample’s surface in a raster pattern. Secondary electrons (emitted from the sample) or backscattered electrons are collected by detectors to form an image.</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bCs w:val="1"/>
          <w:rtl w:val="0"/>
        </w:rPr>
        <w:t xml:space="preserve">Image Formation</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b w:val="1"/>
          <w:bCs w:val="1"/>
          <w:rtl w:val="0"/>
        </w:rPr>
        <w:t xml:space="preserve">Secondary Electrons (SE)</w:t>
      </w:r>
      <w:r w:rsidDel="00000000" w:rsidR="00000000" w:rsidRPr="00000000">
        <w:rPr>
          <w:rtl w:val="0"/>
        </w:rPr>
        <w:t xml:space="preserve"> typically reveal topography—fine surface details.</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b w:val="1"/>
          <w:bCs w:val="1"/>
          <w:rtl w:val="0"/>
        </w:rPr>
        <w:t xml:space="preserve">Backscattered Electrons (BSE)</w:t>
      </w:r>
      <w:r w:rsidDel="00000000" w:rsidR="00000000" w:rsidRPr="00000000">
        <w:rPr>
          <w:rtl w:val="0"/>
        </w:rPr>
        <w:t xml:space="preserve"> are sensitive to atomic number contrast—heavier elements backscatter more strongly.</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tl w:val="0"/>
        </w:rPr>
        <w:t xml:space="preserve">Additional detectors (like in-lens or energy-selective devices) can refine contrast and resolution.</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b w:val="1"/>
          <w:bCs w:val="1"/>
          <w:rtl w:val="0"/>
        </w:rPr>
        <w:t xml:space="preserve">Sample Preparation</w:t>
      </w:r>
    </w:p>
    <w:p w:rsidR="00000000" w:rsidDel="00000000" w:rsidP="00000000" w:rsidRDefault="00000000" w:rsidRPr="00000000" w14:paraId="0000002F">
      <w:pPr>
        <w:numPr>
          <w:ilvl w:val="1"/>
          <w:numId w:val="7"/>
        </w:numPr>
        <w:spacing w:after="0" w:afterAutospacing="0" w:before="0" w:beforeAutospacing="0" w:lineRule="auto"/>
        <w:ind w:left="1440" w:hanging="360"/>
      </w:pPr>
      <w:r w:rsidDel="00000000" w:rsidR="00000000" w:rsidRPr="00000000">
        <w:rPr>
          <w:rtl w:val="0"/>
        </w:rPr>
        <w:t xml:space="preserve">Conductive coating (e.g., gold, platinum) often used on biological or non-conductive samples to reduce charging effects.</w:t>
      </w:r>
    </w:p>
    <w:p w:rsidR="00000000" w:rsidDel="00000000" w:rsidP="00000000" w:rsidRDefault="00000000" w:rsidRPr="00000000" w14:paraId="00000030">
      <w:pPr>
        <w:numPr>
          <w:ilvl w:val="1"/>
          <w:numId w:val="7"/>
        </w:numPr>
        <w:spacing w:after="0" w:afterAutospacing="0" w:before="0" w:beforeAutospacing="0" w:lineRule="auto"/>
        <w:ind w:left="1440" w:hanging="360"/>
      </w:pPr>
      <w:r w:rsidDel="00000000" w:rsidR="00000000" w:rsidRPr="00000000">
        <w:rPr>
          <w:rtl w:val="0"/>
        </w:rPr>
        <w:t xml:space="preserve">Environmental SEM or Variable Pressure SEM can image moist or non-conductive samples with minimal prep.</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b w:val="1"/>
          <w:bCs w:val="1"/>
          <w:rtl w:val="0"/>
        </w:rPr>
        <w:t xml:space="preserve">Applications</w:t>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b w:val="1"/>
          <w:bCs w:val="1"/>
          <w:rtl w:val="0"/>
        </w:rPr>
        <w:t xml:space="preserve">Surface Topography</w:t>
      </w:r>
      <w:r w:rsidDel="00000000" w:rsidR="00000000" w:rsidRPr="00000000">
        <w:rPr>
          <w:rtl w:val="0"/>
        </w:rPr>
        <w:t xml:space="preserve">: Insight into micro-textures, fracture surfaces, corrosion patterns.</w:t>
      </w:r>
    </w:p>
    <w:p w:rsidR="00000000" w:rsidDel="00000000" w:rsidP="00000000" w:rsidRDefault="00000000" w:rsidRPr="00000000" w14:paraId="00000033">
      <w:pPr>
        <w:numPr>
          <w:ilvl w:val="1"/>
          <w:numId w:val="7"/>
        </w:numPr>
        <w:spacing w:after="0" w:afterAutospacing="0" w:before="0" w:beforeAutospacing="0" w:lineRule="auto"/>
        <w:ind w:left="1440" w:hanging="360"/>
      </w:pPr>
      <w:r w:rsidDel="00000000" w:rsidR="00000000" w:rsidRPr="00000000">
        <w:rPr>
          <w:b w:val="1"/>
          <w:bCs w:val="1"/>
          <w:rtl w:val="0"/>
        </w:rPr>
        <w:t xml:space="preserve">Industrial Quality Control</w:t>
      </w:r>
      <w:r w:rsidDel="00000000" w:rsidR="00000000" w:rsidRPr="00000000">
        <w:rPr>
          <w:rtl w:val="0"/>
        </w:rPr>
        <w:t xml:space="preserve">: Rapid checks of products at micro- or nanoscale.</w:t>
      </w:r>
    </w:p>
    <w:p w:rsidR="00000000" w:rsidDel="00000000" w:rsidP="00000000" w:rsidRDefault="00000000" w:rsidRPr="00000000" w14:paraId="00000034">
      <w:pPr>
        <w:numPr>
          <w:ilvl w:val="1"/>
          <w:numId w:val="7"/>
        </w:numPr>
        <w:spacing w:after="0" w:afterAutospacing="0" w:before="0" w:beforeAutospacing="0" w:lineRule="auto"/>
        <w:ind w:left="1440" w:hanging="360"/>
      </w:pPr>
      <w:r w:rsidDel="00000000" w:rsidR="00000000" w:rsidRPr="00000000">
        <w:rPr>
          <w:b w:val="1"/>
          <w:bCs w:val="1"/>
          <w:rtl w:val="0"/>
        </w:rPr>
        <w:t xml:space="preserve">Forensics</w:t>
      </w:r>
      <w:r w:rsidDel="00000000" w:rsidR="00000000" w:rsidRPr="00000000">
        <w:rPr>
          <w:rtl w:val="0"/>
        </w:rPr>
        <w:t xml:space="preserve">: Particle analysis, gunshot residue identification.</w:t>
      </w:r>
    </w:p>
    <w:p w:rsidR="00000000" w:rsidDel="00000000" w:rsidP="00000000" w:rsidRDefault="00000000" w:rsidRPr="00000000" w14:paraId="00000035">
      <w:pPr>
        <w:numPr>
          <w:ilvl w:val="1"/>
          <w:numId w:val="7"/>
        </w:numPr>
        <w:spacing w:after="240" w:before="0" w:beforeAutospacing="0" w:lineRule="auto"/>
        <w:ind w:left="1440" w:hanging="360"/>
      </w:pPr>
      <w:r w:rsidDel="00000000" w:rsidR="00000000" w:rsidRPr="00000000">
        <w:rPr>
          <w:b w:val="1"/>
          <w:bCs w:val="1"/>
          <w:rtl w:val="0"/>
        </w:rPr>
        <w:t xml:space="preserve">Biology and Paleontology</w:t>
      </w:r>
      <w:r w:rsidDel="00000000" w:rsidR="00000000" w:rsidRPr="00000000">
        <w:rPr>
          <w:rtl w:val="0"/>
        </w:rPr>
        <w:t xml:space="preserve">: Detailed 3D-like images of cells, insects, microfossils.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icpxq3pgvqdw" w:id="5"/>
      <w:bookmarkEnd w:id="5"/>
      <w:r w:rsidDel="00000000" w:rsidR="00000000" w:rsidRPr="00000000">
        <w:rPr>
          <w:b w:val="1"/>
          <w:bCs w:val="1"/>
          <w:color w:val="000000"/>
          <w:sz w:val="26"/>
          <w:szCs w:val="26"/>
          <w:rtl w:val="0"/>
        </w:rPr>
        <w:t xml:space="preserve">3. Dual-Beam and FIB-SEM (Focused Ion Beam / SEM)</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Combines an SEM column with a focused ion beam (often gallium ions) for milling or sputtering the sample.</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rtl w:val="0"/>
        </w:rPr>
        <w:t xml:space="preserve">Enables site-specific sample preparation for TEM lamella creation, 3D tomography by sequential slicing, and high-precision micromachining.</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n2s40fcdm0tk" w:id="6"/>
      <w:bookmarkEnd w:id="6"/>
      <w:r w:rsidDel="00000000" w:rsidR="00000000" w:rsidRPr="00000000">
        <w:rPr>
          <w:b w:val="1"/>
          <w:bCs w:val="1"/>
          <w:color w:val="000000"/>
          <w:sz w:val="26"/>
          <w:szCs w:val="26"/>
          <w:rtl w:val="0"/>
        </w:rPr>
        <w:t xml:space="preserve">4. Other Specialized Techniques</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b w:val="1"/>
          <w:bCs w:val="1"/>
          <w:rtl w:val="0"/>
        </w:rPr>
        <w:t xml:space="preserve">Electron Probe Micro-Analyzer (EPMA)</w:t>
      </w:r>
      <w:r w:rsidDel="00000000" w:rsidR="00000000" w:rsidRPr="00000000">
        <w:rPr>
          <w:rtl w:val="0"/>
        </w:rPr>
        <w:t xml:space="preserve">: High-resolution chemical analysis using characteristic X-rays from a focused beam.</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bCs w:val="1"/>
          <w:rtl w:val="0"/>
        </w:rPr>
        <w:t xml:space="preserve">Low Voltage SEM</w:t>
      </w:r>
      <w:r w:rsidDel="00000000" w:rsidR="00000000" w:rsidRPr="00000000">
        <w:rPr>
          <w:rtl w:val="0"/>
        </w:rPr>
        <w:t xml:space="preserve">: Reduces accelerating voltage to increase surface sensitivity or protect delicate samples.</w:t>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b w:val="1"/>
          <w:bCs w:val="1"/>
          <w:rtl w:val="0"/>
        </w:rPr>
        <w:t xml:space="preserve">Cryo-SEM</w:t>
      </w:r>
      <w:r w:rsidDel="00000000" w:rsidR="00000000" w:rsidRPr="00000000">
        <w:rPr>
          <w:rtl w:val="0"/>
        </w:rPr>
        <w:t xml:space="preserve">: Samples are frozen to preserve hydration and fine structure.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h8ckcqv3mzbg" w:id="7"/>
      <w:bookmarkEnd w:id="7"/>
      <w:r w:rsidDel="00000000" w:rsidR="00000000" w:rsidRPr="00000000">
        <w:rPr>
          <w:b w:val="1"/>
          <w:bCs w:val="1"/>
          <w:sz w:val="34"/>
          <w:szCs w:val="34"/>
          <w:rtl w:val="0"/>
        </w:rPr>
        <w:t xml:space="preserve">Advanced Analytical Methods</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b w:val="1"/>
          <w:bCs w:val="1"/>
          <w:rtl w:val="0"/>
        </w:rPr>
        <w:t xml:space="preserve">Energy Dispersive X-ray Spectroscopy (EDS or EDX)</w:t>
      </w:r>
    </w:p>
    <w:p w:rsidR="00000000" w:rsidDel="00000000" w:rsidP="00000000" w:rsidRDefault="00000000" w:rsidRPr="00000000" w14:paraId="00000040">
      <w:pPr>
        <w:numPr>
          <w:ilvl w:val="1"/>
          <w:numId w:val="9"/>
        </w:numPr>
        <w:spacing w:after="0" w:afterAutospacing="0" w:before="0" w:beforeAutospacing="0" w:lineRule="auto"/>
        <w:ind w:left="1440" w:hanging="360"/>
      </w:pPr>
      <w:r w:rsidDel="00000000" w:rsidR="00000000" w:rsidRPr="00000000">
        <w:rPr>
          <w:rtl w:val="0"/>
        </w:rPr>
        <w:t xml:space="preserve">Detects characteristic X-rays emitted by elements under electron bombardment, revealing sample composition.</w:t>
      </w:r>
    </w:p>
    <w:p w:rsidR="00000000" w:rsidDel="00000000" w:rsidP="00000000" w:rsidRDefault="00000000" w:rsidRPr="00000000" w14:paraId="00000041">
      <w:pPr>
        <w:numPr>
          <w:ilvl w:val="1"/>
          <w:numId w:val="9"/>
        </w:numPr>
        <w:spacing w:after="0" w:afterAutospacing="0" w:before="0" w:beforeAutospacing="0" w:lineRule="auto"/>
        <w:ind w:left="1440" w:hanging="360"/>
      </w:pPr>
      <w:r w:rsidDel="00000000" w:rsidR="00000000" w:rsidRPr="00000000">
        <w:rPr>
          <w:rtl w:val="0"/>
        </w:rPr>
        <w:t xml:space="preserve">Commonly integrated into both SEM and TEM systems.</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Electron Energy Loss Spectroscopy (EELS)</w:t>
      </w:r>
    </w:p>
    <w:p w:rsidR="00000000" w:rsidDel="00000000" w:rsidP="00000000" w:rsidRDefault="00000000" w:rsidRPr="00000000" w14:paraId="00000043">
      <w:pPr>
        <w:numPr>
          <w:ilvl w:val="1"/>
          <w:numId w:val="9"/>
        </w:numPr>
        <w:spacing w:after="0" w:afterAutospacing="0" w:before="0" w:beforeAutospacing="0" w:lineRule="auto"/>
        <w:ind w:left="1440" w:hanging="360"/>
      </w:pPr>
      <w:r w:rsidDel="00000000" w:rsidR="00000000" w:rsidRPr="00000000">
        <w:rPr>
          <w:rtl w:val="0"/>
        </w:rPr>
        <w:t xml:space="preserve">Measures energy losses experienced by transmitted electrons interacting with the sample.</w:t>
      </w:r>
    </w:p>
    <w:p w:rsidR="00000000" w:rsidDel="00000000" w:rsidP="00000000" w:rsidRDefault="00000000" w:rsidRPr="00000000" w14:paraId="00000044">
      <w:pPr>
        <w:numPr>
          <w:ilvl w:val="1"/>
          <w:numId w:val="9"/>
        </w:numPr>
        <w:spacing w:after="0" w:afterAutospacing="0" w:before="0" w:beforeAutospacing="0" w:lineRule="auto"/>
        <w:ind w:left="1440" w:hanging="360"/>
      </w:pPr>
      <w:r w:rsidDel="00000000" w:rsidR="00000000" w:rsidRPr="00000000">
        <w:rPr>
          <w:rtl w:val="0"/>
        </w:rPr>
        <w:t xml:space="preserve">Yields information on elemental composition, chemical bonding, and electronic structure.</w:t>
      </w:r>
    </w:p>
    <w:p w:rsidR="00000000" w:rsidDel="00000000" w:rsidP="00000000" w:rsidRDefault="00000000" w:rsidRPr="00000000" w14:paraId="00000045">
      <w:pPr>
        <w:numPr>
          <w:ilvl w:val="1"/>
          <w:numId w:val="9"/>
        </w:numPr>
        <w:spacing w:after="0" w:afterAutospacing="0" w:before="0" w:beforeAutospacing="0" w:lineRule="auto"/>
        <w:ind w:left="1440" w:hanging="360"/>
      </w:pPr>
      <w:r w:rsidDel="00000000" w:rsidR="00000000" w:rsidRPr="00000000">
        <w:rPr>
          <w:rtl w:val="0"/>
        </w:rPr>
        <w:t xml:space="preserve">Critical in advanced materials research and detailed analysis of proteins or metals at atomic resolution in a TEM/STEM.</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b w:val="1"/>
          <w:bCs w:val="1"/>
          <w:rtl w:val="0"/>
        </w:rPr>
        <w:t xml:space="preserve">Electron Backscatter Diffraction (EBSD)</w:t>
      </w:r>
    </w:p>
    <w:p w:rsidR="00000000" w:rsidDel="00000000" w:rsidP="00000000" w:rsidRDefault="00000000" w:rsidRPr="00000000" w14:paraId="00000047">
      <w:pPr>
        <w:numPr>
          <w:ilvl w:val="1"/>
          <w:numId w:val="9"/>
        </w:numPr>
        <w:spacing w:after="0" w:afterAutospacing="0" w:before="0" w:beforeAutospacing="0" w:lineRule="auto"/>
        <w:ind w:left="1440" w:hanging="360"/>
      </w:pPr>
      <w:r w:rsidDel="00000000" w:rsidR="00000000" w:rsidRPr="00000000">
        <w:rPr>
          <w:rtl w:val="0"/>
        </w:rPr>
        <w:t xml:space="preserve">In an SEM, backscattered electrons form Kikuchi patterns that map crystallographic orientations in polycrystalline materials.</w:t>
      </w:r>
    </w:p>
    <w:p w:rsidR="00000000" w:rsidDel="00000000" w:rsidP="00000000" w:rsidRDefault="00000000" w:rsidRPr="00000000" w14:paraId="00000048">
      <w:pPr>
        <w:numPr>
          <w:ilvl w:val="1"/>
          <w:numId w:val="9"/>
        </w:numPr>
        <w:spacing w:after="0" w:afterAutospacing="0" w:before="0" w:beforeAutospacing="0" w:lineRule="auto"/>
        <w:ind w:left="1440" w:hanging="360"/>
      </w:pPr>
      <w:r w:rsidDel="00000000" w:rsidR="00000000" w:rsidRPr="00000000">
        <w:rPr>
          <w:rtl w:val="0"/>
        </w:rPr>
        <w:t xml:space="preserve">Useful in metallurgy, geology, and materials development.</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bCs w:val="1"/>
          <w:rtl w:val="0"/>
        </w:rPr>
        <w:t xml:space="preserve">Cathodoluminescence (CL)</w:t>
      </w:r>
    </w:p>
    <w:p w:rsidR="00000000" w:rsidDel="00000000" w:rsidP="00000000" w:rsidRDefault="00000000" w:rsidRPr="00000000" w14:paraId="0000004A">
      <w:pPr>
        <w:numPr>
          <w:ilvl w:val="1"/>
          <w:numId w:val="9"/>
        </w:numPr>
        <w:spacing w:after="240" w:before="0" w:beforeAutospacing="0" w:lineRule="auto"/>
        <w:ind w:left="1440" w:hanging="360"/>
      </w:pPr>
      <w:r w:rsidDel="00000000" w:rsidR="00000000" w:rsidRPr="00000000">
        <w:rPr>
          <w:rtl w:val="0"/>
        </w:rPr>
        <w:t xml:space="preserve">Some materials emit photons when struck by electrons. Analyzing this emission can reveal electronic band structure, defects, or impurity distributions.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17qzdv42c6q8" w:id="8"/>
      <w:bookmarkEnd w:id="8"/>
      <w:r w:rsidDel="00000000" w:rsidR="00000000" w:rsidRPr="00000000">
        <w:rPr>
          <w:b w:val="1"/>
          <w:bCs w:val="1"/>
          <w:sz w:val="34"/>
          <w:szCs w:val="34"/>
          <w:rtl w:val="0"/>
        </w:rPr>
        <w:t xml:space="preserve">Sample Preparation and Challenges</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b w:val="1"/>
          <w:bCs w:val="1"/>
          <w:rtl w:val="0"/>
        </w:rPr>
        <w:t xml:space="preserve">Ultrathin Sections for TEM</w:t>
      </w:r>
    </w:p>
    <w:p w:rsidR="00000000" w:rsidDel="00000000" w:rsidP="00000000" w:rsidRDefault="00000000" w:rsidRPr="00000000" w14:paraId="0000004E">
      <w:pPr>
        <w:numPr>
          <w:ilvl w:val="1"/>
          <w:numId w:val="6"/>
        </w:numPr>
        <w:spacing w:after="0" w:afterAutospacing="0" w:before="0" w:beforeAutospacing="0" w:lineRule="auto"/>
        <w:ind w:left="1440" w:hanging="360"/>
      </w:pPr>
      <w:r w:rsidDel="00000000" w:rsidR="00000000" w:rsidRPr="00000000">
        <w:rPr>
          <w:rtl w:val="0"/>
        </w:rPr>
        <w:t xml:space="preserve">Biological specimens often require fixation, dehydration, embedding in resin, and sectioning using an ultramicrotome.</w:t>
      </w:r>
    </w:p>
    <w:p w:rsidR="00000000" w:rsidDel="00000000" w:rsidP="00000000" w:rsidRDefault="00000000" w:rsidRPr="00000000" w14:paraId="0000004F">
      <w:pPr>
        <w:numPr>
          <w:ilvl w:val="1"/>
          <w:numId w:val="6"/>
        </w:numPr>
        <w:spacing w:after="0" w:afterAutospacing="0" w:before="0" w:beforeAutospacing="0" w:lineRule="auto"/>
        <w:ind w:left="1440" w:hanging="360"/>
      </w:pPr>
      <w:r w:rsidDel="00000000" w:rsidR="00000000" w:rsidRPr="00000000">
        <w:rPr>
          <w:rtl w:val="0"/>
        </w:rPr>
        <w:t xml:space="preserve">Freeze-fracture or cryo-preparation can preserve native states.</w:t>
      </w:r>
    </w:p>
    <w:p w:rsidR="00000000" w:rsidDel="00000000" w:rsidP="00000000" w:rsidRDefault="00000000" w:rsidRPr="00000000" w14:paraId="00000050">
      <w:pPr>
        <w:numPr>
          <w:ilvl w:val="1"/>
          <w:numId w:val="6"/>
        </w:numPr>
        <w:spacing w:after="0" w:afterAutospacing="0" w:before="0" w:beforeAutospacing="0" w:lineRule="auto"/>
        <w:ind w:left="1440" w:hanging="360"/>
      </w:pPr>
      <w:r w:rsidDel="00000000" w:rsidR="00000000" w:rsidRPr="00000000">
        <w:rPr>
          <w:rtl w:val="0"/>
        </w:rPr>
        <w:t xml:space="preserve">In materials science, techniques like ion milling produce electron-transparent foils.</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b w:val="1"/>
          <w:bCs w:val="1"/>
          <w:rtl w:val="0"/>
        </w:rPr>
        <w:t xml:space="preserve">Conductivity and Charging</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tl w:val="0"/>
        </w:rPr>
        <w:t xml:space="preserve">Non-conductive samples can accumulate charge under electron bombardment, distorting images or damaging the sample.</w:t>
      </w:r>
    </w:p>
    <w:p w:rsidR="00000000" w:rsidDel="00000000" w:rsidP="00000000" w:rsidRDefault="00000000" w:rsidRPr="00000000" w14:paraId="00000053">
      <w:pPr>
        <w:numPr>
          <w:ilvl w:val="1"/>
          <w:numId w:val="6"/>
        </w:numPr>
        <w:spacing w:after="0" w:afterAutospacing="0" w:before="0" w:beforeAutospacing="0" w:lineRule="auto"/>
        <w:ind w:left="1440" w:hanging="360"/>
      </w:pPr>
      <w:r w:rsidDel="00000000" w:rsidR="00000000" w:rsidRPr="00000000">
        <w:rPr>
          <w:rtl w:val="0"/>
        </w:rPr>
        <w:t xml:space="preserve">Conductive coatings or lower accelerating voltages help mitigate these effects.</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b w:val="1"/>
          <w:bCs w:val="1"/>
          <w:rtl w:val="0"/>
        </w:rPr>
        <w:t xml:space="preserve">Radiation Damage</w:t>
      </w:r>
    </w:p>
    <w:p w:rsidR="00000000" w:rsidDel="00000000" w:rsidP="00000000" w:rsidRDefault="00000000" w:rsidRPr="00000000" w14:paraId="00000055">
      <w:pPr>
        <w:numPr>
          <w:ilvl w:val="1"/>
          <w:numId w:val="6"/>
        </w:numPr>
        <w:spacing w:after="0" w:afterAutospacing="0" w:before="0" w:beforeAutospacing="0" w:lineRule="auto"/>
        <w:ind w:left="1440" w:hanging="360"/>
      </w:pPr>
      <w:r w:rsidDel="00000000" w:rsidR="00000000" w:rsidRPr="00000000">
        <w:rPr>
          <w:rtl w:val="0"/>
        </w:rPr>
        <w:t xml:space="preserve">Biological and beam-sensitive materials can undergo structural changes or become destroyed under prolonged electron exposure.</w:t>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rtl w:val="0"/>
        </w:rPr>
        <w:t xml:space="preserve">Low-dose imaging techniques, cryogenic conditions, and fast detectors help minimize damage.</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rtl w:val="0"/>
        </w:rPr>
        <w:t xml:space="preserve">Vacuum Constraints</w:t>
      </w:r>
    </w:p>
    <w:p w:rsidR="00000000" w:rsidDel="00000000" w:rsidP="00000000" w:rsidRDefault="00000000" w:rsidRPr="00000000" w14:paraId="00000058">
      <w:pPr>
        <w:numPr>
          <w:ilvl w:val="1"/>
          <w:numId w:val="6"/>
        </w:numPr>
        <w:spacing w:after="0" w:afterAutospacing="0" w:before="0" w:beforeAutospacing="0" w:lineRule="auto"/>
        <w:ind w:left="1440" w:hanging="360"/>
      </w:pPr>
      <w:r w:rsidDel="00000000" w:rsidR="00000000" w:rsidRPr="00000000">
        <w:rPr>
          <w:rtl w:val="0"/>
        </w:rPr>
        <w:t xml:space="preserve">Water or volatile substances can outgas and compromise vacuum stability.</w:t>
      </w:r>
    </w:p>
    <w:p w:rsidR="00000000" w:rsidDel="00000000" w:rsidP="00000000" w:rsidRDefault="00000000" w:rsidRPr="00000000" w14:paraId="00000059">
      <w:pPr>
        <w:numPr>
          <w:ilvl w:val="1"/>
          <w:numId w:val="6"/>
        </w:numPr>
        <w:spacing w:after="240" w:before="0" w:beforeAutospacing="0" w:lineRule="auto"/>
        <w:ind w:left="1440" w:hanging="360"/>
      </w:pPr>
      <w:r w:rsidDel="00000000" w:rsidR="00000000" w:rsidRPr="00000000">
        <w:rPr>
          <w:rtl w:val="0"/>
        </w:rPr>
        <w:t xml:space="preserve">Environmental SEM or cryo-chambers allow partial pressure or frozen states to maintain sample integrity.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y0xskcd7yki2" w:id="9"/>
      <w:bookmarkEnd w:id="9"/>
      <w:r w:rsidDel="00000000" w:rsidR="00000000" w:rsidRPr="00000000">
        <w:rPr>
          <w:b w:val="1"/>
          <w:bCs w:val="1"/>
          <w:sz w:val="34"/>
          <w:szCs w:val="34"/>
          <w:rtl w:val="0"/>
        </w:rPr>
        <w:t xml:space="preserve">Innovations and Future Directions</w:t>
      </w:r>
    </w:p>
    <w:p w:rsidR="00000000" w:rsidDel="00000000" w:rsidP="00000000" w:rsidRDefault="00000000" w:rsidRPr="00000000" w14:paraId="0000005C">
      <w:pPr>
        <w:numPr>
          <w:ilvl w:val="0"/>
          <w:numId w:val="3"/>
        </w:numPr>
        <w:spacing w:after="0" w:afterAutospacing="0" w:before="240" w:lineRule="auto"/>
        <w:ind w:left="720" w:hanging="360"/>
      </w:pPr>
      <w:r w:rsidDel="00000000" w:rsidR="00000000" w:rsidRPr="00000000">
        <w:rPr>
          <w:b w:val="1"/>
          <w:bCs w:val="1"/>
          <w:rtl w:val="0"/>
        </w:rPr>
        <w:t xml:space="preserve">Aberration Correction</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rtl w:val="0"/>
        </w:rPr>
        <w:t xml:space="preserve">Historically, spherical aberrations limited resolution. Modern corrective lens systems use carefully designed magnetic and electrostatic fields to counteract these distortions.</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rtl w:val="0"/>
        </w:rPr>
        <w:t xml:space="preserve">Sub-angstrom resolution in TEM/STEM has become possible, enabling direct imaging of atomic arrangements.</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4D-STEM and In-situ Techniques</w:t>
      </w:r>
    </w:p>
    <w:p w:rsidR="00000000" w:rsidDel="00000000" w:rsidP="00000000" w:rsidRDefault="00000000" w:rsidRPr="00000000" w14:paraId="00000060">
      <w:pPr>
        <w:numPr>
          <w:ilvl w:val="1"/>
          <w:numId w:val="3"/>
        </w:numPr>
        <w:spacing w:after="0" w:afterAutospacing="0" w:before="0" w:beforeAutospacing="0" w:lineRule="auto"/>
        <w:ind w:left="1440" w:hanging="360"/>
      </w:pPr>
      <w:r w:rsidDel="00000000" w:rsidR="00000000" w:rsidRPr="00000000">
        <w:rPr>
          <w:rtl w:val="0"/>
        </w:rPr>
        <w:t xml:space="preserve">Electron beams scan across the sample, and detectors collect diffraction patterns at each point for a high-dimensional data set (3D + diffraction).</w:t>
      </w:r>
    </w:p>
    <w:p w:rsidR="00000000" w:rsidDel="00000000" w:rsidP="00000000" w:rsidRDefault="00000000" w:rsidRPr="00000000" w14:paraId="00000061">
      <w:pPr>
        <w:numPr>
          <w:ilvl w:val="1"/>
          <w:numId w:val="3"/>
        </w:numPr>
        <w:spacing w:after="0" w:afterAutospacing="0" w:before="0" w:beforeAutospacing="0" w:lineRule="auto"/>
        <w:ind w:left="1440" w:hanging="360"/>
      </w:pPr>
      <w:r w:rsidDel="00000000" w:rsidR="00000000" w:rsidRPr="00000000">
        <w:rPr>
          <w:rtl w:val="0"/>
        </w:rPr>
        <w:t xml:space="preserve">In-situ stages allow real-time observation of processes like heating, mechanical stress, electrical bias, or chemical reactions.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b w:val="1"/>
          <w:bCs w:val="1"/>
          <w:rtl w:val="0"/>
        </w:rPr>
        <w:t xml:space="preserve">Cryo-Electron Tomography</w:t>
      </w:r>
    </w:p>
    <w:p w:rsidR="00000000" w:rsidDel="00000000" w:rsidP="00000000" w:rsidRDefault="00000000" w:rsidRPr="00000000" w14:paraId="00000063">
      <w:pPr>
        <w:numPr>
          <w:ilvl w:val="1"/>
          <w:numId w:val="3"/>
        </w:numPr>
        <w:spacing w:after="0" w:afterAutospacing="0" w:before="0" w:beforeAutospacing="0" w:lineRule="auto"/>
        <w:ind w:left="1440" w:hanging="360"/>
      </w:pPr>
      <w:r w:rsidDel="00000000" w:rsidR="00000000" w:rsidRPr="00000000">
        <w:rPr>
          <w:rtl w:val="0"/>
        </w:rPr>
        <w:t xml:space="preserve">Tilt series of images collected in a TEM reconstruct a sample’s 3D architecture.</w:t>
      </w:r>
    </w:p>
    <w:p w:rsidR="00000000" w:rsidDel="00000000" w:rsidP="00000000" w:rsidRDefault="00000000" w:rsidRPr="00000000" w14:paraId="00000064">
      <w:pPr>
        <w:numPr>
          <w:ilvl w:val="1"/>
          <w:numId w:val="3"/>
        </w:numPr>
        <w:spacing w:after="0" w:afterAutospacing="0" w:before="0" w:beforeAutospacing="0" w:lineRule="auto"/>
        <w:ind w:left="1440" w:hanging="360"/>
      </w:pPr>
      <w:r w:rsidDel="00000000" w:rsidR="00000000" w:rsidRPr="00000000">
        <w:rPr>
          <w:rtl w:val="0"/>
        </w:rPr>
        <w:t xml:space="preserve">Central to structural biology, bridging the gap between light microscopy and atomic-scale resolution.</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Automation and Machine Learning</w:t>
      </w:r>
    </w:p>
    <w:p w:rsidR="00000000" w:rsidDel="00000000" w:rsidP="00000000" w:rsidRDefault="00000000" w:rsidRPr="00000000" w14:paraId="00000066">
      <w:pPr>
        <w:numPr>
          <w:ilvl w:val="1"/>
          <w:numId w:val="3"/>
        </w:numPr>
        <w:spacing w:after="0" w:afterAutospacing="0" w:before="0" w:beforeAutospacing="0" w:lineRule="auto"/>
        <w:ind w:left="1440" w:hanging="360"/>
      </w:pPr>
      <w:r w:rsidDel="00000000" w:rsidR="00000000" w:rsidRPr="00000000">
        <w:rPr>
          <w:rtl w:val="0"/>
        </w:rPr>
        <w:t xml:space="preserve">Automated alignment, focus, and data acquisition systems reduce user error and speed up imaging.</w:t>
      </w:r>
    </w:p>
    <w:p w:rsidR="00000000" w:rsidDel="00000000" w:rsidP="00000000" w:rsidRDefault="00000000" w:rsidRPr="00000000" w14:paraId="00000067">
      <w:pPr>
        <w:numPr>
          <w:ilvl w:val="1"/>
          <w:numId w:val="3"/>
        </w:numPr>
        <w:spacing w:after="0" w:afterAutospacing="0" w:before="0" w:beforeAutospacing="0" w:lineRule="auto"/>
        <w:ind w:left="1440" w:hanging="360"/>
      </w:pPr>
      <w:r w:rsidDel="00000000" w:rsidR="00000000" w:rsidRPr="00000000">
        <w:rPr>
          <w:rtl w:val="0"/>
        </w:rPr>
        <w:t xml:space="preserve">Deep learning methods aid in noise reduction, segmentation, and interpretation of complex datasets.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b w:val="1"/>
          <w:bCs w:val="1"/>
          <w:rtl w:val="0"/>
        </w:rPr>
        <w:t xml:space="preserve">Hybrid Approaches</w:t>
      </w:r>
    </w:p>
    <w:p w:rsidR="00000000" w:rsidDel="00000000" w:rsidP="00000000" w:rsidRDefault="00000000" w:rsidRPr="00000000" w14:paraId="00000069">
      <w:pPr>
        <w:numPr>
          <w:ilvl w:val="1"/>
          <w:numId w:val="3"/>
        </w:numPr>
        <w:spacing w:after="0" w:afterAutospacing="0" w:before="0" w:beforeAutospacing="0" w:lineRule="auto"/>
        <w:ind w:left="1440" w:hanging="360"/>
      </w:pPr>
      <w:r w:rsidDel="00000000" w:rsidR="00000000" w:rsidRPr="00000000">
        <w:rPr>
          <w:rtl w:val="0"/>
        </w:rPr>
        <w:t xml:space="preserve">Combining electron microscopy with other nanoscale characterization tools—like atomic force microscopy or synchrotron X-ray techniques—provides multimodal insights.</w:t>
      </w:r>
    </w:p>
    <w:p w:rsidR="00000000" w:rsidDel="00000000" w:rsidP="00000000" w:rsidRDefault="00000000" w:rsidRPr="00000000" w14:paraId="0000006A">
      <w:pPr>
        <w:numPr>
          <w:ilvl w:val="1"/>
          <w:numId w:val="3"/>
        </w:numPr>
        <w:spacing w:after="240" w:before="0" w:beforeAutospacing="0" w:lineRule="auto"/>
        <w:ind w:left="1440" w:hanging="360"/>
      </w:pPr>
      <w:r w:rsidDel="00000000" w:rsidR="00000000" w:rsidRPr="00000000">
        <w:rPr>
          <w:rtl w:val="0"/>
        </w:rPr>
        <w:t xml:space="preserve">Correlative light and electron microscopy (CLEM) links the functional data from fluorescence labeling with the high-resolution detail of EM.</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qdb031w4bgab" w:id="10"/>
      <w:bookmarkEnd w:id="10"/>
      <w:r w:rsidDel="00000000" w:rsidR="00000000" w:rsidRPr="00000000">
        <w:rPr>
          <w:b w:val="1"/>
          <w:bCs w:val="1"/>
          <w:sz w:val="34"/>
          <w:szCs w:val="34"/>
          <w:rtl w:val="0"/>
        </w:rPr>
        <w:t xml:space="preserve">Closing Thoughts</w:t>
      </w:r>
    </w:p>
    <w:p w:rsidR="00000000" w:rsidDel="00000000" w:rsidP="00000000" w:rsidRDefault="00000000" w:rsidRPr="00000000" w14:paraId="0000006D">
      <w:pPr>
        <w:spacing w:after="240" w:before="240" w:lineRule="auto"/>
        <w:rPr/>
      </w:pPr>
      <w:r w:rsidDel="00000000" w:rsidR="00000000" w:rsidRPr="00000000">
        <w:rPr>
          <w:rtl w:val="0"/>
        </w:rPr>
        <w:t xml:space="preserve">Electron microscopes have grown beyond simple imaging devices into multifaceted platforms for structural, compositional, and dynamic analyses of matter at near-atomic resolution. They play a pivotal role in diverse fields: revealing how proteins fold, unraveling material defects that limit device performance, guiding nanotechnology innovations, and much more. Continuous refinements in electron source brightness, lens corrections, and detection technology promise even greater clarity in the years ahead.</w:t>
      </w:r>
    </w:p>
    <w:p w:rsidR="00000000" w:rsidDel="00000000" w:rsidP="00000000" w:rsidRDefault="00000000" w:rsidRPr="00000000" w14:paraId="0000006E">
      <w:pPr>
        <w:spacing w:after="240" w:before="240" w:lineRule="auto"/>
        <w:rPr/>
      </w:pPr>
      <w:r w:rsidDel="00000000" w:rsidR="00000000" w:rsidRPr="00000000">
        <w:rPr>
          <w:rtl w:val="0"/>
        </w:rPr>
        <w:t xml:space="preserve">If you’d like to explore any specific avenue—like cryo-EM in biology, SEM-based microanalysis in industry, or the physics underpinning electron lens design—feel free to let me know, and we can delve further into those themes.</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