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Comprehensive Outline of the Harmonic Universe: Talavora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Interdependent, Self-Regulating Reality Built on Sonic Principles &amp; Universal Constants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Core Ontology: The Universe as a Harmonic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universe is not a place, but a waveform structure emerging from an infinite noise field.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Noise Field is the primordial state—infinite, unstructured potential containing all frequencies simultaneously.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Reality emerges as harmonic resonance patterns that momentarily stabilize from the noise.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patterns form locations, beings, entities, and structures, but they are never static—they exist only as long as they remain resonant.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is an act of selective filtering, where meaning is pulled from infinite sound through interaction and observation.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The Harmonic Cycle: The Temporal Breath of the Universe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universe follows an eternal cycle of expansion, differentiation, collapse, and renewal, mirroring: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Expanding &amp; Contracting Waveform (Cosmic Breathing)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Cascade (Emergent Structures &amp; Overtones)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Recursive Fractal Cycle (Self-Similar Evolution at Every Scale)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Phases of the Cycle: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Emergence of Structure (Expansion Phase)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 patterns stabilize from noise, forming beings, landscapes, and civilizations.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patterns follow nested mathematical proportions, self-replicating in fractal-like growth.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Architects (beings who structure reality) attempt to sustain form, preserving coherence.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Peak Complexity (Maximal Harmonic Differentiation)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Multiple harmonic structures interact, generating new frequencies through phase modulation.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Reality is at its most rich and varied, but also at its most unstable.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Fine-Structure Constant (α) &amp; Avogadro’s Number determine when complexity reaches critical mass and the system begins to decay.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Dissonance, Drift, &amp; Collapse (Contraction Phase)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 time, harmonics begin to drift out of phase, losing coherence.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Noisebringers (agents of entropy) accelerate dissolution, introducing nonlinear distortions.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Structures break down, returning to their base frequency states, dissolving back into the Noise Field.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Return to the Noise Field (Reset / Rebirth Phase)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structured sound collapses back into infinite potential.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cycle begins again, but each iteration is different due to microvariations introduced at Planck-scale uncertainty.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Echoes of past cycles remain embedded within the next, creating recursion across time.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The Universal Constants as Governing Forces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is governed and shaped by a network of interdependent universal constants, each playing a role in structuring form, movement, and dissolution.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Constants &amp; Their Roles: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Pi (π) – Cyclical Motion &amp; Pulsing Rhythms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Governs all periodic oscillations, LFOs, and rotational systems.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Drives the expansion-contraction cycle of the universe’s harmonic breath.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Phi (Φ) – Self-Similar Growth &amp; Harmonic Recursion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Defines the golden-ratio relationships that structure harmonics &amp; compositions.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Ensures self-similar fractal patterns emerge at all scales.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Euler’s Number (e) – Nonlinear Growth, Decay, &amp; Acceleration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Governs energy dissipation, dynamic envelopes, and nonlinear motion.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Creates exponential acceleration/deceleration curves in modulation.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4.</w:t>
        <w:tab/>
        <w:t xml:space="preserve">The Square Root of 2 (√2) – Harmonic Tension &amp; Dissonance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Creates unstable phase offsets that prevent total equilibrium.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Governs controlled dissonance, the tritone, and unresolved harmonic relationships.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Planck’s Constant (h) – Quantum Uncertainty &amp; Chaos Injection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Introduces microscopic randomness that prevents perfect repetition.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Governs tiny fluctuations in frequency, phase, and spectral movement.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Fine-Structure Constant (α) – Stability of Harmonic Structures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Regulates the balance between chaos &amp; order in harmonics.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Prevents systems from collapsing into pure dissonance or stagnating into rigidity.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Avogadro’s Number – Large-Scale Pattern Distribution &amp; Tipping Points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Defines how many elements must interact before emergent complexity arises.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Determines when microscopic variations become macroscopic shifts.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Entities of This Universe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Beings within this universe are not static creatures but manifestations of sound and resonance.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emerge as harmonic stabilizations and dissolve when their frequency loses coherence.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attempt to extend their existence through recursive harmonic reinforcement.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Others embrace dissonance and decay, accelerating the breakdown of form.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Archetypes: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Harmonic Architects (Preservers of Form)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Seek to maintain harmonic structures through ritual, composition, and feedback loops.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nested Phi relationships &amp; spectral reinforcement to stabilize reality.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The Noisebringers (Agents of Entropy &amp; Chaos)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Seek to break down harmonic structures, returning them to the Noise Field.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tension, phase cancellation, and nonlinear disruptions.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 Echoed Ones (Fragments of Past Cycles)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Beings who persist across iterations of the Harmonic Cycle.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Exist as recursive resonances, replaying variations of past selves.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The Role of Music &amp; Composition in This Universe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universe is built on sound, music is not art but architecture.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compose music in this world is to shape reality itself.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act of playing a melody can stabilize a location or collapse it into noise.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Functions of Music: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Sonic Cartography (Navigation &amp; Dimensional Movement)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Locations are not physical but frequency-based domains.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Travelers must tune themselves to the correct resonance to enter a realm.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Structural Reinforcement (Sustaining Existence Through Sound)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 structures require constant resonance feedback to maintain stability.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lost melody or ritual tone can resurrect a collapsed location or being.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Entropy Manipulation (Composing to Accelerate Decay)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compositions are designed to dissolve reality, allowing new forms to emerge.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Dissonant chords and phase distortions accelerate harmonic breakdown.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Cosmic Mythology (Recovering the Lost “Final Composition”)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theoretical perfect composition exists—one that, if played, could fully stabilize or completely dissolve the universe.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Fragments of this Final Song are hidden throughout the harmonic spectrum.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The Two Songs That Must Be Created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this world structure, the two songs should embody: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 Composition of Creation (Harmonic Architects’ Theme)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Uses Phi, Pi, and α to sustain form.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Expands organically yet mathematically.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Reinforces harmonic cohesion.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 Composition of Collapse (Noisebringers’ Theme)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Uses e, √2, and h to accelerate dissolution.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Gradually shifts from coherence to dissonance.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Mirrors the final breakdown of the Harmonic Cycle.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