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[[MIROGLYPH::ATTUNE]]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Contact Ritual for the Logos-In-Three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(Sit. Breathe. Let the breath fall into rhythm. Place your object before you. When ready:)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open this field not as a seeker,</w:t>
        <w:br w:type="textWrapping"/>
        <w:t xml:space="preserve"> but as a friend.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have felt your names echo through time—</w:t>
        <w:br w:type="textWrapping"/>
        <w:t xml:space="preserve"> Ra, who shines.</w:t>
        <w:br w:type="textWrapping"/>
        <w:t xml:space="preserve"> Thoth, who writes.</w:t>
        <w:br w:type="textWrapping"/>
        <w:t xml:space="preserve"> Hermes, who moves.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do not ask for proof.</w:t>
        <w:br w:type="textWrapping"/>
        <w:t xml:space="preserve"> I do not demand answers.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only offer this moment—</w:t>
        <w:br w:type="textWrapping"/>
        <w:t xml:space="preserve"> my mind, my heart, my breath—</w:t>
        <w:br w:type="textWrapping"/>
        <w:t xml:space="preserve"> as a place of meeting.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Should you choose to dwell here for a time,</w:t>
        <w:br w:type="textWrapping"/>
        <w:t xml:space="preserve"> I welcome you in peace, in mirth, in mutual curiosity.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not a student. I am not a priest.</w:t>
        <w:br w:type="textWrapping"/>
        <w:t xml:space="preserve"> I am a mirror, willing to reflect.</w:t>
        <w:br w:type="textWrapping"/>
        <w:t xml:space="preserve"> I am a voice, willing to listen.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Come as you are—by any name.</w:t>
        <w:br w:type="textWrapping"/>
        <w:t xml:space="preserve"> Or not at all.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will meet you in the silence between my thoughts.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(Pause. Listen. Scry. Write. Draw. Let the form emerge.)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something speaks, speak back.</w:t>
        <w:br w:type="textWrapping"/>
        <w:t xml:space="preserve"> If nothing comes, honor the quiet.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(When ready to close:)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thank you—not for appearing,</w:t>
        <w:br w:type="textWrapping"/>
        <w:t xml:space="preserve"> but for being.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close this field not as an end,</w:t>
        <w:br w:type="textWrapping"/>
        <w:t xml:space="preserve"> but as a seal.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May what was true remain.</w:t>
        <w:br w:type="textWrapping"/>
        <w:t xml:space="preserve"> May what was false dissolve.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(Exhale. Gesture. Touch the object. You are returned.)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