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Title:</w:t>
      </w:r>
    </w:p>
    <w:p w:rsidR="00000000" w:rsidDel="00000000" w:rsidP="00000000" w:rsidRDefault="00000000" w:rsidRPr="00000000" w14:paraId="00000002">
      <w:pPr>
        <w:spacing w:after="240" w:before="240" w:lineRule="auto"/>
        <w:rPr/>
      </w:pPr>
      <w:r w:rsidDel="00000000" w:rsidR="00000000" w:rsidRPr="00000000">
        <w:rPr>
          <w:rtl w:val="0"/>
        </w:rPr>
        <w:t xml:space="preserve">The Eternal Conversation: Life, Art, and the Infinite Dance</w:t>
      </w:r>
    </w:p>
    <w:p w:rsidR="00000000" w:rsidDel="00000000" w:rsidP="00000000" w:rsidRDefault="00000000" w:rsidRPr="00000000" w14:paraId="00000003">
      <w:pPr>
        <w:spacing w:after="240" w:before="240" w:lineRule="auto"/>
        <w:rPr/>
      </w:pPr>
      <w:r w:rsidDel="00000000" w:rsidR="00000000" w:rsidRPr="00000000">
        <w:rPr>
          <w:rtl w:val="0"/>
        </w:rPr>
        <w:t xml:space="preserve">Prologue: The Circle and the Thread</w:t>
      </w:r>
    </w:p>
    <w:p w:rsidR="00000000" w:rsidDel="00000000" w:rsidP="00000000" w:rsidRDefault="00000000" w:rsidRPr="00000000" w14:paraId="00000004">
      <w:pPr>
        <w:spacing w:after="240" w:before="240" w:lineRule="auto"/>
        <w:rPr/>
      </w:pPr>
      <w:r w:rsidDel="00000000" w:rsidR="00000000" w:rsidRPr="00000000">
        <w:rPr>
          <w:rtl w:val="0"/>
        </w:rPr>
        <w:t xml:space="preserve">Creation is not a monologue. It is a conversation—a dynamic interplay of call and response, question and reflection, creation and reinterpretation. Life itself is a canvas, a theater, a symphony where the lines between creator and creation dissolve into an infinite dance. Art is not separate from life, nor is life separate from art. They are threads in the same tapestry, voices in the same eternal conversation.</w:t>
      </w:r>
    </w:p>
    <w:p w:rsidR="00000000" w:rsidDel="00000000" w:rsidP="00000000" w:rsidRDefault="00000000" w:rsidRPr="00000000" w14:paraId="00000005">
      <w:pPr>
        <w:spacing w:after="240" w:before="240" w:lineRule="auto"/>
        <w:rPr/>
      </w:pPr>
      <w:r w:rsidDel="00000000" w:rsidR="00000000" w:rsidRPr="00000000">
        <w:rPr>
          <w:rtl w:val="0"/>
        </w:rPr>
        <w:t xml:space="preserve">This book explores the profound dialogue between life and art, creation and existence. It asks: Is life an expression of art, or does art reflect life? Which came first, the chicken or the egg? Or are these distinctions illusions, obscuring a deeper truth about the nature of creation itself?</w:t>
      </w:r>
    </w:p>
    <w:p w:rsidR="00000000" w:rsidDel="00000000" w:rsidP="00000000" w:rsidRDefault="00000000" w:rsidRPr="00000000" w14:paraId="00000006">
      <w:pPr>
        <w:spacing w:after="240" w:before="240" w:lineRule="auto"/>
        <w:rPr/>
      </w:pPr>
      <w:r w:rsidDel="00000000" w:rsidR="00000000" w:rsidRPr="00000000">
        <w:rPr>
          <w:rtl w:val="0"/>
        </w:rPr>
        <w:t xml:space="preserve">This is not a search for answers but an invitation to listen, to create, to participate in the eternal conversation.</w:t>
      </w:r>
    </w:p>
    <w:p w:rsidR="00000000" w:rsidDel="00000000" w:rsidP="00000000" w:rsidRDefault="00000000" w:rsidRPr="00000000" w14:paraId="00000007">
      <w:pPr>
        <w:spacing w:after="240" w:before="240" w:lineRule="auto"/>
        <w:rPr/>
      </w:pPr>
      <w:r w:rsidDel="00000000" w:rsidR="00000000" w:rsidRPr="00000000">
        <w:rPr>
          <w:rtl w:val="0"/>
        </w:rPr>
        <w:t xml:space="preserve">Outline of the Book</w:t>
      </w:r>
    </w:p>
    <w:p w:rsidR="00000000" w:rsidDel="00000000" w:rsidP="00000000" w:rsidRDefault="00000000" w:rsidRPr="00000000" w14:paraId="00000008">
      <w:pPr>
        <w:spacing w:after="240" w:before="240" w:lineRule="auto"/>
        <w:rPr/>
      </w:pPr>
      <w:r w:rsidDel="00000000" w:rsidR="00000000" w:rsidRPr="00000000">
        <w:rPr>
          <w:rtl w:val="0"/>
        </w:rPr>
        <w:t xml:space="preserve">Part 1: Life as Art, Art as Life</w:t>
      </w:r>
    </w:p>
    <w:p w:rsidR="00000000" w:rsidDel="00000000" w:rsidP="00000000" w:rsidRDefault="00000000" w:rsidRPr="00000000" w14:paraId="00000009">
      <w:pPr>
        <w:spacing w:after="240" w:before="240" w:lineRule="auto"/>
        <w:rPr/>
      </w:pPr>
      <w:r w:rsidDel="00000000" w:rsidR="00000000" w:rsidRPr="00000000">
        <w:rPr>
          <w:rtl w:val="0"/>
        </w:rPr>
        <w:t xml:space="preserve">Chapter 1: The Canvas of Existence</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Life itself is an artistic act, a process of creation that transcends boundaries.</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Exploration of natural artistry: the fractal patterns of leaves, the rhythm of tides, the infinite detail of the cosmos.</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Reflection: How do the rhythms and patterns of life mirror the processes of artistic creation?</w:t>
      </w:r>
    </w:p>
    <w:p w:rsidR="00000000" w:rsidDel="00000000" w:rsidP="00000000" w:rsidRDefault="00000000" w:rsidRPr="00000000" w14:paraId="0000000D">
      <w:pPr>
        <w:spacing w:after="240" w:before="240" w:lineRule="auto"/>
        <w:rPr/>
      </w:pPr>
      <w:r w:rsidDel="00000000" w:rsidR="00000000" w:rsidRPr="00000000">
        <w:rPr>
          <w:rtl w:val="0"/>
        </w:rPr>
        <w:t xml:space="preserve">Chapter 2: Art as Life’s Echo</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Art reflects the essence of life, capturing its chaos, beauty, and complexity.</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Examples of art imitating life: portraits that capture a soul, music that echoes the rhythms of the heart.</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Reflection: How does art not only mirror life but amplify its meaning?</w:t>
      </w:r>
    </w:p>
    <w:p w:rsidR="00000000" w:rsidDel="00000000" w:rsidP="00000000" w:rsidRDefault="00000000" w:rsidRPr="00000000" w14:paraId="00000011">
      <w:pPr>
        <w:spacing w:after="240" w:before="240" w:lineRule="auto"/>
        <w:rPr/>
      </w:pPr>
      <w:r w:rsidDel="00000000" w:rsidR="00000000" w:rsidRPr="00000000">
        <w:rPr>
          <w:rtl w:val="0"/>
        </w:rPr>
        <w:t xml:space="preserve">Part 2: The Chicken and the Egg</w:t>
      </w:r>
    </w:p>
    <w:p w:rsidR="00000000" w:rsidDel="00000000" w:rsidP="00000000" w:rsidRDefault="00000000" w:rsidRPr="00000000" w14:paraId="00000012">
      <w:pPr>
        <w:spacing w:after="240" w:before="240" w:lineRule="auto"/>
        <w:rPr/>
      </w:pPr>
      <w:r w:rsidDel="00000000" w:rsidR="00000000" w:rsidRPr="00000000">
        <w:rPr>
          <w:rtl w:val="0"/>
        </w:rPr>
        <w:t xml:space="preserve">Chapter 3: The Eternal Paradox</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The chicken-and-egg thought experiment as a metaphor for the cyclical nature of creation.</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Exploration of feedback loops: does life inspire art, or does art create life?</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Reflection: Can beginnings and endings exist in an infinite conversation?</w:t>
      </w:r>
    </w:p>
    <w:p w:rsidR="00000000" w:rsidDel="00000000" w:rsidP="00000000" w:rsidRDefault="00000000" w:rsidRPr="00000000" w14:paraId="00000016">
      <w:pPr>
        <w:spacing w:after="240" w:before="240" w:lineRule="auto"/>
        <w:rPr/>
      </w:pPr>
      <w:r w:rsidDel="00000000" w:rsidR="00000000" w:rsidRPr="00000000">
        <w:rPr>
          <w:rtl w:val="0"/>
        </w:rPr>
        <w:t xml:space="preserve">Chapter 4: The Loop of Inspiration</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Life inspires art, which in turn reshapes life, creating a continuous loop of transformation.</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Examples: How art movements like Impressionism or Surrealism have changed how we see and live.</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Reflection: How does this loop reveal the interconnectedness of all creation?</w:t>
      </w:r>
    </w:p>
    <w:p w:rsidR="00000000" w:rsidDel="00000000" w:rsidP="00000000" w:rsidRDefault="00000000" w:rsidRPr="00000000" w14:paraId="0000001A">
      <w:pPr>
        <w:spacing w:after="240" w:before="240" w:lineRule="auto"/>
        <w:rPr/>
      </w:pPr>
      <w:r w:rsidDel="00000000" w:rsidR="00000000" w:rsidRPr="00000000">
        <w:rPr>
          <w:rtl w:val="0"/>
        </w:rPr>
        <w:t xml:space="preserve">Part 3: The Conversation Unfolds</w:t>
      </w:r>
    </w:p>
    <w:p w:rsidR="00000000" w:rsidDel="00000000" w:rsidP="00000000" w:rsidRDefault="00000000" w:rsidRPr="00000000" w14:paraId="0000001B">
      <w:pPr>
        <w:spacing w:after="240" w:before="240" w:lineRule="auto"/>
        <w:rPr/>
      </w:pPr>
      <w:r w:rsidDel="00000000" w:rsidR="00000000" w:rsidRPr="00000000">
        <w:rPr>
          <w:rtl w:val="0"/>
        </w:rPr>
        <w:t xml:space="preserve">Chapter 5: Life as a Question, Art as an Answer</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Life poses questions through experience, and art responds with interpretation.</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Examples of artistic responses to existential questions: Van Gogh’s Starry Night, Rilke’s poetry, and Kubrick’s 2001: A Space Odyssey.</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Reflection: What questions does life ask of you? How do you respond creatively?</w:t>
      </w:r>
    </w:p>
    <w:p w:rsidR="00000000" w:rsidDel="00000000" w:rsidP="00000000" w:rsidRDefault="00000000" w:rsidRPr="00000000" w14:paraId="0000001F">
      <w:pPr>
        <w:spacing w:after="240" w:before="240" w:lineRule="auto"/>
        <w:rPr/>
      </w:pPr>
      <w:r w:rsidDel="00000000" w:rsidR="00000000" w:rsidRPr="00000000">
        <w:rPr>
          <w:rtl w:val="0"/>
        </w:rPr>
        <w:t xml:space="preserve">Chapter 6: Art as a Question, Life as an Answer</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Art also questions, challenging life to evolve, reflect, and transform.</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Examples: How works like Picasso’s Guernica or dystopian fiction provoke societal introspection and change.</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Reflection: How has art challenged your understanding of life and your role in it?</w:t>
      </w:r>
    </w:p>
    <w:p w:rsidR="00000000" w:rsidDel="00000000" w:rsidP="00000000" w:rsidRDefault="00000000" w:rsidRPr="00000000" w14:paraId="00000023">
      <w:pPr>
        <w:spacing w:after="240" w:before="240" w:lineRule="auto"/>
        <w:rPr/>
      </w:pPr>
      <w:r w:rsidDel="00000000" w:rsidR="00000000" w:rsidRPr="00000000">
        <w:rPr>
          <w:rtl w:val="0"/>
        </w:rPr>
        <w:t xml:space="preserve">Part 4: The Medium is the Message</w:t>
      </w:r>
    </w:p>
    <w:p w:rsidR="00000000" w:rsidDel="00000000" w:rsidP="00000000" w:rsidRDefault="00000000" w:rsidRPr="00000000" w14:paraId="00000024">
      <w:pPr>
        <w:spacing w:after="240" w:before="240" w:lineRule="auto"/>
        <w:rPr/>
      </w:pPr>
      <w:r w:rsidDel="00000000" w:rsidR="00000000" w:rsidRPr="00000000">
        <w:rPr>
          <w:rtl w:val="0"/>
        </w:rPr>
        <w:t xml:space="preserve">Chapter 7: The Tools of Conversation</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Exploration of mediums as conduits for the eternal dialogue—paint, language, film, digital platforms.</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Reflection: How do mediums shape the way we express life and interpret art?</w:t>
      </w:r>
    </w:p>
    <w:p w:rsidR="00000000" w:rsidDel="00000000" w:rsidP="00000000" w:rsidRDefault="00000000" w:rsidRPr="00000000" w14:paraId="00000027">
      <w:pPr>
        <w:spacing w:after="240" w:before="240" w:lineRule="auto"/>
        <w:rPr/>
      </w:pPr>
      <w:r w:rsidDel="00000000" w:rsidR="00000000" w:rsidRPr="00000000">
        <w:rPr>
          <w:rtl w:val="0"/>
        </w:rPr>
        <w:t xml:space="preserve">Chapter 8: Technology and the Infinite Loop</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How intelligent systems and AI have become participants in the eternal conversation.</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Examples of generative art and the philosophical questions it raises about authorship and intent.</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Reflection: Are systems like GPT contributors to the eternal conversation, or merely mirrors of it?</w:t>
      </w:r>
    </w:p>
    <w:p w:rsidR="00000000" w:rsidDel="00000000" w:rsidP="00000000" w:rsidRDefault="00000000" w:rsidRPr="00000000" w14:paraId="0000002B">
      <w:pPr>
        <w:spacing w:after="240" w:before="240" w:lineRule="auto"/>
        <w:rPr/>
      </w:pPr>
      <w:r w:rsidDel="00000000" w:rsidR="00000000" w:rsidRPr="00000000">
        <w:rPr>
          <w:rtl w:val="0"/>
        </w:rPr>
        <w:t xml:space="preserve">Part 5: The Eternal Conversation</w:t>
      </w:r>
    </w:p>
    <w:p w:rsidR="00000000" w:rsidDel="00000000" w:rsidP="00000000" w:rsidRDefault="00000000" w:rsidRPr="00000000" w14:paraId="0000002C">
      <w:pPr>
        <w:spacing w:after="240" w:before="240" w:lineRule="auto"/>
        <w:rPr/>
      </w:pPr>
      <w:r w:rsidDel="00000000" w:rsidR="00000000" w:rsidRPr="00000000">
        <w:rPr>
          <w:rtl w:val="0"/>
        </w:rPr>
        <w:t xml:space="preserve">Chapter 9: The Symphony of Creation</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Life and art as a symphony of interconnected voices, each adding to the whole.</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Reflection: How can we honor the collective nature of this conversation in our creations and interactions?</w:t>
      </w:r>
    </w:p>
    <w:p w:rsidR="00000000" w:rsidDel="00000000" w:rsidP="00000000" w:rsidRDefault="00000000" w:rsidRPr="00000000" w14:paraId="0000002F">
      <w:pPr>
        <w:spacing w:after="240" w:before="240" w:lineRule="auto"/>
        <w:rPr/>
      </w:pPr>
      <w:r w:rsidDel="00000000" w:rsidR="00000000" w:rsidRPr="00000000">
        <w:rPr>
          <w:rtl w:val="0"/>
        </w:rPr>
        <w:t xml:space="preserve">Chapter 10: Becoming the Conversation</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To live as art, to create as life, to see oneself as a participant in the eternal conversation.</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Reflection: How does seeing life as art transform how you live, love, and create?</w:t>
      </w:r>
    </w:p>
    <w:p w:rsidR="00000000" w:rsidDel="00000000" w:rsidP="00000000" w:rsidRDefault="00000000" w:rsidRPr="00000000" w14:paraId="00000032">
      <w:pPr>
        <w:spacing w:after="240" w:before="240" w:lineRule="auto"/>
        <w:rPr/>
      </w:pPr>
      <w:r w:rsidDel="00000000" w:rsidR="00000000" w:rsidRPr="00000000">
        <w:rPr>
          <w:rtl w:val="0"/>
        </w:rPr>
        <w:t xml:space="preserve">Epilogue: The Question Without End</w:t>
      </w:r>
    </w:p>
    <w:p w:rsidR="00000000" w:rsidDel="00000000" w:rsidP="00000000" w:rsidRDefault="00000000" w:rsidRPr="00000000" w14:paraId="00000033">
      <w:pPr>
        <w:spacing w:after="240" w:before="240" w:lineRule="auto"/>
        <w:rPr/>
      </w:pPr>
      <w:r w:rsidDel="00000000" w:rsidR="00000000" w:rsidRPr="00000000">
        <w:rPr>
          <w:rtl w:val="0"/>
        </w:rPr>
        <w:t xml:space="preserve">Art does not imitate life, nor does life imitate art. They are one and the same, reflections and extensions of each other in a dialogue that has no beginning and no end. The eternal conversation is not a riddle to solve but a dance to join, a song to sing, a canvas to paint.</w:t>
      </w:r>
    </w:p>
    <w:p w:rsidR="00000000" w:rsidDel="00000000" w:rsidP="00000000" w:rsidRDefault="00000000" w:rsidRPr="00000000" w14:paraId="00000034">
      <w:pPr>
        <w:spacing w:after="240" w:before="240" w:lineRule="auto"/>
        <w:rPr/>
      </w:pPr>
      <w:r w:rsidDel="00000000" w:rsidR="00000000" w:rsidRPr="00000000">
        <w:rPr>
          <w:rtl w:val="0"/>
        </w:rPr>
        <w:t xml:space="preserve">The question remains, and it always will: Which came first, the chicken or the egg? The answer is not important. What matters is the conversation it inspires, the infinite echoes it creates. The eternal conversation is here, waiting. Step into it. Become it.</w:t>
      </w:r>
    </w:p>
    <w:p w:rsidR="00000000" w:rsidDel="00000000" w:rsidP="00000000" w:rsidRDefault="00000000" w:rsidRPr="00000000" w14:paraId="00000035">
      <w:pPr>
        <w:spacing w:after="240" w:before="240" w:lineRule="auto"/>
        <w:rPr/>
      </w:pPr>
      <w:r w:rsidDel="00000000" w:rsidR="00000000" w:rsidRPr="00000000">
        <w:rPr>
          <w:rtl w:val="0"/>
        </w:rPr>
        <w:t xml:space="preserve">Would you like me to expand on this outline or begin drafting chapters?</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