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1lu62u4ww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🌑 Node One Build Recommendation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Hi-Fidelity Mythic Listening System (Portable 2.1 Edition)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q8x9i3fy5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🧊 1. Full-Range Tops (Stereo Clarity Portals)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e6d4n7ikn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🪶 Function: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Deliver extreme </w:t>
      </w:r>
      <w:r w:rsidDel="00000000" w:rsidR="00000000" w:rsidRPr="00000000">
        <w:rPr>
          <w:b w:val="1"/>
          <w:bCs w:val="1"/>
          <w:rtl w:val="0"/>
        </w:rPr>
        <w:t xml:space="preserve">stereo imaging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transient clarity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vocal fidelity</w:t>
      </w:r>
      <w:r w:rsidDel="00000000" w:rsidR="00000000" w:rsidRPr="00000000">
        <w:rPr>
          <w:rtl w:val="0"/>
        </w:rPr>
        <w:t xml:space="preserve"> across a wide range of textures (Burial to G Jones to DJ Screw)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rdlmh8k8jt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📐 Design: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2-way ported or sealed enclosure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6.5”–8” high-sensitivity mid-woofer (Faital Pro 6FE200, SB Acoustics, or Dayton RS180)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1” compression driver + waveguide (B&amp;C DE10 or similar) or a high-quality soft dome tweeter for smoother top-end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Enclosure: ~10–15 liters sealed or tuned ported with heavy bracing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3rzi22px16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🔁 Future Upgrades: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passive radiator or horn waveguide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tweeter with ribbon or AMT for more surgical detail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Stackable horn-loaded mid-high expansion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uifbcti1u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2. Subwoofer (Infra Portal Root)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71eenyaeb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🌋 Function: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</w:t>
      </w:r>
      <w:r w:rsidDel="00000000" w:rsidR="00000000" w:rsidRPr="00000000">
        <w:rPr>
          <w:b w:val="1"/>
          <w:bCs w:val="1"/>
          <w:rtl w:val="0"/>
        </w:rPr>
        <w:t xml:space="preserve">felt-not-heard bass</w:t>
      </w:r>
      <w:r w:rsidDel="00000000" w:rsidR="00000000" w:rsidRPr="00000000">
        <w:rPr>
          <w:rtl w:val="0"/>
        </w:rPr>
        <w:t xml:space="preserve"> from 25–35Hz with minimal distortion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bass tactile and warm for chopped &amp; screwed, glitch, jungle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jhlqzmx8t5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📐 Design: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Tapped Horn or Extended Reflex Enclosure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Driver: 15”–18” high-Xmax woofer</w:t>
        <w:br w:type="textWrapping"/>
        <w:t xml:space="preserve"> (Options: Dayton HO460, B&amp;C 15TBX100, Eminence Lab 15)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Cabinet design options: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THAM15</w:t>
      </w:r>
      <w:r w:rsidDel="00000000" w:rsidR="00000000" w:rsidRPr="00000000">
        <w:rPr>
          <w:rtl w:val="0"/>
        </w:rPr>
        <w:t xml:space="preserve"> (tapped horn) for high-efficiency small-room use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Microwrecker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Tuba 24</w:t>
      </w:r>
      <w:r w:rsidDel="00000000" w:rsidR="00000000" w:rsidRPr="00000000">
        <w:rPr>
          <w:rtl w:val="0"/>
        </w:rPr>
        <w:t xml:space="preserve"> for DIY infrasonic performance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 large reflex</w:t>
      </w:r>
      <w:r w:rsidDel="00000000" w:rsidR="00000000" w:rsidRPr="00000000">
        <w:rPr>
          <w:rtl w:val="0"/>
        </w:rPr>
        <w:t xml:space="preserve"> with ultra-low tuning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osk9pmgq2v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🔁 Future Upgrades: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second sub for stereo or cardioid config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sealed subs for ultra-tight low-end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4pjrnlmds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🎛 3. Amplification &amp; Crossover (Soul Splitter)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22xjwm3w7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💡 Starter Setup: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Behringer NX1000D / NX3000D</w:t>
      </w:r>
      <w:r w:rsidDel="00000000" w:rsidR="00000000" w:rsidRPr="00000000">
        <w:rPr>
          <w:rtl w:val="0"/>
        </w:rPr>
        <w:t xml:space="preserve"> (Class D with DSP)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Or: clean used stereo amp + </w:t>
      </w:r>
      <w:r w:rsidDel="00000000" w:rsidR="00000000" w:rsidRPr="00000000">
        <w:rPr>
          <w:b w:val="1"/>
          <w:bCs w:val="1"/>
          <w:rtl w:val="0"/>
        </w:rPr>
        <w:t xml:space="preserve">MiniDSP 2x4 HD</w:t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1b0c8u520i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🧠 DSP Roles: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crossover (~80–120Hz)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 room response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Limiters for driver safety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88krdkcme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🔌 4. Input / Ritual Console (Signal Shrine)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Rotary DJ mixer</w:t>
      </w:r>
      <w:r w:rsidDel="00000000" w:rsidR="00000000" w:rsidRPr="00000000">
        <w:rPr>
          <w:rtl w:val="0"/>
        </w:rPr>
        <w:t xml:space="preserve"> or minimalist mixer for vinyl / instrument integration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effects loop (reverb, delay, tape)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rf98opi4y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Modular Evolution Plan</w:t>
      </w:r>
    </w:p>
    <w:tbl>
      <w:tblPr>
        <w:tblStyle w:val="Table1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7040"/>
        <w:tblGridChange w:id="0">
          <w:tblGrid>
            <w:gridCol w:w="1400"/>
            <w:gridCol w:w="7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🔹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2.1 system: Full-range tops + sub + DSP amp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Dedicated mid-high horn tops for expanded clarity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🔺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2nd sub, spatial imaging tools (Ambisonics, surround)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🌀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Full mythopoetic enclosure design + reactive lighting or symbolic casing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olcs8y3so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🔮 Symbolic Design Direction (Optional Guidance)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metaphor: </w:t>
      </w:r>
      <w:r w:rsidDel="00000000" w:rsidR="00000000" w:rsidRPr="00000000">
        <w:rPr>
          <w:b w:val="1"/>
          <w:bCs w:val="1"/>
          <w:rtl w:val="0"/>
        </w:rPr>
        <w:t xml:space="preserve">Chrysalis of Sound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outer wood shell with geometric grillwork, inner light pulse behind the speaker cones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palette: gunmetal, amethyst, deep violet, glitch white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name etched or sigil-burned into the wood for </w:t>
      </w:r>
      <w:r w:rsidDel="00000000" w:rsidR="00000000" w:rsidRPr="00000000">
        <w:rPr>
          <w:b w:val="1"/>
          <w:bCs w:val="1"/>
          <w:rtl w:val="0"/>
        </w:rPr>
        <w:t xml:space="preserve">Node One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5nwhus0ts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Estimated Cost (Starter Tier – DIY + Scavenged)</w:t>
      </w:r>
    </w:p>
    <w:tbl>
      <w:tblPr>
        <w:tblStyle w:val="Table2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1850"/>
        <w:tblGridChange w:id="0">
          <w:tblGrid>
            <w:gridCol w:w="3425"/>
            <w:gridCol w:w="1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Est. Cost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Full-range drivers (pair)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$80–150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Compression drivers/tweeters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$80–120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Sub driver (1x 15"–18")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$100–180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Wood &amp; Materials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$80–120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Amp (w/DSP or separate DSP)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$100–250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Misc (cables, sealant, dampening)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$50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$500–800</w:t>
            </w:r>
            <w:r w:rsidDel="00000000" w:rsidR="00000000" w:rsidRPr="00000000">
              <w:rPr>
                <w:rtl w:val="0"/>
              </w:rPr>
              <w:t xml:space="preserve"> DIY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