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Languages: Complete Reference</w:t>
      </w:r>
    </w:p>
    <w:p>
      <w:r>
        <w:t>Consolidated: 2026-01-22</w:t>
      </w:r>
    </w:p>
    <w:p>
      <w:r>
        <w:t>Source documents: 16</w:t>
      </w:r>
    </w:p>
    <w:p/>
    <w:p>
      <w:pPr>
        <w:pStyle w:val="Heading1"/>
      </w:pPr>
      <w:r>
        <w:t>Contents</w:t>
      </w:r>
    </w:p>
    <w:p>
      <w:pPr>
        <w:pStyle w:val="ListNumber"/>
      </w:pPr>
      <w:r>
        <w:t>1. Architectural</w:t>
      </w:r>
    </w:p>
    <w:p>
      <w:pPr>
        <w:pStyle w:val="ListNumber"/>
      </w:pPr>
      <w:r>
        <w:t>2. Interior</w:t>
      </w:r>
    </w:p>
    <w:p>
      <w:pPr>
        <w:pStyle w:val="ListNumber"/>
      </w:pPr>
      <w:r>
        <w:t>3. Exterior</w:t>
      </w:r>
    </w:p>
    <w:p>
      <w:pPr>
        <w:pStyle w:val="ListNumber"/>
      </w:pPr>
      <w:r>
        <w:t>4. Furniture</w:t>
      </w:r>
    </w:p>
    <w:p>
      <w:pPr>
        <w:pStyle w:val="ListNumber"/>
      </w:pPr>
      <w:r>
        <w:t>5. Industrial</w:t>
      </w:r>
    </w:p>
    <w:p>
      <w:pPr>
        <w:pStyle w:val="ListNumber"/>
      </w:pPr>
      <w:r>
        <w:t>6. Agricultural</w:t>
      </w:r>
    </w:p>
    <w:p>
      <w:pPr>
        <w:pStyle w:val="ListNumber"/>
      </w:pPr>
      <w:r>
        <w:t>7. Alchemical</w:t>
      </w:r>
    </w:p>
    <w:p>
      <w:pPr>
        <w:pStyle w:val="ListNumber"/>
      </w:pPr>
      <w:r>
        <w:t>8. Cuisine</w:t>
      </w:r>
    </w:p>
    <w:p>
      <w:pPr>
        <w:pStyle w:val="ListNumber"/>
      </w:pPr>
      <w:r>
        <w:t>9. Iconography</w:t>
      </w:r>
    </w:p>
    <w:p>
      <w:pPr>
        <w:pStyle w:val="ListNumber"/>
      </w:pPr>
      <w:r>
        <w:t>10. Typography</w:t>
      </w:r>
    </w:p>
    <w:p>
      <w:pPr>
        <w:pStyle w:val="ListNumber"/>
      </w:pPr>
      <w:r>
        <w:t>11. Speech</w:t>
      </w:r>
    </w:p>
    <w:p>
      <w:pPr>
        <w:pStyle w:val="ListNumber"/>
      </w:pPr>
      <w:r>
        <w:t>12. Grammatical</w:t>
      </w:r>
    </w:p>
    <w:p>
      <w:pPr>
        <w:pStyle w:val="ListNumber"/>
      </w:pPr>
      <w:r>
        <w:t>13. Leisure</w:t>
      </w:r>
    </w:p>
    <w:p>
      <w:pPr>
        <w:pStyle w:val="ListNumber"/>
      </w:pPr>
      <w:r>
        <w:t>14. Entertainment</w:t>
      </w:r>
    </w:p>
    <w:p>
      <w:pPr>
        <w:pStyle w:val="ListNumber"/>
      </w:pPr>
      <w:r>
        <w:t>15. Appliance</w:t>
      </w:r>
    </w:p>
    <w:p>
      <w:pPr>
        <w:pStyle w:val="ListNumber"/>
      </w:pPr>
      <w:r>
        <w:t>16. Systems architecture</w:t>
      </w:r>
    </w:p>
    <w:p>
      <w:r>
        <w:br w:type="page"/>
      </w:r>
    </w:p>
    <w:p>
      <w:pPr>
        <w:pStyle w:val="Heading1"/>
      </w:pPr>
      <w:r>
        <w:t>Architectural</w:t>
      </w:r>
    </w:p>
    <w:p>
      <w:r>
        <w:rPr>
          <w:i/>
        </w:rPr>
        <w:t>Source: Architectural design language.docx</w:t>
      </w:r>
    </w:p>
    <w:p/>
    <w:p>
      <w:r>
        <w:t>Global Architectural Lexicon</w:t>
      </w:r>
    </w:p>
    <w:p>
      <w:r>
        <w:t>Prehistoric &amp; Vernacular Roots</w:t>
      </w:r>
    </w:p>
    <w:p>
      <w:r>
        <w:t>•</w:t>
        <w:tab/>
        <w:t>Megalithic &amp; Earthworks:</w:t>
      </w:r>
    </w:p>
    <w:p>
      <w:r>
        <w:t>Examples: Stonehenge (Britain), Newgrange (Ireland), Nazca Lines (Peru).</w:t>
      </w:r>
    </w:p>
    <w:p>
      <w:r>
        <w:t>Essence: Cosmic alignments, primal monumentality, and the shaping of landscape as sacred space.</w:t>
      </w:r>
    </w:p>
    <w:p>
      <w:r>
        <w:t>•</w:t>
        <w:tab/>
        <w:t>Nomadic &amp; Temporary Structures:</w:t>
      </w:r>
    </w:p>
    <w:p>
      <w:r>
        <w:t>Examples: Yurts (Central Asia), Tipis (North America), Tents (Bedouin cultures).</w:t>
      </w:r>
    </w:p>
    <w:p>
      <w:r>
        <w:t>Essence: Adaptability, portability, and ephemeral shelter that integrates seamlessly with shifting environments.</w:t>
      </w:r>
    </w:p>
    <w:p>
      <w:r>
        <w:t>•</w:t>
        <w:tab/>
        <w:t>Vernacular Traditions:</w:t>
      </w:r>
    </w:p>
    <w:p>
      <w:r>
        <w:t>Examples: Mudbrick compounds (Sub-Saharan Africa), Adobe pueblos (American Southwest), Timber-framed chalets (European Alps).</w:t>
      </w:r>
    </w:p>
    <w:p>
      <w:r>
        <w:t>Essence: Harmony with local climate, materials, and community needs; humble forms that express cultural identity through everyday building methods.</w:t>
      </w:r>
    </w:p>
    <w:p>
      <w:r>
        <w:t>Ancient Civilizations &amp; Classical Foundations</w:t>
      </w:r>
    </w:p>
    <w:p>
      <w:r>
        <w:t>•</w:t>
        <w:tab/>
        <w:t>Mesopotamian &amp; Egyptian:</w:t>
      </w:r>
    </w:p>
    <w:p>
      <w:r>
        <w:t>Examples: Ziggurats of Mesopotamia, Egyptian pyramids and temples.</w:t>
      </w:r>
    </w:p>
    <w:p>
      <w:r>
        <w:t>Essence: Grand axial layouts, monumental solidity, cosmic symbolism anchoring earthly realms to divine order.</w:t>
      </w:r>
    </w:p>
    <w:p>
      <w:r>
        <w:t>•</w:t>
        <w:tab/>
        <w:t>Classical Western (Greek &amp; Roman):</w:t>
      </w:r>
    </w:p>
    <w:p>
      <w:r>
        <w:t>Examples: Greek temples with proportional orders, Roman arches, aqueducts, domes.</w:t>
      </w:r>
    </w:p>
    <w:p>
      <w:r>
        <w:t>Essence: Rational geometry, balanced harmony, legible structural clarity, and civic monumentality.</w:t>
      </w:r>
    </w:p>
    <w:p>
      <w:r>
        <w:t>•</w:t>
        <w:tab/>
        <w:t>Byzantine &amp; Early Christian:</w:t>
      </w:r>
    </w:p>
    <w:p>
      <w:r>
        <w:t>Examples: Hagia Sophia (Istanbul), Early basilica churches.</w:t>
      </w:r>
    </w:p>
    <w:p>
      <w:r>
        <w:t>Essence: Transitional forms blending Roman engineering with spiritual symbolism, central domed spaces emphasizing interior mystery.</w:t>
      </w:r>
    </w:p>
    <w:p>
      <w:r>
        <w:t>Medieval, Renaissance &amp; Baroque Expressions</w:t>
      </w:r>
    </w:p>
    <w:p>
      <w:r>
        <w:t>•</w:t>
        <w:tab/>
        <w:t>Romanesque &amp; Gothic (Europe):</w:t>
      </w:r>
    </w:p>
    <w:p>
      <w:r>
        <w:t>Examples: Rounded Romanesque arches, soaring Gothic cathedrals.</w:t>
      </w:r>
    </w:p>
    <w:p>
      <w:r>
        <w:t>Essence: From grounded solidity to vertical transcendence, shifting emphasis from structural mass to light-filled interiors and spiritual elevation.</w:t>
      </w:r>
    </w:p>
    <w:p>
      <w:r>
        <w:t>•</w:t>
        <w:tab/>
        <w:t>Renaissance &amp; Baroque (Europe):</w:t>
      </w:r>
    </w:p>
    <w:p>
      <w:r>
        <w:t>Examples: Florentine Renaissance palazzi, Baroque churches and piazzas.</w:t>
      </w:r>
    </w:p>
    <w:p>
      <w:r>
        <w:t>Essence: Rational perspective, layered ornamentation, dramatic contrasts, and the dynamic interplay of form and emotion.</w:t>
      </w:r>
    </w:p>
    <w:p>
      <w:r>
        <w:t>Islamic, Persian &amp; Moorish Traditions</w:t>
      </w:r>
    </w:p>
    <w:p>
      <w:r>
        <w:t>•</w:t>
        <w:tab/>
        <w:t>Islamic Architecture:</w:t>
      </w:r>
    </w:p>
    <w:p>
      <w:r>
        <w:t>Examples: Grand mosques of the Ottoman, Safavid, and Mughal empires; intricate palaces of Al-Andalus.</w:t>
      </w:r>
    </w:p>
    <w:p>
      <w:r>
        <w:t>Essence: Repetitive geometry suggesting infinity, poetic courtyards, sacred symmetry, and the subtle interplay of light and pattern.</w:t>
      </w:r>
    </w:p>
    <w:p>
      <w:r>
        <w:t>•</w:t>
        <w:tab/>
        <w:t>Persian Gardens &amp; Iwans:</w:t>
      </w:r>
    </w:p>
    <w:p>
      <w:r>
        <w:t>Examples: Formal gardens (Chahar Bagh), vaulted iwans framing open courtyards.</w:t>
      </w:r>
    </w:p>
    <w:p>
      <w:r>
        <w:t>Essence: Paradise-like enclosures, controlled views, integration of architecture and nature as a microcosm of cosmic perfection.</w:t>
      </w:r>
    </w:p>
    <w:p>
      <w:r>
        <w:t>Eastern Traditions: Chinese, Japanese, Indian &amp; Southeast Asian</w:t>
      </w:r>
    </w:p>
    <w:p>
      <w:r>
        <w:t>•</w:t>
        <w:tab/>
        <w:t>Chinese:</w:t>
      </w:r>
    </w:p>
    <w:p>
      <w:r>
        <w:t>Examples: Imperial palaces, pagodas, scholar’s gardens.</w:t>
      </w:r>
    </w:p>
    <w:p>
      <w:r>
        <w:t>Essence: Hierarchical courtyards, curved roofs, feng shui alignment, balancing cosmic order and human affairs.</w:t>
      </w:r>
    </w:p>
    <w:p>
      <w:r>
        <w:t>•</w:t>
        <w:tab/>
        <w:t>Japanese:</w:t>
      </w:r>
    </w:p>
    <w:p>
      <w:r>
        <w:t>Examples: Shinto shrines, Zen temples, teahouses.</w:t>
      </w:r>
    </w:p>
    <w:p>
      <w:r>
        <w:t>Essence: Refined simplicity, spatial ambiguity, nature integration, materials that emphasize impermanence and tranquility.</w:t>
      </w:r>
    </w:p>
    <w:p>
      <w:r>
        <w:t>•</w:t>
        <w:tab/>
        <w:t>Indian &amp; Mughal:</w:t>
      </w:r>
    </w:p>
    <w:p>
      <w:r>
        <w:t>Examples: Hindu temples, Mughal mausoleums, Vedic mandala layouts.</w:t>
      </w:r>
    </w:p>
    <w:p>
      <w:r>
        <w:t>Essence: Sacred geometry, rich ornamentation, layered symbolism connecting earthly and cosmic realms, architectural expressions of devotion.</w:t>
      </w:r>
    </w:p>
    <w:p>
      <w:r>
        <w:t>•</w:t>
        <w:tab/>
        <w:t>Southeast Asian:</w:t>
      </w:r>
    </w:p>
    <w:p>
      <w:r>
        <w:t>Examples: Khmer temples (Angkor Wat), Thai wats, Balinese water temples.</w:t>
      </w:r>
    </w:p>
    <w:p>
      <w:r>
        <w:t>Essence: Tiered forms mirroring mythic mountains, intricate bas-reliefs, entwining the divine and terrestrial in lush, tropical settings.</w:t>
      </w:r>
    </w:p>
    <w:p>
      <w:r>
        <w:t>African Diversity: Pharaonic, Sahelian, Ethiopian &amp; Beyond</w:t>
      </w:r>
    </w:p>
    <w:p>
      <w:r>
        <w:t>•</w:t>
        <w:tab/>
        <w:t>Egyptian (Ancient):</w:t>
      </w:r>
    </w:p>
    <w:p>
      <w:r>
        <w:t>Examples: Pyramids, hypostyle halls, grand axial processions.</w:t>
      </w:r>
    </w:p>
    <w:p>
      <w:r>
        <w:t>Essence: Monumental precision aligned with cosmic cycles, earthly kingship aspiring to divine eternity.</w:t>
      </w:r>
    </w:p>
    <w:p>
      <w:r>
        <w:t>•</w:t>
        <w:tab/>
        <w:t>West &amp; Sahelian Africa:</w:t>
      </w:r>
    </w:p>
    <w:p>
      <w:r>
        <w:t>Examples: Great Mosque of Djenné (Mali), Hausa mudbrick palaces (Nigeria).</w:t>
      </w:r>
    </w:p>
    <w:p>
      <w:r>
        <w:t>Essence: Organic forms molded from earthen materials, communal maintenance, tactile ornamentation, a dynamic blend of built form and cultural ritual.</w:t>
      </w:r>
    </w:p>
    <w:p>
      <w:r>
        <w:t>•</w:t>
        <w:tab/>
        <w:t>Ethiopian &amp; Eastern Africa:</w:t>
      </w:r>
    </w:p>
    <w:p>
      <w:r>
        <w:t>Examples: Rock-hewn churches of Lalibela, Swahili coastal architecture.</w:t>
      </w:r>
    </w:p>
    <w:p>
      <w:r>
        <w:t>Essence: Ingenious adaptation to terrain, fusion of indigenous form with global influences, emphasizing spiritual sanctity and trade-driven connectivity.</w:t>
      </w:r>
    </w:p>
    <w:p>
      <w:r>
        <w:t>Indigenous &amp; Pre-Columbian Americas</w:t>
      </w:r>
    </w:p>
    <w:p>
      <w:r>
        <w:t>•</w:t>
        <w:tab/>
        <w:t>Mesoamerican (Maya, Aztec):</w:t>
      </w:r>
    </w:p>
    <w:p>
      <w:r>
        <w:t>Examples: Pyramids, ball courts, observatories aligned with celestial events.</w:t>
      </w:r>
    </w:p>
    <w:p>
      <w:r>
        <w:t>Essence: Ritual landscapes, stepped geometries, symbolic sacrificial layers, intricate cosmic calendars inscribed in stone.</w:t>
      </w:r>
    </w:p>
    <w:p>
      <w:r>
        <w:t>•</w:t>
        <w:tab/>
        <w:t>Andean (Inca):</w:t>
      </w:r>
    </w:p>
    <w:p>
      <w:r>
        <w:t>Examples: Machu Picchu terraces, precisely fitted masonry.</w:t>
      </w:r>
    </w:p>
    <w:p>
      <w:r>
        <w:t>Essence: Harmonious integration into mountainous terrain, seamless blending of architecture with agricultural, astronomical, and ceremonial functions.</w:t>
      </w:r>
    </w:p>
    <w:p>
      <w:r>
        <w:t>•</w:t>
        <w:tab/>
        <w:t>North American Indigenous:</w:t>
      </w:r>
    </w:p>
    <w:p>
      <w:r>
        <w:t>Examples: Pueblo dwellings, longhouses, igloos.</w:t>
      </w:r>
    </w:p>
    <w:p>
      <w:r>
        <w:t>Essence: Communal adaptation to extreme climates, entwining shelter with cultural storytelling, respect for ancestral spirits and ecological balance.</w:t>
      </w:r>
    </w:p>
    <w:p>
      <w:r>
        <w:t>•</w:t>
        <w:tab/>
        <w:t>Polynesian &amp; Pacific:</w:t>
      </w:r>
    </w:p>
    <w:p>
      <w:r>
        <w:t>Examples: Marae ceremonial sites, Easter Island moai (monolithic statues).</w:t>
      </w:r>
    </w:p>
    <w:p>
      <w:r>
        <w:t>Essence: Oceanic navigation cues, lineage and myth embedded in carved forms, communal gathering spaces shaped by wind, waves, and sky.</w:t>
      </w:r>
    </w:p>
    <w:p>
      <w:r>
        <w:t>•</w:t>
        <w:tab/>
        <w:t>Aboriginal Australian:</w:t>
      </w:r>
    </w:p>
    <w:p>
      <w:r>
        <w:t>Examples: Ephemeral bark shelters, seasonal encampments.</w:t>
      </w:r>
    </w:p>
    <w:p>
      <w:r>
        <w:t>Essence: Immaterial “songlines” connecting land and people, blending mythic journeys with functional, temporary structures in deep harmony with the environment.</w:t>
      </w:r>
    </w:p>
    <w:p>
      <w:r>
        <w:t>European Regional &amp; Modern Evolution</w:t>
      </w:r>
    </w:p>
    <w:p>
      <w:r>
        <w:t>•</w:t>
        <w:tab/>
        <w:t>Renaissance to Neoclassicism:</w:t>
      </w:r>
    </w:p>
    <w:p>
      <w:r>
        <w:t>Essence: Classical revival, rational planning, and subtle ornamentation refining humanist ideals.</w:t>
      </w:r>
    </w:p>
    <w:p>
      <w:r>
        <w:t>•</w:t>
        <w:tab/>
        <w:t>Art Nouveau &amp; Art Deco:</w:t>
      </w:r>
    </w:p>
    <w:p>
      <w:r>
        <w:t>Examples: Whiplash curves, stylized florals (Art Nouveau), geometric ornament and streamline forms (Art Deco).</w:t>
      </w:r>
    </w:p>
    <w:p>
      <w:r>
        <w:t>Essence: Decorative patterns inspired by nature or modernity, bridging craft traditions and industrial production.</w:t>
      </w:r>
    </w:p>
    <w:p>
      <w:r>
        <w:t>•</w:t>
        <w:tab/>
        <w:t>Modernism &amp; Bauhaus:</w:t>
      </w:r>
    </w:p>
    <w:p>
      <w:r>
        <w:t>Essence: Minimalism, functional clarity, glass and steel transparency, the notion that “form follows function” and that universal principles can guide design.</w:t>
      </w:r>
    </w:p>
    <w:p>
      <w:r>
        <w:t>•</w:t>
        <w:tab/>
        <w:t>Brutalism, Metabolism &amp; Postmodernism:</w:t>
      </w:r>
    </w:p>
    <w:p>
      <w:r>
        <w:t>Essence: Heavy raw concrete masses (Brutalism), flexible megastructures (Metabolism), playful historical references and cultural dialogues (Postmodernism).</w:t>
      </w:r>
    </w:p>
    <w:p>
      <w:r>
        <w:t>•</w:t>
        <w:tab/>
        <w:t>Contemporary &amp; Parametric:</w:t>
      </w:r>
    </w:p>
    <w:p>
      <w:r>
        <w:t>Essence: Advanced computation enabling fluid, biomimetic forms, sustainability integrated at conceptual level, merging sculpture and structure seamlessly.</w:t>
      </w:r>
    </w:p>
    <w:p>
      <w:r>
        <w:t>Futuristic, Speculative &amp; Non-Physical Concepts</w:t>
      </w:r>
    </w:p>
    <w:p>
      <w:r>
        <w:t>•</w:t>
        <w:tab/>
        <w:t>Utopian &amp; Experimental Movements:</w:t>
      </w:r>
    </w:p>
    <w:p>
      <w:r>
        <w:t>Examples: Archigram’s plug-in cities, Superstudio’s conceptual grids.</w:t>
      </w:r>
    </w:p>
    <w:p>
      <w:r>
        <w:t>Essence: Radical rethinking of urbanism, imaginative reinvention of environmental symbiosis, challenging permanence and linear growth models.</w:t>
      </w:r>
    </w:p>
    <w:p>
      <w:r>
        <w:t>•</w:t>
        <w:tab/>
        <w:t>Digital, Virtual &amp; Metaphorical Architectures:</w:t>
      </w:r>
    </w:p>
    <w:p>
      <w:r>
        <w:t>Examples: VR cityscapes, data-driven parametric worlds, algorithmic and AI-generated “living” structures.</w:t>
      </w:r>
    </w:p>
    <w:p>
      <w:r>
        <w:t>Essence: Unlimited scale and morphing geometries, architectures of pure information, light, and sound; forms that respond fluidly to user interaction and narrative input.</w:t>
      </w:r>
    </w:p>
    <w:p>
      <w:r>
        <w:t>•</w:t>
        <w:tab/>
        <w:t>Extraterrestrial &amp; Post-Earth Concepts:</w:t>
      </w:r>
    </w:p>
    <w:p>
      <w:r>
        <w:t>Examples: Mars habitats, orbital stations, terraformed landscapes.</w:t>
      </w:r>
    </w:p>
    <w:p>
      <w:r>
        <w:t>Essence: Overcoming gravitational limits, integrating life-support and biospheres, re-imagining what “shelter” means beyond Earth’s known conditions.</w:t>
      </w:r>
    </w:p>
    <w:p>
      <w:r>
        <w:t>The Value of a Comprehensive Lexicon</w:t>
      </w:r>
    </w:p>
    <w:p>
      <w:r>
        <w:t>This broad lexicon captures a wide variety of spatial languages—some rooted deeply in terrestrial traditions, others imagined for worlds yet unborn. By diving into this wealth of references, one can find anchors, motifs, and guiding principles that inform the synthesis of entirely new, reality-defying spaces. It enables the creation of designs that reference the comfort of the known, the intrigue of the unknown, and the infinite possibilities at their intersection.</w:t>
      </w:r>
    </w:p>
    <w:p>
      <w:r>
        <w:t>From these traditions, designers can distill underlying forms, symbolic meanings, and organizing principles—then recombine them into immersive, coherent narratives that transcend their source material. The lexicon provides raw material for shaping the conceptual DNA of a design language that marries the familiar with the alien, forging transcendent architectures that speak with a universal yet evolving voice.</w:t>
      </w:r>
    </w:p>
    <w:p>
      <w:r>
        <w:t>2. Distilled Elements of Universal &amp; Transcendent Architecture</w:t>
      </w:r>
    </w:p>
    <w:p>
      <w:r>
        <w:t>This distillation process reveals core attributes—forms, spatial relationships, symbolic alignments, and experiential principles—that recur across time and geography. By extracting these universal “codes,” we gain a flexible toolkit that can be reinterpreted for virtual, conceptual, and boundless environments. Each distilled element can be understood in two modes:</w:t>
      </w:r>
    </w:p>
    <w:p>
      <w:r>
        <w:t>1.</w:t>
        <w:tab/>
        <w:t>Archetypal Form: Its root expression in human-building traditions.</w:t>
      </w:r>
    </w:p>
    <w:p>
      <w:r>
        <w:t>2.</w:t>
        <w:tab/>
        <w:t>Transcendent Adaptation: How it can evolve beyond physical constraints and cultural specificity.</w:t>
      </w:r>
    </w:p>
    <w:p>
      <w:r>
        <w:t>A. Fundamental Geometries &amp; Structural Archetypes</w:t>
      </w:r>
    </w:p>
    <w:p>
      <w:r>
        <w:t>1.</w:t>
        <w:tab/>
        <w:t>Primary Shapes &amp; Volumes</w:t>
      </w:r>
    </w:p>
    <w:p>
      <w:r>
        <w:t>Archetypal Form: Domes, arches, pyramids, columns, stepped terraces. These often reflect cosmic order, durability, or ritual significance.</w:t>
      </w:r>
    </w:p>
    <w:p>
      <w:r>
        <w:t>Transcendent Adaptation: Let these shapes morph dynamically—arches that bend and ripple, domes that invert into voids, pyramids that fold into fractal surfaces. Their recognizable silhouettes anchor the unfamiliar, while their mutable forms signal worlds beyond known physics.</w:t>
      </w:r>
    </w:p>
    <w:p>
      <w:r>
        <w:t>2.</w:t>
        <w:tab/>
        <w:t>Organic &amp; Biomimetic Forms</w:t>
      </w:r>
    </w:p>
    <w:p>
      <w:r>
        <w:t>Archetypal Form: Timber frameworks echoing tree branches, fluid adobe walls that mirror the landscape’s contours.</w:t>
      </w:r>
    </w:p>
    <w:p>
      <w:r>
        <w:t>Transcendent Adaptation: Transform these natural references into fluid geometries that respond to user presence. Imagine structures that pulse like living organisms, corridors that “grow” around visitors, and materials that shift texture or color with changing emotional atmospheres.</w:t>
      </w:r>
    </w:p>
    <w:p>
      <w:r>
        <w:t>3.</w:t>
        <w:tab/>
        <w:t>Nested &amp; Layered Spaces</w:t>
      </w:r>
    </w:p>
    <w:p>
      <w:r>
        <w:t>Archetypal Form: Courtyards within courtyards, concentric temples, sequentially revealed chambers.</w:t>
      </w:r>
    </w:p>
    <w:p>
      <w:r>
        <w:t>Transcendent Adaptation: Expand these nesting principles into multi-dimensional layouts. Spaces might fold into themselves, layer invisibly, or expand infinitely inward. One may pass through layers of reality—physical, virtual, spiritual—each chamber unveiling new narrative dimensions.</w:t>
      </w:r>
    </w:p>
    <w:p>
      <w:r>
        <w:t>B. Patterns, Ornamentation &amp; Symbolic Codes</w:t>
      </w:r>
    </w:p>
    <w:p>
      <w:r>
        <w:t>1.</w:t>
        <w:tab/>
        <w:t>Repetition &amp; Modular Structures</w:t>
      </w:r>
    </w:p>
    <w:p>
      <w:r>
        <w:t>Archetypal Form: Tessellations in Islamic architecture, rhythmic columnar grids in Greco-Roman temples, repeated motifs in Mesoamerican facades.</w:t>
      </w:r>
    </w:p>
    <w:p>
      <w:r>
        <w:t>Transcendent Adaptation: Convert patterns into living interfaces. Motifs can be data-driven, shimmering with dynamic information. Patterns may break and re-form, guiding visitors to discover hidden layers of story, meaning, or function.</w:t>
      </w:r>
    </w:p>
    <w:p>
      <w:r>
        <w:t>2.</w:t>
        <w:tab/>
        <w:t>Sacred Ratios &amp; Alignments</w:t>
      </w:r>
    </w:p>
    <w:p>
      <w:r>
        <w:t>Archetypal Form: Golden proportions, Vedic mandala layouts, astronomical alignments in pyramids and ziggurats.</w:t>
      </w:r>
    </w:p>
    <w:p>
      <w:r>
        <w:t>Transcendent Adaptation: Align virtual structures with conceptual anchors—time cycles, narrative milestones, or user-generated inputs. A “celestial alignment” could be triggered by collective interaction, unlocking new spatial configurations that reflect collective consciousness rather than solar movement.</w:t>
      </w:r>
    </w:p>
    <w:p>
      <w:r>
        <w:t>3.</w:t>
        <w:tab/>
        <w:t>Symbolic Surfaces &amp; Scripts</w:t>
      </w:r>
    </w:p>
    <w:p>
      <w:r>
        <w:t>Archetypal Form: Hieroglyphs, calligraphic inscriptions, bas-reliefs of mythic scenes.</w:t>
      </w:r>
    </w:p>
    <w:p>
      <w:r>
        <w:t>Transcendent Adaptation: Elevate these surfaces into interactive storyboards. Scripts may glow and rearrange as the viewer approaches, merging linguistic code with spatial design. Carvings could function as gateways to augmented realities, each glyph unlocking narrative fragments or emotional states.</w:t>
      </w:r>
    </w:p>
    <w:p>
      <w:r>
        <w:t>C. Materiality, Light &amp; Sensory Dimensions</w:t>
      </w:r>
    </w:p>
    <w:p>
      <w:r>
        <w:t>1.</w:t>
        <w:tab/>
        <w:t>Material Authenticity</w:t>
      </w:r>
    </w:p>
    <w:p>
      <w:r>
        <w:t>Archetypal Form: Stone, wood, clay, woven reeds, metals—materials chosen for durability, climate suitability, and cultural significance.</w:t>
      </w:r>
    </w:p>
    <w:p>
      <w:r>
        <w:t>Transcendent Adaptation: Abandon physical constraints. Materials become fields of light, sonic frequencies, evolving color gradients, or algorithmic textures that interpret viewer data. Walls might dissolve into holographic veils, roofs might be woven from ambient soundscapes, floors may shift underfoot to convey narrative tension or calm.</w:t>
      </w:r>
    </w:p>
    <w:p>
      <w:r>
        <w:t>2.</w:t>
        <w:tab/>
        <w:t>Dynamic Lighting &amp; Atmosphere</w:t>
      </w:r>
    </w:p>
    <w:p>
      <w:r>
        <w:t>Archetypal Form: Stained-glass windows shaping sacred light, courtyards that channel sun and breeze, lantern-lit alleys creating intimacy at night.</w:t>
      </w:r>
    </w:p>
    <w:p>
      <w:r>
        <w:t>Transcendent Adaptation: Light can be sculpted as a building material. Radiant lines may define space’s edges, or changing color fields might convey emotional cues. In virtual realms, illumination can respond to user intent, storyline progress, or environmental data streams, becoming an active participant in shaping experiences.</w:t>
      </w:r>
    </w:p>
    <w:p>
      <w:r>
        <w:t>3.</w:t>
        <w:tab/>
        <w:t>Multi-Sensory Integration</w:t>
      </w:r>
    </w:p>
    <w:p>
      <w:r>
        <w:t>Archetypal Form: The rustle of wind in a temple courtyard, the scent of incense in a shrine, the acoustics of chanting halls.</w:t>
      </w:r>
    </w:p>
    <w:p>
      <w:r>
        <w:t>Transcendent Adaptation: Integrate scent-coded narratives, responsive acoustics that resonate with emotional states, tactile feedback through immersive interfaces. Sensory layers need not mimic the real world; they might conjure entirely new senses—textures of light, tastes of color, whispering patterns of data—expanding the perceptual dimension of architecture.</w:t>
      </w:r>
    </w:p>
    <w:p>
      <w:r>
        <w:t>D. Spatial Narratives, Rituals &amp; Journeys</w:t>
      </w:r>
    </w:p>
    <w:p>
      <w:r>
        <w:t>1.</w:t>
        <w:tab/>
        <w:t>Processional Routes &amp; Thresholds</w:t>
      </w:r>
    </w:p>
    <w:p>
      <w:r>
        <w:t>Archetypal Form: Temples reached by ascending steps, courtyards connected by gateways, linear progressions that prepare visitors for sacred encounters.</w:t>
      </w:r>
    </w:p>
    <w:p>
      <w:r>
        <w:t>Transcendent Adaptation: Invent narrative-driven topologies. Spaces can unfold in non-linear paths, portals can lead to parallel dimensions, and boundaries can become experiences themselves. The act of passing through can trigger transformation—of the environment, the user’s avatar, or the architectural “narrative code” itself.</w:t>
      </w:r>
    </w:p>
    <w:p>
      <w:r>
        <w:t>2.</w:t>
        <w:tab/>
        <w:t>Ritual Centers &amp; Gathering Places</w:t>
      </w:r>
    </w:p>
    <w:p>
      <w:r>
        <w:t>Archetypal Form: Central plazas, altars, communal fires, forum spaces.</w:t>
      </w:r>
    </w:p>
    <w:p>
      <w:r>
        <w:t>Transcendent Adaptation: Common spaces become digital forums, interactive hubs where users collectively shape the structure. Ritual acts could be encoded as collaborative design events, changing a communal environment’s parameters in real-time. Social architectures become co-created, evolving with every visitor’s input.</w:t>
      </w:r>
    </w:p>
    <w:p>
      <w:r>
        <w:t>3.</w:t>
        <w:tab/>
        <w:t>Temporal &amp; Seasonal Cycles</w:t>
      </w:r>
    </w:p>
    <w:p>
      <w:r>
        <w:t>Archetypal Form: Buildings oriented to equinoxes, seasonal festivals tied to architectural alignments.</w:t>
      </w:r>
    </w:p>
    <w:p>
      <w:r>
        <w:t>Transcendent Adaptation: Replace natural cycles with narrative or data-driven rhythms. Architecture could respond to the passage of a story, global events, or user feedback loops. Time itself can become elastic, with structures morphing between multiple states to reflect changing conceptual “seasons.”</w:t>
      </w:r>
    </w:p>
    <w:p>
      <w:r>
        <w:t>E. Adaptive Frameworks &amp; Evolutionary Principles</w:t>
      </w:r>
    </w:p>
    <w:p>
      <w:r>
        <w:t>1.</w:t>
        <w:tab/>
        <w:t>Cultural Fusion &amp; Syncretism</w:t>
      </w:r>
    </w:p>
    <w:p>
      <w:r>
        <w:t>Archetypal Form: Cities layered over centuries of influence—Roman forums beneath Gothic cathedrals beneath modern plazas.</w:t>
      </w:r>
    </w:p>
    <w:p>
      <w:r>
        <w:t>Transcendent Adaptation: Structures can be fluid archives of countless cultural references, shifting seamlessly between styles as one navigates. Architecture can dynamically reconfigure, blending patterns from diverse traditions to highlight shared archetypes or underscore cultural dialogues.</w:t>
      </w:r>
    </w:p>
    <w:p>
      <w:r>
        <w:t>2.</w:t>
        <w:tab/>
        <w:t>Functional &amp; Symbolic Integration</w:t>
      </w:r>
    </w:p>
    <w:p>
      <w:r>
        <w:t>Archetypal Form: A temple that’s also a calendar, a garden that’s also an allegory of paradise, a marketplace that enacts social exchange.</w:t>
      </w:r>
    </w:p>
    <w:p>
      <w:r>
        <w:t>Transcendent Adaptation: Beyond function and form, every element can carry coded meanings—personal, social, psychological, or mythic. A single beam of light might serve as a navigational tool, a narrative indicator, a structural element, and a communal signal all at once. Architecture dissolves the boundary between symbolic reference and practical function.</w:t>
      </w:r>
    </w:p>
    <w:p>
      <w:r>
        <w:t>3.</w:t>
        <w:tab/>
        <w:t>Iterative &amp; Open-Ended Design</w:t>
      </w:r>
    </w:p>
    <w:p>
      <w:r>
        <w:t>Archetypal Form: Long-living structures modified over generations, evolving cityscapes shaped by cultural shifts.</w:t>
      </w:r>
    </w:p>
    <w:p>
      <w:r>
        <w:t>Transcendent Adaptation: Spaces become perpetually unfinished canvases. Users, designers, and automated systems might continuously refine and recompose the environment. Architectural elements are not static relics, but evolving stories—a platform for ongoing creativity rather than a final, fixed statement.</w:t>
      </w:r>
    </w:p>
    <w:p>
      <w:r>
        <w:t>Conclusion</w:t>
      </w:r>
    </w:p>
    <w:p>
      <w:r>
        <w:t>By distilling these universal elements, we gain a powerful set of design principles that can adapt across media, dimensions, and conceptual boundaries. Recognizable forms anchor unfamiliar experiences, while expanded interpretations invite infinitely varied transformations. These distilled elements encourage designers to build environments where materiality, meaning, and narrative interweave seamlessly—culminating in architectures that transcend historical precedent and physical limitation, and invite ongoing participation and reinvention.</w:t>
      </w:r>
    </w:p>
    <w:p>
      <w:r>
        <w:t>3. The Master Key for Coherent Synthesis</w:t>
      </w:r>
    </w:p>
    <w:p>
      <w:r>
        <w:t>Introduction</w:t>
      </w:r>
    </w:p>
    <w:p>
      <w:r>
        <w:t>The Master Key provides a set of guiding principles for transforming a wealth of references and distilled elements into cohesive, evocative designs. It ensures that each architectural decision—whether structural, symbolic, sensory, or interactive—is anchored in a larger intention. By following these principles, creators harmonize complexity and experimentation, enabling both clarity of vision and openness to evolution.</w:t>
      </w:r>
    </w:p>
    <w:p>
      <w:r>
        <w:t>A. Foundational Intention &amp; Narrative Arc</w:t>
      </w:r>
    </w:p>
    <w:p>
      <w:r>
        <w:t>Core Idea: Every environment begins with a clear conceptual seed—a purpose, theme, or narrative arc that informs its spatial logic.</w:t>
      </w:r>
    </w:p>
    <w:p>
      <w:r>
        <w:t>•</w:t>
        <w:tab/>
        <w:t>Unified Vision: Define a core storyline or thematic center. Consider whether the architecture conveys spiritual introspection, cultural dialogue, cosmic exploration, or emotional transformation. All subsequent design moves should reinforce this underlying narrative.</w:t>
      </w:r>
    </w:p>
    <w:p>
      <w:r>
        <w:t>•</w:t>
        <w:tab/>
        <w:t>Layered Meaning: Just as mythic journeys unfold in stages, spaces can reveal depth over time. A visitor might first perceive recognizable forms, then discover layered symbolism, hidden passages, and evolving patterns that deepen their engagement.</w:t>
      </w:r>
    </w:p>
    <w:p>
      <w:r>
        <w:t>Result: A guiding narrative ensures that even fantastical forms feel intentional. Visitors sense that each structural choice, ornament, or interaction leads them somewhere meaningful.</w:t>
      </w:r>
    </w:p>
    <w:p>
      <w:r>
        <w:t>B. Harmonious Integration of Elements</w:t>
      </w:r>
    </w:p>
    <w:p>
      <w:r>
        <w:t>Core Idea: Fuse disparate influences and technologies into a seamless whole where no single element feels arbitrary.</w:t>
      </w:r>
    </w:p>
    <w:p>
      <w:r>
        <w:t>•</w:t>
        <w:tab/>
        <w:t>Balanced Compositions: Merge geometric archetypes with organic flourishes, marry historical motifs with futuristic materials, and temper complex patterns with areas of repose. This interplay maintains equilibrium, preventing chaos.</w:t>
      </w:r>
    </w:p>
    <w:p>
      <w:r>
        <w:t>•</w:t>
        <w:tab/>
        <w:t>Symbiotic Functions: Let decorative elements double as navigational aids, structural features act as narrative markers, and sensory cues prompt reflection or decision-making. Every part should contribute multiple layers of meaning and function.</w:t>
      </w:r>
    </w:p>
    <w:p>
      <w:r>
        <w:t>Result: A harmonious environment where aesthetic variety supports, rather than obscures, the central theme. Complexity feels rich and purposeful, never overwhelming.</w:t>
      </w:r>
    </w:p>
    <w:p>
      <w:r>
        <w:t>C. Dynamic Oppositions &amp; Productive Tension</w:t>
      </w:r>
    </w:p>
    <w:p>
      <w:r>
        <w:t>Core Idea: Leverage contrasts—light and darkness, solidity and fluidity, silence and sound—to animate environments and invite exploration.</w:t>
      </w:r>
    </w:p>
    <w:p>
      <w:r>
        <w:t>•</w:t>
        <w:tab/>
        <w:t>Rhythmic Variation: Alternate between spacious plazas and narrow corridors, luminous expanses and shadowy alcoves, familiar archetypes and alien abstractions. This contrast keeps the environment alive and continually surprising.</w:t>
      </w:r>
    </w:p>
    <w:p>
      <w:r>
        <w:t>•</w:t>
        <w:tab/>
        <w:t>Transitional Thresholds: Use transitions to create narrative tension. A visitor might move from a grounded, vernacular-inspired courtyard into a weightless, geometry-shifting pavilion. Each threshold marks progress on a journey, both spatial and symbolic.</w:t>
      </w:r>
    </w:p>
    <w:p>
      <w:r>
        <w:t>Result: Tension and contrast prevent stagnation, guiding participants through evolving states of mind and perception, deepening their emotional resonance with the design.</w:t>
      </w:r>
    </w:p>
    <w:p>
      <w:r>
        <w:t>D. Scalability &amp; Dimensional Fluidity</w:t>
      </w:r>
    </w:p>
    <w:p>
      <w:r>
        <w:t>Core Idea: Allow scale and dimensionality to remain flexible. In conceptual environments, the micro and macro, the intimate and monumental, can fluidly transform.</w:t>
      </w:r>
    </w:p>
    <w:p>
      <w:r>
        <w:t>•</w:t>
        <w:tab/>
        <w:t>Shifting Scales: A corridor might telescope from human-scale to cosmic vistas, revealing star-like patterns where once there were murals. This elasticity helps convey expansive narratives—personal struggles mirrored in grand cosmic dramas.</w:t>
      </w:r>
    </w:p>
    <w:p>
      <w:r>
        <w:t>•</w:t>
        <w:tab/>
        <w:t>Multi-Layered Spatial Dimensions: Incorporate topologies that fold into themselves, hybrid physical-virtual overlaps, or structures that shift form as users navigate. Such fluidity reinforces the idea that no space is fixed, and meaning evolves with perspective.</w:t>
      </w:r>
    </w:p>
    <w:p>
      <w:r>
        <w:t>Result: Elastic dimensions free architecture from earthly constraints, allowing it to represent inner worlds, collective dreams, or complex, data-driven ecosystems.</w:t>
      </w:r>
    </w:p>
    <w:p>
      <w:r>
        <w:t>E. Temporal, Interactive &amp; Adaptive Layers</w:t>
      </w:r>
    </w:p>
    <w:p>
      <w:r>
        <w:t>Core Idea: Treat time as a design material, and embrace adaptation. Spaces should evolve as stories progress, as interactions occur, and as contexts shift.</w:t>
      </w:r>
    </w:p>
    <w:p>
      <w:r>
        <w:t>•</w:t>
        <w:tab/>
        <w:t>Temporal Modulation: Allow environments to change with simulated seasons, narrative milestones, or user actions. A path traveled once might be straightforward; on a return visit, it may have shifted in form, color, or symbolic resonance.</w:t>
      </w:r>
    </w:p>
    <w:p>
      <w:r>
        <w:t>•</w:t>
        <w:tab/>
        <w:t>Interactive Engagement: Encourage visitors to co-create. Through their choices, spaces may bloom or contract, patterns may decode into meaning, and architectural elements might rearrange, mirroring personal or collective input.</w:t>
      </w:r>
    </w:p>
    <w:p>
      <w:r>
        <w:t>•</w:t>
        <w:tab/>
        <w:t>Continuous Evolution: The environment’s “final form” is never fixed. Over time and iteration, incorporate new influences or respond to feedback. Like a living organism, the architecture remains open-ended, continuously refining its expression.</w:t>
      </w:r>
    </w:p>
    <w:p>
      <w:r>
        <w:t>Result: Architectural experiences feel alive and relational, forging a sense of participation and relevance that sustains engagement over multiple encounters.</w:t>
      </w:r>
    </w:p>
    <w:p>
      <w:r>
        <w:t>F. Embedded Symbolism &amp; Archetypal Echoes</w:t>
      </w:r>
    </w:p>
    <w:p>
      <w:r>
        <w:t>Core Idea: Each choice—form, pattern, sensory cue—should resonate with archetypal patterns that connect visitors to universal themes and shared human heritage.</w:t>
      </w:r>
    </w:p>
    <w:p>
      <w:r>
        <w:t>•</w:t>
        <w:tab/>
        <w:t>Archetypal Reference: Incorporate fundamental shapes, cosmic alignments, ritual thresholds, and narrative progressions familiar across cultures. Even when forms are highly abstract, such deep-rooted echoes provide intuitive entry points for understanding.</w:t>
      </w:r>
    </w:p>
    <w:p>
      <w:r>
        <w:t>•</w:t>
        <w:tab/>
        <w:t>Coded Storytelling: Use ornamentation, light patterns, or soundscapes as symbolic “scripts.” Visitors who attune themselves to these cues uncover layered meanings, forging an intimate relationship with the environment’s narrative fabric.</w:t>
      </w:r>
    </w:p>
    <w:p>
      <w:r>
        <w:t>Result: Even the most foreign and imaginative realms feel meaningfully human, anchored in eternal motifs that transcend cultural boundaries and historical epochs.</w:t>
      </w:r>
    </w:p>
    <w:p>
      <w:r>
        <w:t>G. Adaptive Frameworks &amp; Design Evolution</w:t>
      </w:r>
    </w:p>
    <w:p>
      <w:r>
        <w:t>Core Idea: This master key itself is not static. It should guide creation while encouraging refinement and reinvention as conditions change.</w:t>
      </w:r>
    </w:p>
    <w:p>
      <w:r>
        <w:t>•</w:t>
        <w:tab/>
        <w:t>Iterative Methodology: Return frequently to the guiding narrative, checking whether new elements support it or detract from it. Make adjustments, add new layers, or remove superfluous details to maintain cohesiveness.</w:t>
      </w:r>
    </w:p>
    <w:p>
      <w:r>
        <w:t>•</w:t>
        <w:tab/>
        <w:t>Cultural &amp; Technological Responsiveness: Remain open to incorporating emerging aesthetics, evolving technologies, or shifting cultural values. The master key’s principles are flexible enough to absorb fresh influences without losing coherence.</w:t>
      </w:r>
    </w:p>
    <w:p>
      <w:r>
        <w:t>Result: Architecture as an evolving conversation. The principles provide a stable but porous framework, allowing the design language to remain vibrant, relevant, and perpetually forward-looking.</w:t>
      </w:r>
    </w:p>
    <w:p>
      <w:r>
        <w:t>Conclusion</w:t>
      </w:r>
    </w:p>
    <w:p>
      <w:r>
        <w:t>This Master Key ensures that designers can navigate infinite possibilities without becoming lost. It empowers creators to blend the lexicon’s global references and the distilled elements’ universal codes into environments that are coherent, meaningful, and alive with potential. By rooting every choice in a strong conceptual narrative, balancing complexity with clarity, and embracing transformation across scales and times, the Master Key transforms architectural design into an ongoing, participatory journey—one that resonates deeply across all contexts, dimensions, and futures.</w:t>
      </w:r>
    </w:p>
    <w:p>
      <w:r>
        <w:t>4. Guidelines for Virtual, Conceptual &amp; Beyond-Physical Architectures</w:t>
      </w:r>
    </w:p>
    <w:p>
      <w:r>
        <w:t>Introduction</w:t>
      </w:r>
    </w:p>
    <w:p>
      <w:r>
        <w:t>When the constraints of gravity, material availability, and static form dissolve, architects and creators can operate on a boundless plane of imagination. These guidelines offer practical strategies for applying the previously established lexicon, distilled elements, and master key principles to environments that are fluid, interactive, and conceptually rich. Rather than fixed buildings, think of these architectures as narrative infrastructures—mutable frameworks that evolve in response to participants, data, and shifting cultural dialogues.</w:t>
      </w:r>
    </w:p>
    <w:p>
      <w:r>
        <w:t>A. Material Agnosticism &amp; Dynamic Media</w:t>
      </w:r>
    </w:p>
    <w:p>
      <w:r>
        <w:t>1.</w:t>
        <w:tab/>
        <w:t>Expanded Material Palette:</w:t>
      </w:r>
    </w:p>
    <w:p>
      <w:r>
        <w:t>Concept: Instead of stone, wood, or metal, think in terms of light fields, algorithmic textures, sonic wavelengths, or data streams.</w:t>
      </w:r>
    </w:p>
    <w:p>
      <w:r>
        <w:t>Practice: Replace walls with surfaces responsive to touch, gaze, or sound; let structural elements be composed of shifting patterns of photons or virtual particles. Materials can mimic known substances or invent entirely new “feels” that transcend physical matter.</w:t>
      </w:r>
    </w:p>
    <w:p>
      <w:r>
        <w:t>Outcome: A rich sensory tapestry that adapts in real-time, responding to narrative cues and user interaction.</w:t>
      </w:r>
    </w:p>
    <w:p>
      <w:r>
        <w:t>2.</w:t>
        <w:tab/>
        <w:t>Sensory Integration &amp; Perceptual Hacking:</w:t>
      </w:r>
    </w:p>
    <w:p>
      <w:r>
        <w:t>Concept: Introduce qualities not traditionally associated with architecture—synesthetic experiences where texture might also produce tone, or a color field can convey warmth.</w:t>
      </w:r>
    </w:p>
    <w:p>
      <w:r>
        <w:t>Practice: Blend visual patterns with ambient sounds or subtle vibrations. Let spatial changes trigger shifts in atmosphere or mood, blurring the line between environment and emotional state.</w:t>
      </w:r>
    </w:p>
    <w:p>
      <w:r>
        <w:t>Outcome: Spaces that communicate on multiple sensory channels, forging deeper connections with visitors and broadening the definition of what “architecture” can be.</w:t>
      </w:r>
    </w:p>
    <w:p>
      <w:r>
        <w:t>B. Spatial Narrative &amp; Interactive Storytelling</w:t>
      </w:r>
    </w:p>
    <w:p>
      <w:r>
        <w:t>1.</w:t>
        <w:tab/>
        <w:t>Multi-Layered Spatial Scripts:</w:t>
      </w:r>
    </w:p>
    <w:p>
      <w:r>
        <w:t>Concept: Treat floors, walls, thresholds, and ornaments as narrative “pages.” Users navigating the environment decode symbols, patterns, and alignments that reveal story arcs or thematic progressions.</w:t>
      </w:r>
    </w:p>
    <w:p>
      <w:r>
        <w:t>Practice: Hide narrative cues within dynamic textures, responsive ornaments, or interactive portals. A visitor’s path through the space can determine which aspects of the narrative unfold, personalizing each experience.</w:t>
      </w:r>
    </w:p>
    <w:p>
      <w:r>
        <w:t>Outcome: Environments that aren’t merely sets but living stories, adapting and responding to each participant’s choices and interpretations.</w:t>
      </w:r>
    </w:p>
    <w:p>
      <w:r>
        <w:t>2.</w:t>
        <w:tab/>
        <w:t>User Participation &amp; Co-Creation:</w:t>
      </w:r>
    </w:p>
    <w:p>
      <w:r>
        <w:t>Concept: Grant visitors partial authorship. Allow their presence, input, or creative choices to shape the environment’s form and meaning.</w:t>
      </w:r>
    </w:p>
    <w:p>
      <w:r>
        <w:t>Practice: Incorporate interactive nodes—responsive panels, digital artifacts, or symbolic “keys” that users can manipulate. These interventions might reconfigure spatial patterns, alter lighting schemes, or unlock hidden layers of symbolism.</w:t>
      </w:r>
    </w:p>
    <w:p>
      <w:r>
        <w:t>Outcome: Ever-evolving worlds that reflect both designer intentions and the collective influence of their inhabitants, sustaining engagement over time.</w:t>
      </w:r>
    </w:p>
    <w:p>
      <w:r>
        <w:t>C. Temporal Elasticity &amp; Evolutionary Design</w:t>
      </w:r>
    </w:p>
    <w:p>
      <w:r>
        <w:t>1.</w:t>
        <w:tab/>
        <w:t>Non-Linear Time &amp; Transformation:</w:t>
      </w:r>
    </w:p>
    <w:p>
      <w:r>
        <w:t>Concept: Free yourself from the linearity of construction and decay. Time can compress, stretch, or loop. Structures can evolve continuously, reflecting narrative arcs or user interactions.</w:t>
      </w:r>
    </w:p>
    <w:p>
      <w:r>
        <w:t>Practice: Design architectures that change their shape or meaning across “phases” triggered by user milestones, seasonal events (real or simulated), or the completion of narrative challenges.</w:t>
      </w:r>
    </w:p>
    <w:p>
      <w:r>
        <w:t>Outcome: An environment that never grows stale—spaces mature, morph, and reveal new facets, turning architecture into a recurring discovery process.</w:t>
      </w:r>
    </w:p>
    <w:p>
      <w:r>
        <w:t>2.</w:t>
        <w:tab/>
        <w:t>Adaptive Environments &amp; Emergent Complexity:</w:t>
      </w:r>
    </w:p>
    <w:p>
      <w:r>
        <w:t>Concept: Let the environment learn from its interactions, using AI, procedural generation, or algorithmic design to evolve beyond its initial blueprint.</w:t>
      </w:r>
    </w:p>
    <w:p>
      <w:r>
        <w:t>Practice: Incorporate feedback loops tied to user behavior or external data sources (cultural trends, global events, collective inputs). The space may gain new patterns, reorganize itself for better navigation, or re-tune its symbolic language over time.</w:t>
      </w:r>
    </w:p>
    <w:p>
      <w:r>
        <w:t>Outcome: An architecture that is not a final product but a living system, continually refining its resonance with its audience and context.</w:t>
      </w:r>
    </w:p>
    <w:p>
      <w:r>
        <w:t>D. Cross-Scale &amp; Multi-Dimensional Integration</w:t>
      </w:r>
    </w:p>
    <w:p>
      <w:r>
        <w:t>1.</w:t>
        <w:tab/>
        <w:t>Seamless Scale Shifts:</w:t>
      </w:r>
    </w:p>
    <w:p>
      <w:r>
        <w:t>Concept: Explore architectures that effortlessly move between intimate and cosmic scales—rooms as small as a whisper, halls as vast as galaxies.</w:t>
      </w:r>
    </w:p>
    <w:p>
      <w:r>
        <w:t>Practice: Link micro-level details (ornaments, inscriptions) to macro-level patterns (constellations, conceptual landscapes). A single motif might reappear at multiple scales, forging coherence between vastly different magnitudes of space.</w:t>
      </w:r>
    </w:p>
    <w:p>
      <w:r>
        <w:t>Outcome: A sense of interconnectedness and awe, where even the smallest detail participates in a grand cosmic narrative, and visitors feel both grounded and exalted.</w:t>
      </w:r>
    </w:p>
    <w:p>
      <w:r>
        <w:t>2.</w:t>
        <w:tab/>
        <w:t>Dimensional Fluidity &amp; Layered Realities:</w:t>
      </w:r>
    </w:p>
    <w:p>
      <w:r>
        <w:t>Concept: Encourage interplay between physical and virtual layers, tangible and intangible dimensions, material and conceptual overlays.</w:t>
      </w:r>
    </w:p>
    <w:p>
      <w:r>
        <w:t>Practice: Create portals or overlays that reveal augmented realities, hidden dimensions, or meta-layers of narrative data. Users might switch perspectives—from grounded observer to floating entity—shifting their relationship to gravity, direction, and orientation.</w:t>
      </w:r>
    </w:p>
    <w:p>
      <w:r>
        <w:t>Outcome: Environments that challenge conventional notions of space, offering multiple vantage points and interpretive frames that enrich the architectural experience.</w:t>
      </w:r>
    </w:p>
    <w:p>
      <w:r>
        <w:t>E. Cultural Resonance &amp; Universal Archetypes</w:t>
      </w:r>
    </w:p>
    <w:p>
      <w:r>
        <w:t>1.</w:t>
        <w:tab/>
        <w:t>Respectful Cultural Fusion:</w:t>
      </w:r>
    </w:p>
    <w:p>
      <w:r>
        <w:t>Concept: Draw upon global traditions without superficial appropriation, seeking the archetypal resonances underlying diverse cultural expressions.</w:t>
      </w:r>
    </w:p>
    <w:p>
      <w:r>
        <w:t>Practice: Reference patterns, proportions, or symbolic alignments known worldwide. Distill their essence, then manifest them in abstracted, fluid forms. This ensures familiarity without fixation on specific historical styles.</w:t>
      </w:r>
    </w:p>
    <w:p>
      <w:r>
        <w:t>Outcome: Environments that feel accessible and meaningful to a wide range of audiences, tapping into a collective unconscious while forging new, inclusive expressions.</w:t>
      </w:r>
    </w:p>
    <w:p>
      <w:r>
        <w:t>2.</w:t>
        <w:tab/>
        <w:t>Ethical &amp; Symbolic Integrity:</w:t>
      </w:r>
    </w:p>
    <w:p>
      <w:r>
        <w:t>Concept: Assign each architectural choice a symbolic charge that acknowledges cultural narratives without trivializing them.</w:t>
      </w:r>
    </w:p>
    <w:p>
      <w:r>
        <w:t>Practice: Test the resonance of symbolic elements with collaborators, communities, or audiences. Confirm that references are additive and respectful, not tokenistic.</w:t>
      </w:r>
    </w:p>
    <w:p>
      <w:r>
        <w:t>Outcome: A space that unifies rather than divides, celebrating shared human heritage in a manner that elevates rather than diminishes its source inspirations.</w:t>
      </w:r>
    </w:p>
    <w:p>
      <w:r>
        <w:t>F. Continuous Refinement &amp; Iterative Development</w:t>
      </w:r>
    </w:p>
    <w:p>
      <w:r>
        <w:t>1.</w:t>
        <w:tab/>
        <w:t>Cyclical Design Process:</w:t>
      </w:r>
    </w:p>
    <w:p>
      <w:r>
        <w:t>Concept: Treat creation as an ongoing cycle of exploration, feedback, and refinement.</w:t>
      </w:r>
    </w:p>
    <w:p>
      <w:r>
        <w:t>Practice: Prototype environments, test them with users, analyze responses, and adjust. New technologies, aesthetics, or narrative ideas can be integrated over time without losing core coherence.</w:t>
      </w:r>
    </w:p>
    <w:p>
      <w:r>
        <w:t>Outcome: Architectures remain alive and relevant, evolving with the cultural and technological milieu, ensuring lasting resonance.</w:t>
      </w:r>
    </w:p>
    <w:p>
      <w:r>
        <w:t>2.</w:t>
        <w:tab/>
        <w:t>Collaborative &amp; Interdisciplinary Approach:</w:t>
      </w:r>
    </w:p>
    <w:p>
      <w:r>
        <w:t>Concept: Architects, storytellers, coders, artists, and audience members form a creative ecosystem.</w:t>
      </w:r>
    </w:p>
    <w:p>
      <w:r>
        <w:t>Practice: Encourage dialogue across domains, blending computational tools with narrative design, cultural research, and user experience methodologies.</w:t>
      </w:r>
    </w:p>
    <w:p>
      <w:r>
        <w:t>Outcome: Richer, more nuanced architectures emerge from collaboration, ensuring depth, sophistication, and adaptability.</w:t>
      </w:r>
    </w:p>
    <w:p>
      <w:r>
        <w:t>Conclusion</w:t>
      </w:r>
    </w:p>
    <w:p>
      <w:r>
        <w:t>These guidelines translate the principles outlined in the lexicon, distillation, and master key into actionable strategies for crafting environments unconstrained by physical laws. By embracing material agnosticism, narrative interplay, evolutionary growth, dimensional fluidity, and cultural responsibility, designers can forge immersive worlds that resonate with timeless archetypes while pushing well beyond the boundaries of conventional architecture. The result: spaces that feel simultaneously familiar and profoundly new, inspiring ongoing discovery and creative dialogue.</w:t>
      </w:r>
    </w:p>
    <w:p>
      <w:r>
        <w:t>5. Implementation Strategies</w:t>
      </w:r>
    </w:p>
    <w:p>
      <w:r>
        <w:t>Introduction</w:t>
      </w:r>
    </w:p>
    <w:p>
      <w:r>
        <w:t>Having established a robust conceptual framework—encompassing a rich lexicon of global influences, distilled universal elements, a unifying master key, and practical guidelines—we now turn to the pragmatics of realization. Implementation involves moving from abstract principles to workable prototypes and finished experiences. By following these strategies, you can ensure that each creation remains coherent, meaningful, and responsive to both its thematic intention and the evolving contexts in which it will be experienced.</w:t>
      </w:r>
    </w:p>
    <w:p>
      <w:r>
        <w:t>A. Project Definition &amp; Conceptual Anchors</w:t>
      </w:r>
    </w:p>
    <w:p>
      <w:r>
        <w:t>1.</w:t>
        <w:tab/>
        <w:t>Establishing a Core Narrative or Intention:</w:t>
      </w:r>
    </w:p>
    <w:p>
      <w:r>
        <w:t>Action: Begin every project by articulating a concise “mission statement” that encapsulates the experience’s core theme, emotional tone, and ultimate purpose.</w:t>
      </w:r>
    </w:p>
    <w:p>
      <w:r>
        <w:t>Process: Host initial brainstorming sessions to clarify the narrative arc. Compile mood boards and quick sketches to visualize the desired emotional atmosphere.</w:t>
      </w:r>
    </w:p>
    <w:p>
      <w:r>
        <w:t>Outcome: A clear conceptual anchor that all subsequent decisions—form, texture, interaction—must reinforce.</w:t>
      </w:r>
    </w:p>
    <w:p>
      <w:r>
        <w:t>2.</w:t>
        <w:tab/>
        <w:t>Scoping the Experience &amp; Defining Constraints:</w:t>
      </w:r>
    </w:p>
    <w:p>
      <w:r>
        <w:t>Action: Identify target platforms (VR, AR, desktop, large-scale installations), intended audience, interaction models, and the degree of complexity.</w:t>
      </w:r>
    </w:p>
    <w:p>
      <w:r>
        <w:t>Process: Determine the project’s scale and temporal scope. Will it be a single-user VR narrative or a multi-user persistent world? Outline technical requirements, resource availability, and collaboration timelines.</w:t>
      </w:r>
    </w:p>
    <w:p>
      <w:r>
        <w:t>Outcome: A well-defined production framework that provides focus, ensuring creative freedom thrives within manageable boundaries.</w:t>
      </w:r>
    </w:p>
    <w:p>
      <w:r>
        <w:t>B. Translating the Lexicon &amp; Distilled Elements into Design Assets</w:t>
      </w:r>
    </w:p>
    <w:p>
      <w:r>
        <w:t>1.</w:t>
        <w:tab/>
        <w:t>Motif &amp; Pattern Libraries:</w:t>
      </w:r>
    </w:p>
    <w:p>
      <w:r>
        <w:t>Action: Develop a shared asset library referencing the lexicon: geometric forms, archetypal motifs, symbolic patterns, and culturally resonant shapes.</w:t>
      </w:r>
    </w:p>
    <w:p>
      <w:r>
        <w:t>Process: Use 3D modeling, generative design tools, or texture synthesis software to translate references into reusable assets. Organize them by function, emotional tone, and narrative role.</w:t>
      </w:r>
    </w:p>
    <w:p>
      <w:r>
        <w:t>Outcome: A rich visual and structural vocabulary that can be rapidly deployed, tested, and iterated upon.</w:t>
      </w:r>
    </w:p>
    <w:p>
      <w:r>
        <w:t>2.</w:t>
        <w:tab/>
        <w:t>Material &amp; Sensory Prototypes:</w:t>
      </w:r>
    </w:p>
    <w:p>
      <w:r>
        <w:t>Action: Experiment with “materials” defined by light, sound, data, or interaction rather than traditional building elements.</w:t>
      </w:r>
    </w:p>
    <w:p>
      <w:r>
        <w:t>Process: Create small test scenes or interactive prototypes in game engines or VR platforms. Adjust parameters (color gradients, texture frequencies, spatial acoustics) until you achieve the intended affective quality.</w:t>
      </w:r>
    </w:p>
    <w:p>
      <w:r>
        <w:t>Outcome: A palette of atmospheric building blocks ready to be assembled into more complex environments.</w:t>
      </w:r>
    </w:p>
    <w:p>
      <w:r>
        <w:t>C. Applying the Master Key for Cohesion &amp; Meaning</w:t>
      </w:r>
    </w:p>
    <w:p>
      <w:r>
        <w:t>1.</w:t>
        <w:tab/>
        <w:t>Iterative Review Against Core Principles:</w:t>
      </w:r>
    </w:p>
    <w:p>
      <w:r>
        <w:t>Action: Regularly pause during production to evaluate designs against the master key’s principles—narrative coherence, harmonic integration, productive tension, dimensional fluidity, temporal evolution, embedded symbolism.</w:t>
      </w:r>
    </w:p>
    <w:p>
      <w:r>
        <w:t>Process: Implement weekly or milestone-based reviews. A multi-disciplinary panel (architectural designers, narrative experts, technologists) critiques the work, identifying elements that stray from the guiding vision.</w:t>
      </w:r>
    </w:p>
    <w:p>
      <w:r>
        <w:t>Outcome: Continuous course correction ensures each new addition serves the overarching intention and maintains conceptual unity.</w:t>
      </w:r>
    </w:p>
    <w:p>
      <w:r>
        <w:t>2.</w:t>
        <w:tab/>
        <w:t>Checklist Integration &amp; Internal Documentation:</w:t>
      </w:r>
    </w:p>
    <w:p>
      <w:r>
        <w:t>Action: Create checklists derived from the master key. For each environment, ask: Does it honor the core narrative? Does it balance simplicity and complexity? Are transitions meaningful? Does it evolve with time or input?</w:t>
      </w:r>
    </w:p>
    <w:p>
      <w:r>
        <w:t>Process: Integrate these checklists into project management tools (e.g., design documentation, agile boards) so that the principles guide daily decision-making rather than remain theoretical.</w:t>
      </w:r>
    </w:p>
    <w:p>
      <w:r>
        <w:t>Outcome: A systemic approach that embeds the master key into the project’s workflow, making conceptual integrity a natural byproduct of the development process.</w:t>
      </w:r>
    </w:p>
    <w:p>
      <w:r>
        <w:t>D. Implementing the Guidelines for Interaction &amp; Narrative Depth</w:t>
      </w:r>
    </w:p>
    <w:p>
      <w:r>
        <w:t>1.</w:t>
        <w:tab/>
        <w:t>Interactive Mockups &amp; Storyboards:</w:t>
      </w:r>
    </w:p>
    <w:p>
      <w:r>
        <w:t>Action: Represent key spatial sequences and narrative moments as storyboards, maps, or interactive grey-box prototypes.</w:t>
      </w:r>
    </w:p>
    <w:p>
      <w:r>
        <w:t>Process: Before detailing surfaces or ornamentation, build simplified environments to test spatial storytelling. Evaluate how users move, what they notice first, and how patterns guide them.</w:t>
      </w:r>
    </w:p>
    <w:p>
      <w:r>
        <w:t>Outcome: Early insights into user experience shape core structures before committing to complex details, ensuring narrative clarity and intuitive navigation.</w:t>
      </w:r>
    </w:p>
    <w:p>
      <w:r>
        <w:t>2.</w:t>
        <w:tab/>
        <w:t>Sensory &amp; UI Integration Tests:</w:t>
      </w:r>
    </w:p>
    <w:p>
      <w:r>
        <w:t>Action: Incorporate sensory effects—sound cues, color shifts, tactile feedback—early in the development cycle.</w:t>
      </w:r>
    </w:p>
    <w:p>
      <w:r>
        <w:t>Process: Conduct playtests where participants navigate semi-finished areas. Adjust sensory layers in real-time based on feedback. Are users interpreting symbolically rich areas as intended? Do interactive elements feel intuitive or forced?</w:t>
      </w:r>
    </w:p>
    <w:p>
      <w:r>
        <w:t>Outcome: A fine-tuned interplay of symbols, environments, and interfaces that elevate the user’s immersion and emotional engagement.</w:t>
      </w:r>
    </w:p>
    <w:p>
      <w:r>
        <w:t>E. Iteration, User Feedback &amp; Ongoing Evolution</w:t>
      </w:r>
    </w:p>
    <w:p>
      <w:r>
        <w:t>1.</w:t>
        <w:tab/>
        <w:t>Agile, Iterative Prototyping:</w:t>
      </w:r>
    </w:p>
    <w:p>
      <w:r>
        <w:t>Action: Adopt an iterative approach, releasing early prototypes and gathering feedback from collaborators, test users, or community members.</w:t>
      </w:r>
    </w:p>
    <w:p>
      <w:r>
        <w:t>Process: Run short development sprints. Each sprint refines certain aspects (e.g., improving the interplay of motifs, clarifying a narrative cue) and re-tests the environment. Track changes to see how each iteration enhances coherence and resonance.</w:t>
      </w:r>
    </w:p>
    <w:p>
      <w:r>
        <w:t>Outcome: Steady, user-informed growth of the architectural environment, ensuring it resonates authentically rather than remaining an isolated artistic vision.</w:t>
      </w:r>
    </w:p>
    <w:p>
      <w:r>
        <w:t>2.</w:t>
        <w:tab/>
        <w:t>Adaptive Long-Term Maintenance:</w:t>
      </w:r>
    </w:p>
    <w:p>
      <w:r>
        <w:t>Action: Plan for environments to evolve post-launch. Update assets, integrate emerging technologies, refine narratives.</w:t>
      </w:r>
    </w:p>
    <w:p>
      <w:r>
        <w:t>Process: Establish revision cycles at set intervals. Monitor user engagement metrics, community discussions, or new cultural references that can enrich the design. Adjust architecture accordingly.</w:t>
      </w:r>
    </w:p>
    <w:p>
      <w:r>
        <w:t>Outcome: A living environment that remains relevant, meaningful, and responsive to shifting contexts over time—continuously renewed and culturally agile.</w:t>
      </w:r>
    </w:p>
    <w:p>
      <w:r>
        <w:t>F. Collaboration Models &amp; Interdisciplinary Integration</w:t>
      </w:r>
    </w:p>
    <w:p>
      <w:r>
        <w:t>1.</w:t>
        <w:tab/>
        <w:t>Cross-Disciplinary Teams:</w:t>
      </w:r>
    </w:p>
    <w:p>
      <w:r>
        <w:t>Action: Involve architects, game designers, narrative writers, UX specialists, cultural researchers, and technologists from project inception.</w:t>
      </w:r>
    </w:p>
    <w:p>
      <w:r>
        <w:t>Process: Hold collaborative workshops and co-design sessions. Align everyone on the core principles and ensure each discipline’s insights guide architectural decisions.</w:t>
      </w:r>
    </w:p>
    <w:p>
      <w:r>
        <w:t>Outcome: Richer, more sophisticated architectures that integrate narrative depth, aesthetic nuance, and interactive fluidity seamlessly.</w:t>
      </w:r>
    </w:p>
    <w:p>
      <w:r>
        <w:t>2.</w:t>
        <w:tab/>
        <w:t>Knowledge-Sharing &amp; Documentation:</w:t>
      </w:r>
    </w:p>
    <w:p>
      <w:r>
        <w:t>Action: Maintain accessible documentation—design bibles, style guides, and annotated prototypes—to capture decisions and their rationales.</w:t>
      </w:r>
    </w:p>
    <w:p>
      <w:r>
        <w:t>Process: Update documentation regularly as designs evolve. Encourage each team member to contribute insights or discovered best practices.</w:t>
      </w:r>
    </w:p>
    <w:p>
      <w:r>
        <w:t>Outcome: A collective memory that reduces confusion, speeds onboarding of new team members, and ensures long-term coherence despite inevitable personnel or technological changes.</w:t>
      </w:r>
    </w:p>
    <w:p>
      <w:r>
        <w:t>Conclusion</w:t>
      </w:r>
    </w:p>
    <w:p>
      <w:r>
        <w:t>Implementation transforms lofty concepts into lived experiences. By starting with a clear narrative, systematically applying the lexicon and distilled elements, adhering to the master key, and following the detailed guidelines, creators can navigate the complexity of designing transcendent architectures. The process is cyclical and collaborative—testing, refining, and evolving as user feedback and cultural conditions shift. In this manner, the architecture remains a dynamic, meaningful, and future-facing endeavor, transcending its initial conception to become an ongoing, adaptive conversation between designers, participants, and the world at large.</w:t>
      </w:r>
    </w:p>
    <w:p>
      <w:r>
        <w:br w:type="page"/>
      </w:r>
    </w:p>
    <w:p>
      <w:pPr>
        <w:pStyle w:val="Heading1"/>
      </w:pPr>
      <w:r>
        <w:t>Interior</w:t>
      </w:r>
    </w:p>
    <w:p>
      <w:r>
        <w:rPr>
          <w:i/>
        </w:rPr>
        <w:t>Source: Interior design language.docx</w:t>
      </w:r>
    </w:p>
    <w:p/>
    <w:p>
      <w:r>
        <w:t>Below is a comprehensive design language for interior design, drawing upon a rich lexicon of global trends and historical influences. This language is not a single style or era, but a guiding framework that taps into diverse cultural heritages, evolving aesthetics, and timeless principles. By understanding the breadth of interior traditions—from ancient vernacular habitats to contemporary sustainable solutions—we create a universal reference point for crafting interiors that resonate with heritage, adapt to modern needs, and inspire innovative creativity.</w:t>
      </w:r>
    </w:p>
    <w:p>
      <w:r>
        <w:t>1. Global Interior Design Lexicon</w:t>
      </w:r>
    </w:p>
    <w:p>
      <w:r>
        <w:t>Introduction:</w:t>
      </w:r>
    </w:p>
    <w:p>
      <w:r>
        <w:t>Interior design across time and geography reflects human values, technologies, resources, and cultural ideals. The following lexicon surveys major influences and iconic elements, establishing a shared vocabulary that transcends fixed styles. It highlights the essence of key historical periods, regional idioms, and avant-garde experiments, showing how each tradition contributes to a versatile toolkit for designers today.</w:t>
      </w:r>
    </w:p>
    <w:p>
      <w:r>
        <w:t>Prehistoric &amp; Vernacular Roots</w:t>
      </w:r>
    </w:p>
    <w:p>
      <w:r>
        <w:t>•</w:t>
        <w:tab/>
        <w:t>Primitive Shelters &amp; Indigenous Aesthetics:</w:t>
      </w:r>
    </w:p>
    <w:p>
      <w:r>
        <w:t>Examples: Nomadic yurts of Central Asia, Native American tipis, African mud huts, Amazonian malocas.</w:t>
      </w:r>
    </w:p>
    <w:p>
      <w:r>
        <w:t>Essence: Interiors aligned closely with nature, using local materials (thatch, mud, hide). Emphasis on adaptability, communal life, and environmental harmony—an ethos that remains relevant for biophilic design today.</w:t>
      </w:r>
    </w:p>
    <w:p>
      <w:r>
        <w:t>Ancient Civilizations &amp; Classical Foundations</w:t>
      </w:r>
    </w:p>
    <w:p>
      <w:r>
        <w:t>•</w:t>
        <w:tab/>
        <w:t>Egyptian, Mesopotamian &amp; Persian Splendor:</w:t>
      </w:r>
    </w:p>
    <w:p>
      <w:r>
        <w:t>Essence: Monumental forms, symmetrical layouts, rich pigments, and decorative motifs reflecting cosmic order. Interiors often used stone, carved reliefs, and symbolic ornamentation to convey power and cosmic harmony.</w:t>
      </w:r>
    </w:p>
    <w:p>
      <w:r>
        <w:t>•</w:t>
        <w:tab/>
        <w:t>Greek &amp; Roman Classicism:</w:t>
      </w:r>
    </w:p>
    <w:p>
      <w:r>
        <w:t>Essence: Proportional rooms, colonnades, mosaics, and frescoes that celebrate rational order, civic pride, and naturalistic beauty. Atriums, courtyards, and careful light management create balanced, human-scaled interiors.</w:t>
      </w:r>
    </w:p>
    <w:p>
      <w:r>
        <w:t>•</w:t>
        <w:tab/>
        <w:t>Chinese &amp; East Asian Refinements:</w:t>
      </w:r>
    </w:p>
    <w:p>
      <w:r>
        <w:t>Essence: Feng shui principles, wooden joinery without nails, Tatami mats (Japan), carved screens, scholar’s gardens (China) as extensions of interior life. Interiors become tranquil stages for contemplation, ritual, and family interaction.</w:t>
      </w:r>
    </w:p>
    <w:p>
      <w:r>
        <w:t>Medieval, Renaissance &amp; Baroque Flourishes</w:t>
      </w:r>
    </w:p>
    <w:p>
      <w:r>
        <w:t>•</w:t>
        <w:tab/>
        <w:t>Gothic &amp; Romanesque (Europe):</w:t>
      </w:r>
    </w:p>
    <w:p>
      <w:r>
        <w:t>Essence: Interiors defined by heavy timbers, rich tapestries, stained glass filtering colored light. Spiritual and communal uses dominate, with dramatic verticality and textural richness.</w:t>
      </w:r>
    </w:p>
    <w:p>
      <w:r>
        <w:t>•</w:t>
        <w:tab/>
        <w:t>Renaissance &amp; Baroque Palazzi:</w:t>
      </w:r>
    </w:p>
    <w:p>
      <w:r>
        <w:t>Essence: Rational proportions of Renaissance villas, Baroque’s dynamic ornamentation—frescoed ceilings, gilded furniture, dramatic contrasts. Interiors display wealth, intellectual sophistication, and emotional drama.</w:t>
      </w:r>
    </w:p>
    <w:p>
      <w:r>
        <w:t>Islamic &amp; Moorish Traditions</w:t>
      </w:r>
    </w:p>
    <w:p>
      <w:r>
        <w:t>•</w:t>
        <w:tab/>
        <w:t>Islamic Interiors (Ottoman, Mamluk, Mughal):</w:t>
      </w:r>
    </w:p>
    <w:p>
      <w:r>
        <w:t>Essence: Geometric patterns, calligraphic details, intricate screens (mashrabiya), courtyards with fountains. Interiors emphasize symmetry, infinity (through tessellations), and the interplay of light and shadow.</w:t>
      </w:r>
    </w:p>
    <w:p>
      <w:r>
        <w:t>Colonial Encounters &amp; Global Exchanges</w:t>
      </w:r>
    </w:p>
    <w:p>
      <w:r>
        <w:t>•</w:t>
        <w:tab/>
        <w:t>Spanish Colonial, Dutch &amp; British Influences:</w:t>
      </w:r>
    </w:p>
    <w:p>
      <w:r>
        <w:t>Essence: Blends of European aesthetics with local crafts and materials. Interiors might feature heavy wooden beams, terracotta floors, cane furniture, blending global motifs into hybrid styles.</w:t>
      </w:r>
    </w:p>
    <w:p>
      <w:r>
        <w:t>•</w:t>
        <w:tab/>
        <w:t>Asian &amp; African Trade Influences:</w:t>
      </w:r>
    </w:p>
    <w:p>
      <w:r>
        <w:t>Essence: Chinoiserie in Europe, Japanese influence in early modern minimalism, African textiles and carvings incorporated into Western salons. Interiors become cultural crossroads, mixing motifs into eclectic compositions.</w:t>
      </w:r>
    </w:p>
    <w:p>
      <w:r>
        <w:t>Industrialization &amp; Modern Movements</w:t>
      </w:r>
    </w:p>
    <w:p>
      <w:r>
        <w:t>•</w:t>
        <w:tab/>
        <w:t>Arts &amp; Crafts, Art Nouveau, Art Deco:</w:t>
      </w:r>
    </w:p>
    <w:p>
      <w:r>
        <w:t>Essence: Handcrafted simplicity (Arts &amp; Crafts), organic curves (Art Nouveau), streamlined geometry and luxury materials (Art Deco). Interiors reflect evolving machine aesthetics, urban lifestyles, and optimism in progress.</w:t>
      </w:r>
    </w:p>
    <w:p>
      <w:r>
        <w:t>•</w:t>
        <w:tab/>
        <w:t>Modernism &amp; Bauhaus Functionalism:</w:t>
      </w:r>
    </w:p>
    <w:p>
      <w:r>
        <w:t>Essence: “Form follows function,” open floor plans, minimal ornamentation, industrial materials (steel, glass), modular furniture. Interiors champion rational design, efficiency, and universal principles.</w:t>
      </w:r>
    </w:p>
    <w:p>
      <w:r>
        <w:t>•</w:t>
        <w:tab/>
        <w:t>Mid-Century Modern, Scandinavian &amp; Japanese Minimalism:</w:t>
      </w:r>
    </w:p>
    <w:p>
      <w:r>
        <w:t>Essence: Warm wood tones, simple lines, functional forms, nature-inspired palettes. Interiors evoke calmness, democratic design, and understated elegance.</w:t>
      </w:r>
    </w:p>
    <w:p>
      <w:r>
        <w:t>Postmodern, Globalization &amp; Contemporary Eclecticism</w:t>
      </w:r>
    </w:p>
    <w:p>
      <w:r>
        <w:t>•</w:t>
        <w:tab/>
        <w:t>Postmodern Playfulness &amp; Retro Revivals:</w:t>
      </w:r>
    </w:p>
    <w:p>
      <w:r>
        <w:t>Essence: Mixing historical references with irony, bright colors, unexpected forms. Interiors break rules, celebrating individuality and narrative richness.</w:t>
      </w:r>
    </w:p>
    <w:p>
      <w:r>
        <w:t>•</w:t>
        <w:tab/>
        <w:t>Global Contemporary Trends:</w:t>
      </w:r>
    </w:p>
    <w:p>
      <w:r>
        <w:t>Essence: Sustainability, adaptive reuse, biophilic design integrating greenery, local craftsmanship revival, technological smart homes. Interiors balance high-tech solutions with artisanal authenticity, merging aesthetics with ethics.</w:t>
      </w:r>
    </w:p>
    <w:p>
      <w:r>
        <w:t>•</w:t>
        <w:tab/>
        <w:t>Cultural Re-appropriations &amp; Hybrid Identities:</w:t>
      </w:r>
    </w:p>
    <w:p>
      <w:r>
        <w:t>Essence: Interiors now borrow freely from global sources—Moroccan tiles, Scandinavian lighting, West African textiles—crafting eclectic yet coherent spaces. Identity is fluid, and interiors serve as personal collages of global influences.</w:t>
      </w:r>
    </w:p>
    <w:p>
      <w:r>
        <w:t>2. Distilled Elements of Universal Interior Design</w:t>
      </w:r>
    </w:p>
    <w:p>
      <w:r>
        <w:t>Introduction:</w:t>
      </w:r>
    </w:p>
    <w:p>
      <w:r>
        <w:t>From this lexicon, we extract universal principles that can guide design across cultural and historical boundaries. These distilled elements ensure that regardless of style, interiors remain functional, meaningful, and emotionally resonant.</w:t>
      </w:r>
    </w:p>
    <w:p>
      <w:r>
        <w:t>A. Human-Centric Proportions &amp; Comfort</w:t>
      </w:r>
    </w:p>
    <w:p>
      <w:r>
        <w:t>•</w:t>
        <w:tab/>
        <w:t>Spaces shaped for human well-being—adequate light, ergonomic furniture, tactile warmth—transcend style differences.</w:t>
      </w:r>
    </w:p>
    <w:p>
      <w:r>
        <w:t>B. Materiality &amp; Authenticity</w:t>
      </w:r>
    </w:p>
    <w:p>
      <w:r>
        <w:t>•</w:t>
        <w:tab/>
        <w:t>Whether marble or mudbrick, honest use of materials fosters integrity. Respecting a material’s natural properties yields timeless comfort and authenticity.</w:t>
      </w:r>
    </w:p>
    <w:p>
      <w:r>
        <w:t>C. Narrative &amp; Cultural Expression</w:t>
      </w:r>
    </w:p>
    <w:p>
      <w:r>
        <w:t>•</w:t>
        <w:tab/>
        <w:t>Interiors tell stories. From ancestral motifs to futuristic installations, rooms gain depth by conveying narratives—cultural memory, personal identity, aspirational values.</w:t>
      </w:r>
    </w:p>
    <w:p>
      <w:r>
        <w:t>D. Adaptability &amp; Sustainability</w:t>
      </w:r>
    </w:p>
    <w:p>
      <w:r>
        <w:t>•</w:t>
        <w:tab/>
        <w:t>Interiors must respond to changing needs, technology, and environmental conditions. Flexible layouts, modular furniture, and renewable materials align with long-term thinking.</w:t>
      </w:r>
    </w:p>
    <w:p>
      <w:r>
        <w:t>E. Balanced Composition &amp; Harmony</w:t>
      </w:r>
    </w:p>
    <w:p>
      <w:r>
        <w:t>•</w:t>
        <w:tab/>
        <w:t>Ancient or modern, every interior benefits from harmonious arrangements—balancing forms, textures, and colors to create coherent, calming atmospheres.</w:t>
      </w:r>
    </w:p>
    <w:p>
      <w:r>
        <w:t>3. The Master Key for Coherent Interior Expression</w:t>
      </w:r>
    </w:p>
    <w:p>
      <w:r>
        <w:t>Introduction:</w:t>
      </w:r>
    </w:p>
    <w:p>
      <w:r>
        <w:t>The Master Key ensures that diverse influences and complex histories inform cohesive environments. It provides principles to maintain unity, clarity, and impact, even as designers blend global trends into contemporary interiors.</w:t>
      </w:r>
    </w:p>
    <w:p>
      <w:r>
        <w:t>A. Foundational Intention &amp; Purpose</w:t>
      </w:r>
    </w:p>
    <w:p>
      <w:r>
        <w:t>•</w:t>
        <w:tab/>
        <w:t>Start with a clear concept: Are we celebrating cultural heritage, embracing minimalism, encouraging social interaction, or highlighting sustainability? This anchors all design decisions.</w:t>
      </w:r>
    </w:p>
    <w:p>
      <w:r>
        <w:t>B. Harmonious Integration of Influences</w:t>
      </w:r>
    </w:p>
    <w:p>
      <w:r>
        <w:t>•</w:t>
        <w:tab/>
        <w:t>Mix styles thoughtfully. Juxtapose Scandinavian minimalism with African textiles or combine Islamic geometry with Bauhaus lines. Each addition must reinforce the core narrative, avoiding chaotic eclecticism.</w:t>
      </w:r>
    </w:p>
    <w:p>
      <w:r>
        <w:t>C. Navigable Complexity &amp; Layered Meaning</w:t>
      </w:r>
    </w:p>
    <w:p>
      <w:r>
        <w:t>•</w:t>
        <w:tab/>
        <w:t>Offer multiple layers of engagement—subtle hints of cultural references, changing daylight revealing hidden patterns, textures that invite touch. Complexity should enhance, not overwhelm.</w:t>
      </w:r>
    </w:p>
    <w:p>
      <w:r>
        <w:t>D. Evolution Over Time</w:t>
      </w:r>
    </w:p>
    <w:p>
      <w:r>
        <w:t>•</w:t>
        <w:tab/>
        <w:t>Interiors evolve—furniture rearranged, new technologies integrated. Plan for adaptability so spaces remain relevant and engaging as lifestyles shift.</w:t>
      </w:r>
    </w:p>
    <w:p>
      <w:r>
        <w:t>4. Guidelines for Virtual, Conceptual &amp; Beyond-Physical Applications</w:t>
      </w:r>
    </w:p>
    <w:p>
      <w:r>
        <w:t>Introduction:</w:t>
      </w:r>
    </w:p>
    <w:p>
      <w:r>
        <w:t>Today’s interior concepts extend beyond physical rooms. Virtual showrooms, AR-enhanced living spaces, and conceptual exhibitions demand a language that adapts to digital frontiers while preserving human warmth and authenticity.</w:t>
      </w:r>
    </w:p>
    <w:p>
      <w:r>
        <w:t>A. Material-Agnostic &amp; Sensory Continuity</w:t>
      </w:r>
    </w:p>
    <w:p>
      <w:r>
        <w:t>•</w:t>
        <w:tab/>
        <w:t>Even in digital simulations, convey tactile authenticity. High-quality textures, realistic lighting, ambient soundscapes help maintain a sense of place and comfort.</w:t>
      </w:r>
    </w:p>
    <w:p>
      <w:r>
        <w:t>B. Interactivity &amp; User-Centric Experiences</w:t>
      </w:r>
    </w:p>
    <w:p>
      <w:r>
        <w:t>•</w:t>
        <w:tab/>
        <w:t>Allow users to rearrange virtual furniture, sample color palettes, switch cultural motifs. Empathy-driven interfaces mirror human interaction with physical interiors—choice and customization enhance meaning.</w:t>
      </w:r>
    </w:p>
    <w:p>
      <w:r>
        <w:t>C. Cross-Cultural Sensitivity &amp; Inclusivity</w:t>
      </w:r>
    </w:p>
    <w:p>
      <w:r>
        <w:t>•</w:t>
        <w:tab/>
        <w:t>Provide contextual guidance. When referencing Japanese shoji screens, explain their cultural context. Let diverse audiences find themselves recognized, ensuring global relevance and respect.</w:t>
      </w:r>
    </w:p>
    <w:p>
      <w:r>
        <w:t>D. Sustainable Narratives &amp; Ethical Showcasing</w:t>
      </w:r>
    </w:p>
    <w:p>
      <w:r>
        <w:t>•</w:t>
        <w:tab/>
        <w:t>Emphasize materials from responsibly sourced suppliers or virtual representations highlighting eco-friendly innovations. Interiors become educational spaces for sustainable thinking.</w:t>
      </w:r>
    </w:p>
    <w:p>
      <w:r>
        <w:t>5. Implementation Strategies</w:t>
      </w:r>
    </w:p>
    <w:p>
      <w:r>
        <w:t>Introduction:</w:t>
      </w:r>
    </w:p>
    <w:p>
      <w:r>
        <w:t>Realizing this global, time-spanning interior design language demands careful planning, research, user feedback, and ongoing refinement. The following strategies translate principles into tangible outcomes.</w:t>
      </w:r>
    </w:p>
    <w:p>
      <w:r>
        <w:t>A. Define Core Concepts &amp; Mood Boards</w:t>
      </w:r>
    </w:p>
    <w:p>
      <w:r>
        <w:t>•</w:t>
        <w:tab/>
        <w:t>Begin each project by assembling mood boards blending historical references—Renaissance fresco colors with Scandinavian simplicity or African woven textiles. Align visual references with the project’s purpose.</w:t>
      </w:r>
    </w:p>
    <w:p>
      <w:r>
        <w:t>B. Interdisciplinary Collaboration</w:t>
      </w:r>
    </w:p>
    <w:p>
      <w:r>
        <w:t>•</w:t>
        <w:tab/>
        <w:t>Consult historians, craftsmen, cultural advisors, environmental engineers, and technologists. Authenticity emerges from diverse expertise, ensuring depth and ethical integrity.</w:t>
      </w:r>
    </w:p>
    <w:p>
      <w:r>
        <w:t>C. Prototyping &amp; User Feedback</w:t>
      </w:r>
    </w:p>
    <w:p>
      <w:r>
        <w:t>•</w:t>
        <w:tab/>
        <w:t>Test layouts, color schemes, and material samples with potential occupants. Virtual reality mock-ups help clients experience spaces before final decisions. Integrate feedback to fine-tune atmosphere and narrative clarity.</w:t>
      </w:r>
    </w:p>
    <w:p>
      <w:r>
        <w:t>D. Iteration &amp; Evolution</w:t>
      </w:r>
    </w:p>
    <w:p>
      <w:r>
        <w:t>•</w:t>
        <w:tab/>
        <w:t>Interiors are living entities. Update details as cultural tastes shift, technology improves, or new sustainable materials become available. Continuous improvement keeps spaces dynamic and relevant.</w:t>
      </w:r>
    </w:p>
    <w:p>
      <w:r>
        <w:t>E. Knowledge-Sharing &amp; Documentation</w:t>
      </w:r>
    </w:p>
    <w:p>
      <w:r>
        <w:t>•</w:t>
        <w:tab/>
        <w:t>Maintain style guides, material libraries, and cultural reference notes. Document lessons learned for future projects, fostering a cumulative knowledge base that enriches future endeavors.</w:t>
      </w:r>
    </w:p>
    <w:p>
      <w:r>
        <w:t>Conclusion</w:t>
      </w:r>
    </w:p>
    <w:p>
      <w:r>
        <w:t>By drawing upon a vast lexicon of global interior design traditions—ancient to contemporary, vernacular to high-tech—we craft a universal design language. This language honors human comfort, cultural identity, sustainability, and evolving aesthetics. From the mudbrick hearths of early communities to the sleek minimalist lofts of modern cities, the essence remains: interior design shapes how we live, connect, and grow. With these principles, designers can navigate historical currents, embrace global inspirations, and create interiors that speak across time and geography, enriching the human experience.</w:t>
      </w:r>
    </w:p>
    <w:p>
      <w:r>
        <w:br w:type="page"/>
      </w:r>
    </w:p>
    <w:p>
      <w:pPr>
        <w:pStyle w:val="Heading1"/>
      </w:pPr>
      <w:r>
        <w:t>Exterior</w:t>
      </w:r>
    </w:p>
    <w:p>
      <w:r>
        <w:rPr>
          <w:i/>
        </w:rPr>
        <w:t>Source: Exterior design language.docx</w:t>
      </w:r>
    </w:p>
    <w:p/>
    <w:p>
      <w:r>
        <w:t>Below is a comprehensive design language for exterior design, tracing its evolution through global traditions and historical influences. Like interior design, exterior aesthetics and forms reflect cultural identity, technological progress, environmental conditions, and social ideals. By weaving together lessons from ancient vernacular shelters to cutting-edge ecological façades, this language provides a guiding framework for designing building exteriors and public spaces that respond to their contexts, celebrate heritage, and embrace innovative futures.</w:t>
      </w:r>
    </w:p>
    <w:p>
      <w:r>
        <w:t>1. Global Exterior Design Lexicon</w:t>
      </w:r>
    </w:p>
    <w:p>
      <w:r>
        <w:t>Introduction:</w:t>
      </w:r>
    </w:p>
    <w:p>
      <w:r>
        <w:t>Exterior design shapes how buildings present themselves to the world. It balances function with symbolism, environmental harmony with social expression. This lexicon offers a wide-ranging overview, from prehistoric shelters blending into landscapes to postmodern experiments challenging form and meaning. It reveals a tapestry of influences—geographic, cultural, historical—ensuring designers can draw on a global palette.</w:t>
      </w:r>
    </w:p>
    <w:p>
      <w:r>
        <w:t>Prehistoric &amp; Vernacular Foundations</w:t>
      </w:r>
    </w:p>
    <w:p>
      <w:r>
        <w:t>•</w:t>
        <w:tab/>
        <w:t>Early Shelters &amp; Indigenous Architecture:</w:t>
      </w:r>
    </w:p>
    <w:p>
      <w:r>
        <w:t>Examples: African mudbrick compounds, Arctic igloos, Andean stone houses, Polynesian stilt huts.</w:t>
      </w:r>
    </w:p>
    <w:p>
      <w:r>
        <w:t>Essence: Symbiosis with nature. Simple, locally sourced materials and weather-responsive forms. Exteriors are functional shields and subtle aesthetic statements, often reflecting clan identity or spiritual beliefs.</w:t>
      </w:r>
    </w:p>
    <w:p>
      <w:r>
        <w:t>•</w:t>
        <w:tab/>
        <w:t>Nomadic &amp; Temporary Structures:</w:t>
      </w:r>
    </w:p>
    <w:p>
      <w:r>
        <w:t>Examples: Central Asian yurts, Bedouin tents.</w:t>
      </w:r>
    </w:p>
    <w:p>
      <w:r>
        <w:t>Essence: Portability and adaptation. Exteriors emphasize ease of assembly, lightness, and a close relationship with the environment’s rhythms.</w:t>
      </w:r>
    </w:p>
    <w:p>
      <w:r>
        <w:t>Ancient Civilizations &amp; Classical Frames</w:t>
      </w:r>
    </w:p>
    <w:p>
      <w:r>
        <w:t>•</w:t>
        <w:tab/>
        <w:t>Mesopotamian, Egyptian &amp; Mesoamerican Monuments:</w:t>
      </w:r>
    </w:p>
    <w:p>
      <w:r>
        <w:t>Essence: Monumental geometry (ziggurats, pyramids), strong axial alignments, carved reliefs. Exteriors convey cosmic order, state power, and religious symbolism.</w:t>
      </w:r>
    </w:p>
    <w:p>
      <w:r>
        <w:t>•</w:t>
        <w:tab/>
        <w:t>Greek &amp; Roman Classicism:</w:t>
      </w:r>
    </w:p>
    <w:p>
      <w:r>
        <w:t>Essence: Proportional façades, colonnades, harmonious scale. Stone and marble exteriors celebrate civic pride and rational beauty. Arches, domes, and amphitheaters shape public life and identity.</w:t>
      </w:r>
    </w:p>
    <w:p>
      <w:r>
        <w:t>•</w:t>
        <w:tab/>
        <w:t>Chinese, Japanese &amp; East Asian Wooden Systems:</w:t>
      </w:r>
    </w:p>
    <w:p>
      <w:r>
        <w:t>Essence: Timber frames, tiled roofs with upturned eaves, carefully balanced proportions. Exteriors integrate with surrounding landscapes—gardens, courtyards—expressing harmony, fluidity, and philosophical balance (yin/yang).</w:t>
      </w:r>
    </w:p>
    <w:p>
      <w:r>
        <w:t>Medieval, Islamic &amp; Cross-Cultural Synthesis</w:t>
      </w:r>
    </w:p>
    <w:p>
      <w:r>
        <w:t>•</w:t>
        <w:tab/>
        <w:t>Romanesque &amp; Gothic (Europe):</w:t>
      </w:r>
    </w:p>
    <w:p>
      <w:r>
        <w:t>Essence: Massive stone walls, heavy buttresses (Romanesque), then pointed arches, soaring spires, stained-glass windows (Gothic). Exteriors project spiritual aspiration, communal devotion, vertical drama.</w:t>
      </w:r>
    </w:p>
    <w:p>
      <w:r>
        <w:t>•</w:t>
        <w:tab/>
        <w:t>Islamic &amp; Moorish Facades:</w:t>
      </w:r>
    </w:p>
    <w:p>
      <w:r>
        <w:t>Essence: Geometric patterns, ornate screens (mashrabiya), courtyard-oriented layouts. Minarets and domes articulate religious identity and social unity, merging decoration with climatic adaptation.</w:t>
      </w:r>
    </w:p>
    <w:p>
      <w:r>
        <w:t>Renaissance, Baroque &amp; Colonial Dialogues</w:t>
      </w:r>
    </w:p>
    <w:p>
      <w:r>
        <w:t>•</w:t>
        <w:tab/>
        <w:t>Renaissance &amp; Baroque Europe:</w:t>
      </w:r>
    </w:p>
    <w:p>
      <w:r>
        <w:t>Essence: Renaissance façades emphasize symmetry, proportion, mathematical order. Baroque embraces curved forms, dramatic contrasts, lavish ornamentation. Exteriors become stages for cultural confidence and evolving aesthetics.</w:t>
      </w:r>
    </w:p>
    <w:p>
      <w:r>
        <w:t>•</w:t>
        <w:tab/>
        <w:t>Colonial &amp; Cross-Continental Exchanges:</w:t>
      </w:r>
    </w:p>
    <w:p>
      <w:r>
        <w:t>Essence: European styles adapted to tropical climates, indigenous materials, local craftsmanship. Spanish missions, British bungalows, Dutch canalside houses reflect cultural fusion, hybrid aesthetics, and environmental adaptation.</w:t>
      </w:r>
    </w:p>
    <w:p>
      <w:r>
        <w:t>Industrialization, Modernism &amp; Global Movements</w:t>
      </w:r>
    </w:p>
    <w:p>
      <w:r>
        <w:t>•</w:t>
        <w:tab/>
        <w:t>Industrial Era &amp; Eclectic Revivals:</w:t>
      </w:r>
    </w:p>
    <w:p>
      <w:r>
        <w:t>Essence: Steel frameworks, glass façades, cast-iron decoration. Factories and train stations become new urban icons. Eclectic historicist styles reappear, mixing Gothic, Renaissance, and Moorish motifs in unexpected ways.</w:t>
      </w:r>
    </w:p>
    <w:p>
      <w:r>
        <w:t>•</w:t>
        <w:tab/>
        <w:t>Modernism &amp; Bauhaus Functionalism:</w:t>
      </w:r>
    </w:p>
    <w:p>
      <w:r>
        <w:t>Essence: Rejecting ornament, focusing on function, pure forms, and universal principles. Reinforced concrete, steel, and glass façades emphasize horizontality, transparency, and rational order. Exterior minimalism expresses future-oriented progress.</w:t>
      </w:r>
    </w:p>
    <w:p>
      <w:r>
        <w:t>•</w:t>
        <w:tab/>
        <w:t>Mid-Century &amp; Postmodern Variations:</w:t>
      </w:r>
    </w:p>
    <w:p>
      <w:r>
        <w:t>Essence: Mid-century modern aligns form with nature, preferring light structures and honest materials. Postmodern exteriors reintroduce historical references, playful ornamentation, and ironic commentary on past styles.</w:t>
      </w:r>
    </w:p>
    <w:p>
      <w:r>
        <w:t>Contemporary Global Eclecticism &amp; Sustainability</w:t>
      </w:r>
    </w:p>
    <w:p>
      <w:r>
        <w:t>•</w:t>
        <w:tab/>
        <w:t>High-Tech, Parametric &amp; Green Architecture:</w:t>
      </w:r>
    </w:p>
    <w:p>
      <w:r>
        <w:t>Essence: Curvilinear forms generated by algorithms, biophilic façades integrating greenery, solar panels, dynamic shading systems. Contemporary exteriors respond to environmental challenges, user well-being, and cultural diversity.</w:t>
      </w:r>
    </w:p>
    <w:p>
      <w:r>
        <w:t>•</w:t>
        <w:tab/>
        <w:t>Cultural Revival, Local Identity &amp; Global Themes:</w:t>
      </w:r>
    </w:p>
    <w:p>
      <w:r>
        <w:t>Essence: Designers rediscover vernacular solutions—earth walls, bamboo scaffolds, thick insulation for cold climates—reinterpreting them in modern ways. Global influences blend into context-sensitive designs, forging authentic identities.</w:t>
      </w:r>
    </w:p>
    <w:p>
      <w:r>
        <w:t>2. Distilled Elements of Universal Exterior Design</w:t>
      </w:r>
    </w:p>
    <w:p>
      <w:r>
        <w:t>Introduction:</w:t>
      </w:r>
    </w:p>
    <w:p>
      <w:r>
        <w:t>From these global traditions, we isolate core principles that ensure exteriors remain functional, meaningful, and enduring across changing contexts.</w:t>
      </w:r>
    </w:p>
    <w:p>
      <w:r>
        <w:t>A. Contextual Responsiveness &amp; Environmental Fit</w:t>
      </w:r>
    </w:p>
    <w:p>
      <w:r>
        <w:t>•</w:t>
        <w:tab/>
        <w:t>Exterior design adapts to climate, topography, local materials. Harmonizing buildings with their setting fosters sustainability and aesthetic resonance.</w:t>
      </w:r>
    </w:p>
    <w:p>
      <w:r>
        <w:t>B. Scale, Proportion &amp; Human Connection</w:t>
      </w:r>
    </w:p>
    <w:p>
      <w:r>
        <w:t>•</w:t>
        <w:tab/>
        <w:t>Whether monumental or intimate, exteriors should respect human scale. Proportional balance and recognizable rhythms ensure comfort, navigability, and civic pride.</w:t>
      </w:r>
    </w:p>
    <w:p>
      <w:r>
        <w:t>C. Material Honesty &amp; Craftsmanship</w:t>
      </w:r>
    </w:p>
    <w:p>
      <w:r>
        <w:t>•</w:t>
        <w:tab/>
        <w:t>Stone, wood, terra cotta, steel, or glass—each material’s natural properties guide the design. Authentic detailing and skilled workmanship elevate durability and presence.</w:t>
      </w:r>
    </w:p>
    <w:p>
      <w:r>
        <w:t>D. Symbolism &amp; Narrative Potential</w:t>
      </w:r>
    </w:p>
    <w:p>
      <w:r>
        <w:t>•</w:t>
        <w:tab/>
        <w:t>Façades carry stories—cultural motifs, social values, historical references. They engage communities, convey identities, and invite interpretation.</w:t>
      </w:r>
    </w:p>
    <w:p>
      <w:r>
        <w:t>E. Adaptability &amp; Timelessness</w:t>
      </w:r>
    </w:p>
    <w:p>
      <w:r>
        <w:t>•</w:t>
        <w:tab/>
        <w:t>Good exterior design endures shifting styles. Flexibility in structure and form allows updates over time, maintaining relevance and public admiration.</w:t>
      </w:r>
    </w:p>
    <w:p>
      <w:r>
        <w:t>3. The Master Key for Coherent Exterior Expression</w:t>
      </w:r>
    </w:p>
    <w:p>
      <w:r>
        <w:t>Introduction:</w:t>
      </w:r>
    </w:p>
    <w:p>
      <w:r>
        <w:t>The Master Key ensures diverse references and complex factors coalesce into coherent, communicative exteriors. It balances modern needs with historical wisdom, providing a stable conceptual framework.</w:t>
      </w:r>
    </w:p>
    <w:p>
      <w:r>
        <w:t>A. Foundational Intention &amp; Purpose</w:t>
      </w:r>
    </w:p>
    <w:p>
      <w:r>
        <w:t>•</w:t>
        <w:tab/>
        <w:t>Define what the exterior should achieve: shelter, civic representation, environmental stewardship, cultural homage. This purpose anchors design decisions.</w:t>
      </w:r>
    </w:p>
    <w:p>
      <w:r>
        <w:t>B. Harmonious Integration of Influences</w:t>
      </w:r>
    </w:p>
    <w:p>
      <w:r>
        <w:t>•</w:t>
        <w:tab/>
        <w:t>Blend global references thoughtfully. A building may reference local vernacular rooflines while integrating advanced shading systems. Synergy, not pastiche, is the goal.</w:t>
      </w:r>
    </w:p>
    <w:p>
      <w:r>
        <w:t>C. Navigable Complexity &amp; Layered Meaning</w:t>
      </w:r>
    </w:p>
    <w:p>
      <w:r>
        <w:t>•</w:t>
        <w:tab/>
        <w:t>Offer layers: simple forms recognized from afar, intricate details appreciated up close, symbolic elements revealing cultural narratives. Complexity enriches without overwhelming.</w:t>
      </w:r>
    </w:p>
    <w:p>
      <w:r>
        <w:t>D. Durability &amp; Future-Proofing</w:t>
      </w:r>
    </w:p>
    <w:p>
      <w:r>
        <w:t>•</w:t>
        <w:tab/>
        <w:t>Materials and construction methods anticipate climatic changes, evolving technologies, and community needs. Robust maintenance strategies extend longevity and reduce environmental impact.</w:t>
      </w:r>
    </w:p>
    <w:p>
      <w:r>
        <w:t>4. Guidelines for Virtual, Conceptual &amp; Beyond-Physical Applications</w:t>
      </w:r>
    </w:p>
    <w:p>
      <w:r>
        <w:t>Introduction:</w:t>
      </w:r>
    </w:p>
    <w:p>
      <w:r>
        <w:t>In an era of virtual reality, digital twins, and conceptual installations, exterior design principles transcend physical façades. They apply to digital simulations, AR overlays, and conceptual exhibitions.</w:t>
      </w:r>
    </w:p>
    <w:p>
      <w:r>
        <w:t>A. Material-Agnostic Representation &amp; High-Fidelity Simulation</w:t>
      </w:r>
    </w:p>
    <w:p>
      <w:r>
        <w:t>•</w:t>
        <w:tab/>
        <w:t>Virtual models must replicate textures, lighting conditions, and scaling accurately. Immersive realism helps stakeholders experience exteriors before construction.</w:t>
      </w:r>
    </w:p>
    <w:p>
      <w:r>
        <w:t>B. Interactivity &amp; User Engagement</w:t>
      </w:r>
    </w:p>
    <w:p>
      <w:r>
        <w:t>•</w:t>
        <w:tab/>
        <w:t>AR interfaces let users explore hidden structural details, cultural stories, or environmental data integrated into the façade. Interactivity extends public space into digital realms.</w:t>
      </w:r>
    </w:p>
    <w:p>
      <w:r>
        <w:t>C. Cultural Accessibility &amp; Education</w:t>
      </w:r>
    </w:p>
    <w:p>
      <w:r>
        <w:t>•</w:t>
        <w:tab/>
        <w:t>Provide context in digital exhibits—explain why a certain arch form was chosen, how sun angles inform shading devices, or how cultural narratives shape decorative patterns.</w:t>
      </w:r>
    </w:p>
    <w:p>
      <w:r>
        <w:t>D. Ethical &amp; Sustainable Narratives</w:t>
      </w:r>
    </w:p>
    <w:p>
      <w:r>
        <w:t>•</w:t>
        <w:tab/>
        <w:t>Virtual showcases can highlight eco-friendly materials, reveal carbon footprints, or simulate the building’s environmental performance, educating users and inspiring responsible practices.</w:t>
      </w:r>
    </w:p>
    <w:p>
      <w:r>
        <w:t>5. Implementation Strategies</w:t>
      </w:r>
    </w:p>
    <w:p>
      <w:r>
        <w:t>Introduction:</w:t>
      </w:r>
    </w:p>
    <w:p>
      <w:r>
        <w:t>Realizing this comprehensive design language involves interdisciplinary collaboration, research, user feedback, and iterative refinement. Exterior design is an evolving dialogue between place, time, culture, and innovation.</w:t>
      </w:r>
    </w:p>
    <w:p>
      <w:r>
        <w:t>A. Project Definition &amp; Mood Boards</w:t>
      </w:r>
    </w:p>
    <w:p>
      <w:r>
        <w:t>•</w:t>
        <w:tab/>
        <w:t>Start each project with concept boards blending historical references—ancient courtyard housing and modern solar façades—to define aesthetic direction and core values.</w:t>
      </w:r>
    </w:p>
    <w:p>
      <w:r>
        <w:t>B. Consultation with Cultural, Environmental &amp; Structural Experts</w:t>
      </w:r>
    </w:p>
    <w:p>
      <w:r>
        <w:t>•</w:t>
        <w:tab/>
        <w:t>Historians can advise on symbolic motifs, engineers ensure structural feasibility, environmental consultants guide sustainability, and cultural liaisons ensure authenticity and local resonance.</w:t>
      </w:r>
    </w:p>
    <w:p>
      <w:r>
        <w:t>C. Prototyping &amp; Iteration</w:t>
      </w:r>
    </w:p>
    <w:p>
      <w:r>
        <w:t>•</w:t>
        <w:tab/>
        <w:t>Test façade details, material samples, and lighting schemes. Virtual reality previews let clients experience sunlight changes, seasonal views, and different user perspectives.</w:t>
      </w:r>
    </w:p>
    <w:p>
      <w:r>
        <w:t>D. User &amp; Community Feedback</w:t>
      </w:r>
    </w:p>
    <w:p>
      <w:r>
        <w:t>•</w:t>
        <w:tab/>
        <w:t>Invite local residents to review proposals. Understanding community narratives, traditions, and functional needs refines designs, ensuring public acceptance and pride.</w:t>
      </w:r>
    </w:p>
    <w:p>
      <w:r>
        <w:t>E. Adaptive Maintenance &amp; Upgrades</w:t>
      </w:r>
    </w:p>
    <w:p>
      <w:r>
        <w:t>•</w:t>
        <w:tab/>
        <w:t>Plan for long-term care. Materials that weather gracefully, modular components for easy repair or enhancement, and flexible infrastructure maintaining relevance through decades.</w:t>
      </w:r>
    </w:p>
    <w:p>
      <w:r>
        <w:t>Conclusion</w:t>
      </w:r>
    </w:p>
    <w:p>
      <w:r>
        <w:t>By drawing on global exterior design traditions—from earthen shelters shaped by wind and sun to smart façades integrating renewable energy—this design language connects the ancient with the future. It honors context, cultural memory, climatic logic, material honesty, and human warmth. Whether crafting the façade of a public institution, a home on a hillside, or a digital recreation of a heritage building, these principles ensure exteriors speak to human values, adapt to environmental realities, and inspire collective pride for generations to come.</w:t>
      </w:r>
    </w:p>
    <w:p>
      <w:r>
        <w:br w:type="page"/>
      </w:r>
    </w:p>
    <w:p>
      <w:pPr>
        <w:pStyle w:val="Heading1"/>
      </w:pPr>
      <w:r>
        <w:t>Furniture</w:t>
      </w:r>
    </w:p>
    <w:p>
      <w:r>
        <w:rPr>
          <w:i/>
        </w:rPr>
        <w:t>Source: Furniture design language.docx</w:t>
      </w:r>
    </w:p>
    <w:p/>
    <w:p>
      <w:r>
        <w:t>Below is a comprehensive design language for furniture, tracing its evolution through global traditions, historical periods, and cultural influences. This language serves as a universal framework for understanding, creating, and curating furniture pieces that reflect diverse functions, aesthetics, technologies, and narratives. From ancient stools shaped by simple needs to contemporary modular systems responding to dynamic lifestyles, this lexicon and associated principles guide a holistic approach to furniture design that respects past wisdom while embracing future innovation.</w:t>
      </w:r>
    </w:p>
    <w:p>
      <w:r>
        <w:t>1. Global Furniture Lexicon</w:t>
      </w:r>
    </w:p>
    <w:p>
      <w:r>
        <w:t>Introduction:</w:t>
      </w:r>
    </w:p>
    <w:p>
      <w:r>
        <w:t>Furniture—chairs, tables, beds, storage units—is more than utilitarian. Across time and geographies, it encodes status, comfort, spiritual symbolism, technological skill, and cultural ethos. The following lexicon explores iconic traditions, revealing how materials, forms, and decorative motifs evolve in tandem with societal values and living patterns.</w:t>
      </w:r>
    </w:p>
    <w:p>
      <w:r>
        <w:t>Prehistoric &amp; Vernacular Roots</w:t>
      </w:r>
    </w:p>
    <w:p>
      <w:r>
        <w:t>•</w:t>
        <w:tab/>
        <w:t>Early Rudiments &amp; Indigenous Traditions:</w:t>
      </w:r>
    </w:p>
    <w:p>
      <w:r>
        <w:t>Examples: Simple wooden stools in African villages, woven floor mats in Asia, carved stone benches in Mesoamerica.</w:t>
      </w:r>
    </w:p>
    <w:p>
      <w:r>
        <w:t>Essence: Early furniture integrates seamlessly with the environment: low-profile seating for communal circles, storage vessels doubling as surfaces. Handmade and local, each piece reflects climate, available materials, and cultural rituals.</w:t>
      </w:r>
    </w:p>
    <w:p>
      <w:r>
        <w:t>Ancient Civilizations &amp; Classical Foundations</w:t>
      </w:r>
    </w:p>
    <w:p>
      <w:r>
        <w:t>•</w:t>
        <w:tab/>
        <w:t>Egyptian &amp; Mesopotamian Craftsmanship:</w:t>
      </w:r>
    </w:p>
    <w:p>
      <w:r>
        <w:t>Essence: Stools and chairs with animal-leg motifs, inlaid decorative patterns, intricate joinery. Furniture projects social hierarchy and symbolic power—Pharaoh’s thrones, temple furnishings linked to cosmic order.</w:t>
      </w:r>
    </w:p>
    <w:p>
      <w:r>
        <w:t>•</w:t>
        <w:tab/>
        <w:t>Greek &amp; Roman Functional Elegance:</w:t>
      </w:r>
    </w:p>
    <w:p>
      <w:r>
        <w:t>Essence: The klismos chair with curving legs, Roman couches (lecti) for dining, folding stools, marble tables. Proportion and balance matter, as does comfort for social gatherings and intellectual discourse.</w:t>
      </w:r>
    </w:p>
    <w:p>
      <w:r>
        <w:t>•</w:t>
        <w:tab/>
        <w:t>Chinese, Japanese &amp; East Asian Refinement:</w:t>
      </w:r>
    </w:p>
    <w:p>
      <w:r>
        <w:t>Essence: Low tables and floor cushions, folding screens, lacquered cabinetry. Furniture fosters harmony, minimal ornamentation, natural materials. Emphasis on modularity (tansu chests), subtle curves, and integrated storage reflecting Confucian or Zen philosophies.</w:t>
      </w:r>
    </w:p>
    <w:p>
      <w:r>
        <w:t>Medieval, Renaissance &amp; Baroque Expressions</w:t>
      </w:r>
    </w:p>
    <w:p>
      <w:r>
        <w:t>•</w:t>
        <w:tab/>
        <w:t>Medieval European &amp; Islamic Artistry:</w:t>
      </w:r>
    </w:p>
    <w:p>
      <w:r>
        <w:t>Essence: Heavy oak chests and benches, carved four-poster beds, ornate Islamic wooden screens, inlaid geometric marquetry. Furniture reflects both spiritual devotion and feudal hierarchies.</w:t>
      </w:r>
    </w:p>
    <w:p>
      <w:r>
        <w:t>•</w:t>
        <w:tab/>
        <w:t>Renaissance &amp; Baroque Luxury:</w:t>
      </w:r>
    </w:p>
    <w:p>
      <w:r>
        <w:t>Essence: Renaissance credenzas, richly carved chairs, veneered tables, gilded ornaments. Furniture becomes a showpiece of aristocratic taste, intellectual revival, and evolving aesthetics—curved legs, lavish upholstery, bold silhouettes.</w:t>
      </w:r>
    </w:p>
    <w:p>
      <w:r>
        <w:t>Global Trade, Colonial Encounters &amp; Hybrid Forms</w:t>
      </w:r>
    </w:p>
    <w:p>
      <w:r>
        <w:t>•</w:t>
        <w:tab/>
        <w:t>Colonial Influences &amp; Cross-Pollination:</w:t>
      </w:r>
    </w:p>
    <w:p>
      <w:r>
        <w:t>Essence: European forms adapted to tropical climates (rattan chairs, cane work), Asian motifs (Chinese lacquer, Indian carved screens) entering Western salons. Hybrid pieces fuse global aesthetics, creating eclectic dialogues in comfort and style.</w:t>
      </w:r>
    </w:p>
    <w:p>
      <w:r>
        <w:t>•</w:t>
        <w:tab/>
        <w:t>Ottoman, Persian &amp; Mughal Influences:</w:t>
      </w:r>
    </w:p>
    <w:p>
      <w:r>
        <w:t>Essence: Low divans, cushions, intricately carved stools, mother-of-pearl inlay. Furniture supports leisurely hospitality, poetic gatherings, blending luxury with craftsmanship.</w:t>
      </w:r>
    </w:p>
    <w:p>
      <w:r>
        <w:t>Industrialization, Modernism &amp; Beyond</w:t>
      </w:r>
    </w:p>
    <w:p>
      <w:r>
        <w:t>•</w:t>
        <w:tab/>
        <w:t>Industrial Revolution &amp; Mass Production:</w:t>
      </w:r>
    </w:p>
    <w:p>
      <w:r>
        <w:t>Essence: Bentwood chairs (Thonet), cast-iron garden furniture, pressed steel beds. Furniture becomes more affordable, standardized, and widely distributed. Functional simplicity emerges.</w:t>
      </w:r>
    </w:p>
    <w:p>
      <w:r>
        <w:t>•</w:t>
        <w:tab/>
        <w:t>Arts &amp; Crafts, Art Nouveau, Art Deco Movements:</w:t>
      </w:r>
    </w:p>
    <w:p>
      <w:r>
        <w:t>Essence: Handcrafted details (Arts &amp; Crafts), nature-inspired lines (Art Nouveau), bold geometric patterns (Art Deco). Furniture expresses cultural optimism, evolving machine aesthetics, and the interplay between artisanal skill and mechanized production.</w:t>
      </w:r>
    </w:p>
    <w:p>
      <w:r>
        <w:t>•</w:t>
        <w:tab/>
        <w:t>Modernism &amp; Bauhaus Functionalism:</w:t>
      </w:r>
    </w:p>
    <w:p>
      <w:r>
        <w:t>Essence: Tubular steel chairs (Breuer), cantilever forms, molded plywood (Eames), minimalism, “less is more.” Furniture serves universal principles—efficient materials, ergonomic considerations, honest construction—bridging industry and art.</w:t>
      </w:r>
    </w:p>
    <w:p>
      <w:r>
        <w:t>•</w:t>
        <w:tab/>
        <w:t>Mid-Century &amp; Postmodern Variations:</w:t>
      </w:r>
    </w:p>
    <w:p>
      <w:r>
        <w:t>Essence: Scandinavian wood chairs balancing warmth and simplicity, postmodern experiments mixing historical references with playful forms. Furniture can be ironic, symbolic, or overtly conceptual, defying strict function.</w:t>
      </w:r>
    </w:p>
    <w:p>
      <w:r>
        <w:t>Contemporary Global Eclecticism &amp; Sustainability</w:t>
      </w:r>
    </w:p>
    <w:p>
      <w:r>
        <w:t>•</w:t>
        <w:tab/>
        <w:t>High-Tech, Parametric &amp; Eco-Conscious Design:</w:t>
      </w:r>
    </w:p>
    <w:p>
      <w:r>
        <w:t>Essence: 3D-printed chairs, reclaimed wood tables, modular shelving systems adaptable to changing needs. Designers explore materials from recycled plastics to bamboo composites, blending tradition and future-forward sensibilities.</w:t>
      </w:r>
    </w:p>
    <w:p>
      <w:r>
        <w:t>•</w:t>
        <w:tab/>
        <w:t>Cultural Revival &amp; Local Artisanal Re-Emphasis:</w:t>
      </w:r>
    </w:p>
    <w:p>
      <w:r>
        <w:t>Essence: Resurgence of local crafts—handwoven chairs, regionally sourced stone benches, indigenous weaving patterns. Furniture celebrates cultural identity, tactile authenticity, and ethical sourcing.</w:t>
      </w:r>
    </w:p>
    <w:p>
      <w:r>
        <w:t>2. Distilled Elements of Universal Furniture Design</w:t>
      </w:r>
    </w:p>
    <w:p>
      <w:r>
        <w:t>Introduction:</w:t>
      </w:r>
    </w:p>
    <w:p>
      <w:r>
        <w:t>From this global panorama, we extract fundamental principles that guide furniture design, ensuring each piece remains functional, meaningful, and contextually relevant.</w:t>
      </w:r>
    </w:p>
    <w:p>
      <w:r>
        <w:t>A. Human-Centric Comfort &amp; Ergonomics</w:t>
      </w:r>
    </w:p>
    <w:p>
      <w:r>
        <w:t>•</w:t>
        <w:tab/>
        <w:t>Chairs must support posture, tables suit their functions, storage meets daily routines. Form follows the body’s needs, enabling ease and well-being.</w:t>
      </w:r>
    </w:p>
    <w:p>
      <w:r>
        <w:t>B. Material Integrity &amp; Authenticity</w:t>
      </w:r>
    </w:p>
    <w:p>
      <w:r>
        <w:t>•</w:t>
        <w:tab/>
        <w:t>Whether solid wood, forged steel, molded plastic, or woven fiber, honest expression of materials fosters tactile pleasure, durability, and trust.</w:t>
      </w:r>
    </w:p>
    <w:p>
      <w:r>
        <w:t>C. Cultural &amp; Emotional Resonance</w:t>
      </w:r>
    </w:p>
    <w:p>
      <w:r>
        <w:t>•</w:t>
        <w:tab/>
        <w:t>Furniture can carry narratives—ancestral motifs, symbolic carvings, innovative typologies. Pieces invite emotional attachment, reflecting personal identity, heritage, or aspirational values.</w:t>
      </w:r>
    </w:p>
    <w:p>
      <w:r>
        <w:t>D. Adaptability &amp; Timelessness</w:t>
      </w:r>
    </w:p>
    <w:p>
      <w:r>
        <w:t>•</w:t>
        <w:tab/>
        <w:t>Flexible configurations accommodate changing lifestyles. Timeless aesthetics, balanced proportions, and enduring materials outlast fleeting trends.</w:t>
      </w:r>
    </w:p>
    <w:p>
      <w:r>
        <w:t>E. Sustainability &amp; Social Responsibility</w:t>
      </w:r>
    </w:p>
    <w:p>
      <w:r>
        <w:t>•</w:t>
        <w:tab/>
        <w:t>Environmentally responsible materials, ethical production, and modularity for reuse and repair align furniture design with broader social and ecological responsibilities.</w:t>
      </w:r>
    </w:p>
    <w:p>
      <w:r>
        <w:t>3. The Master Key for Coherent Furniture Expression</w:t>
      </w:r>
    </w:p>
    <w:p>
      <w:r>
        <w:t>Introduction:</w:t>
      </w:r>
    </w:p>
    <w:p>
      <w:r>
        <w:t>The Master Key ensures that diverse references and evolving methods combine into coherent furniture design. It aligns each piece’s purpose with the user’s context and cultural narrative, maintaining balance and integrity.</w:t>
      </w:r>
    </w:p>
    <w:p>
      <w:r>
        <w:t>A. Foundational Intention &amp; Purpose</w:t>
      </w:r>
    </w:p>
    <w:p>
      <w:r>
        <w:t>•</w:t>
        <w:tab/>
        <w:t>Start with the user’s needs: is the piece for quiet reading, communal dining, flexible workspace, or spiritual reflection? Clarity of purpose drives form, dimensions, and materials.</w:t>
      </w:r>
    </w:p>
    <w:p>
      <w:r>
        <w:t>B. Harmonious Integration of Influences</w:t>
      </w:r>
    </w:p>
    <w:p>
      <w:r>
        <w:t>•</w:t>
        <w:tab/>
        <w:t>Combine global inspirations thoughtfully—mix Scandinavian wood joinery with West African weaving patterns only if it enhances narrative and function, ensuring synergy rather than visual noise.</w:t>
      </w:r>
    </w:p>
    <w:p>
      <w:r>
        <w:t>C. Navigable Complexity &amp; Layered Meaning</w:t>
      </w:r>
    </w:p>
    <w:p>
      <w:r>
        <w:t>•</w:t>
        <w:tab/>
        <w:t>Offer subtle details discovered through touch or close inspection—grain patterns, hidden joints, symbolic inlays—encouraging deeper engagement and lasting appreciation.</w:t>
      </w:r>
    </w:p>
    <w:p>
      <w:r>
        <w:t>D. Durability &amp; Future-Proofing</w:t>
      </w:r>
    </w:p>
    <w:p>
      <w:r>
        <w:t>•</w:t>
        <w:tab/>
        <w:t>Construct for longevity, considering maintenance, evolving user needs, and potential refurbishment. Timeless construction ensures furniture’s relevance through generational shifts.</w:t>
      </w:r>
    </w:p>
    <w:p>
      <w:r>
        <w:t>4. Guidelines for Virtual, Conceptual &amp; Beyond-Physical Applications</w:t>
      </w:r>
    </w:p>
    <w:p>
      <w:r>
        <w:t>Introduction:</w:t>
      </w:r>
    </w:p>
    <w:p>
      <w:r>
        <w:t>As furniture extends into virtual showrooms, conceptual installations, and AR-enhanced design experiences, the principles adapt to intangible realms while retaining human-centric focus and cultural depth.</w:t>
      </w:r>
    </w:p>
    <w:p>
      <w:r>
        <w:t>A. Material Simulation &amp; High-Fidelity Rendering</w:t>
      </w:r>
    </w:p>
    <w:p>
      <w:r>
        <w:t>•</w:t>
        <w:tab/>
        <w:t>In digital platforms, replicate textures, color subtleties, and lighting conditions realistically. Users should sense the piece’s comfort and material quality even in virtual form.</w:t>
      </w:r>
    </w:p>
    <w:p>
      <w:r>
        <w:t>B. Interactivity &amp; Customization</w:t>
      </w:r>
    </w:p>
    <w:p>
      <w:r>
        <w:t>•</w:t>
        <w:tab/>
        <w:t>Virtual configurators let users select finishes, dimensions, upholstery patterns. Interactivity fosters personal connection, echoing the real-world pleasure of choosing and refining pieces.</w:t>
      </w:r>
    </w:p>
    <w:p>
      <w:r>
        <w:t>C. Cultural &amp; Educational Context</w:t>
      </w:r>
    </w:p>
    <w:p>
      <w:r>
        <w:t>•</w:t>
        <w:tab/>
        <w:t>In conceptual exhibitions or AR overlays, provide contextual layers—explain material origins, historical references, artisans’ stories. Each piece becomes an educational journey.</w:t>
      </w:r>
    </w:p>
    <w:p>
      <w:r>
        <w:t>D. Sustainability Narratives &amp; Transparency</w:t>
      </w:r>
    </w:p>
    <w:p>
      <w:r>
        <w:t>•</w:t>
        <w:tab/>
        <w:t>Show material sourcing, production methods, carbon footprint. Empower users to make conscious choices, reinforcing ethical and ecological principles in the design narrative.</w:t>
      </w:r>
    </w:p>
    <w:p>
      <w:r>
        <w:t>5. Implementation Strategies</w:t>
      </w:r>
    </w:p>
    <w:p>
      <w:r>
        <w:t>Introduction:</w:t>
      </w:r>
    </w:p>
    <w:p>
      <w:r>
        <w:t>Realizing this global, time-spanning design language for furniture demands careful planning, research, user testing, and iterative refinement. Furniture is personal and intimate—its success measured by daily comfort and emotional resonance.</w:t>
      </w:r>
    </w:p>
    <w:p>
      <w:r>
        <w:t>A. Define Core Concepts &amp; Mood Boards</w:t>
      </w:r>
    </w:p>
    <w:p>
      <w:r>
        <w:t>•</w:t>
        <w:tab/>
        <w:t>Begin with concept boards blending references—ancient Egyptian stool proportions with contemporary parametric seating. Align visual inspiration with functional goals.</w:t>
      </w:r>
    </w:p>
    <w:p>
      <w:r>
        <w:t>B. Interdisciplinary Collaboration</w:t>
      </w:r>
    </w:p>
    <w:p>
      <w:r>
        <w:t>•</w:t>
        <w:tab/>
        <w:t>Consult ergonomists, material scientists, cultural historians, craftspeople. Each perspective enriches authenticity, usability, and aesthetic integrity.</w:t>
      </w:r>
    </w:p>
    <w:p>
      <w:r>
        <w:t>C. Prototyping &amp; User Feedback</w:t>
      </w:r>
    </w:p>
    <w:p>
      <w:r>
        <w:t>•</w:t>
        <w:tab/>
        <w:t>Build mock-ups or 3D printed models. Test with real users, noting comfort, intuitive use, emotional reactions. Refine dimensions, finishes, or decorative elements accordingly.</w:t>
      </w:r>
    </w:p>
    <w:p>
      <w:r>
        <w:t>D. Iteration &amp; Evolution</w:t>
      </w:r>
    </w:p>
    <w:p>
      <w:r>
        <w:t>•</w:t>
        <w:tab/>
        <w:t>Furniture evolves with cultural shifts and technological innovations. Periodically revisit designs, incorporate new materials or production techniques, respond to changing lifestyles.</w:t>
      </w:r>
    </w:p>
    <w:p>
      <w:r>
        <w:t>E. Ethical &amp; Inclusive Practices</w:t>
      </w:r>
    </w:p>
    <w:p>
      <w:r>
        <w:t>•</w:t>
        <w:tab/>
        <w:t>Respect diverse body types, cultural preferences, and economic contexts. Ensure furniture suits a broad range of users, fostering inclusive comfort and accessibility.</w:t>
      </w:r>
    </w:p>
    <w:p>
      <w:r>
        <w:t>Conclusion</w:t>
      </w:r>
    </w:p>
    <w:p>
      <w:r>
        <w:t>By drawing upon ancient traditions, modern movements, and global inspirations, this design language for furniture provides a universal guide. It emphasizes human comfort, honest materials, narrative depth, adaptability, and sustainability. From the simplest stool to the most technologically advanced seating system, each piece carries forward a lineage of form and meaning—rooted in cultural memory and evolving toward a responsible, inclusive, and innovative future.</w:t>
      </w:r>
    </w:p>
    <w:p>
      <w:r>
        <w:br w:type="page"/>
      </w:r>
    </w:p>
    <w:p>
      <w:pPr>
        <w:pStyle w:val="Heading1"/>
      </w:pPr>
      <w:r>
        <w:t>Industrial</w:t>
      </w:r>
    </w:p>
    <w:p>
      <w:r>
        <w:rPr>
          <w:i/>
        </w:rPr>
        <w:t>Source: Industrial design language.docx</w:t>
      </w:r>
    </w:p>
    <w:p/>
    <w:p>
      <w:r>
        <w:t>Below is a comprehensive design language for industrial buildings and operations, encompassing warehouses, pump houses, dams, energy grids, data centers, lumber mills, windmills, wells, plumbing, wiring, HVAC (heating, ventilation, and air conditioning), waste management systems, water towers, and similar infrastructural elements. This language synthesizes principles from historical precedents, technological evolution, global cultural contexts, environmental considerations, and modern efficiency standards. It provides a framework to guide the creation, maintenance, and upgrading of industrial facilities, ensuring they remain functional, safe, adaptable, and responsibly integrated into their surroundings.</w:t>
      </w:r>
    </w:p>
    <w:p>
      <w:r>
        <w:t>1. Global Industrial Infrastructure Lexicon</w:t>
      </w:r>
    </w:p>
    <w:p>
      <w:r>
        <w:t>Introduction:</w:t>
      </w:r>
    </w:p>
    <w:p>
      <w:r>
        <w:t>Industrial structures and systems form the backbone of modern civilizations—enabling energy distribution, resource extraction, processing, storage, and waste management. From ancient wells and wind-powered mills to contemporary data centers and renewable energy farms, industrial operations have evolved, each era refining how we harness materials, organize flows, and manage complexity. This lexicon highlights key forms, materials, and conceptual frameworks that have shaped industrial environments, offering a stable vocabulary to inform future designs.</w:t>
      </w:r>
    </w:p>
    <w:p>
      <w:r>
        <w:t>Historical &amp; Vernacular Foundations</w:t>
      </w:r>
    </w:p>
    <w:p>
      <w:r>
        <w:t>•</w:t>
        <w:tab/>
        <w:t>Ancient Water &amp; Wind Infrastructure:</w:t>
      </w:r>
    </w:p>
    <w:p>
      <w:r>
        <w:t>Examples: Roman aqueducts, Persian qanats, medieval windmills, Chinese irrigation wheels.</w:t>
      </w:r>
    </w:p>
    <w:p>
      <w:r>
        <w:t>Essence: Early infrastructure was deeply tied to natural topography and climate. Structures prioritized durability, low-maintenance materials (stone, timber, clay), and gravity-fed systems. Aesthetics were functional yet often harmonized with the landscape.</w:t>
      </w:r>
    </w:p>
    <w:p>
      <w:r>
        <w:t>•</w:t>
        <w:tab/>
        <w:t>Pre-Industrial Workshops &amp; Mills:</w:t>
      </w:r>
    </w:p>
    <w:p>
      <w:r>
        <w:t>Examples: Timber frame barns, stone gristmills, primitive forges.</w:t>
      </w:r>
    </w:p>
    <w:p>
      <w:r>
        <w:t>Essence: Simplicity and proximity to resources—water mills near rivers, sawmills in forests—dictated form. Interiors focused on straightforward layouts for machinery and storage, exteriors blended into rural contexts with minimal ornamentation.</w:t>
      </w:r>
    </w:p>
    <w:p>
      <w:r>
        <w:t>Industrial Revolution &amp; Mechanized Functionalism</w:t>
      </w:r>
    </w:p>
    <w:p>
      <w:r>
        <w:t>•</w:t>
        <w:tab/>
        <w:t>19th &amp; Early 20th Century Factories &amp; Warehouses:</w:t>
      </w:r>
    </w:p>
    <w:p>
      <w:r>
        <w:t>Essence: Brick or steel-framed buildings with repetitive windows for ventilation and daylight. Interiors allowed for large machinery placement and assembly lines. Exteriors favored rational geometry, modular construction, and minimal décor, reflecting mechanical efficiency and standardized production.</w:t>
      </w:r>
    </w:p>
    <w:p>
      <w:r>
        <w:t>•</w:t>
        <w:tab/>
        <w:t>Steam, Coal &amp; Early Energy Grids:</w:t>
      </w:r>
    </w:p>
    <w:p>
      <w:r>
        <w:t>Essence: Pump houses, boiler rooms, and early power stations. Thick masonry walls, cast-iron fittings, and robust structural frames. Emphasis on load-bearing capacity, safe routing of steam pipes and electrical cables, clearly demarcated machine zones.</w:t>
      </w:r>
    </w:p>
    <w:p>
      <w:r>
        <w:t>Modernization, Mass Production &amp; Infrastructure Expansion</w:t>
      </w:r>
    </w:p>
    <w:p>
      <w:r>
        <w:t>•</w:t>
        <w:tab/>
        <w:t>Mid-20th Century Industrial Complexes:</w:t>
      </w:r>
    </w:p>
    <w:p>
      <w:r>
        <w:t>Essence: Steel-and-concrete warehouses, elevated water towers, grain silos, and heavy-duty piping networks. Prefabrication methods emerged, with standardized beams, corrugated metal walls, flat roofs, and crane-accessible bays. Efficiency, cost-effectiveness, and rapid assembly dominated design thinking.</w:t>
      </w:r>
    </w:p>
    <w:p>
      <w:r>
        <w:t>•</w:t>
        <w:tab/>
        <w:t>Transmission Lines, Substations &amp; Utilities:</w:t>
      </w:r>
    </w:p>
    <w:p>
      <w:r>
        <w:t>Essence: Electrical grids requiring lattice steel towers, fenced substations, color-coded wiring. Visual languages of safety emerged—warning signs, hazard stripes, standardized color schemes for pipes and cables. Ergonomics extended to maintenance platforms, ensuring workers’ safety and ease of inspection.</w:t>
      </w:r>
    </w:p>
    <w:p>
      <w:r>
        <w:t>Contemporary Digital Era &amp; Sustainable Focus</w:t>
      </w:r>
    </w:p>
    <w:p>
      <w:r>
        <w:t>•</w:t>
        <w:tab/>
        <w:t>Data Centers &amp; Communication Hubs:</w:t>
      </w:r>
    </w:p>
    <w:p>
      <w:r>
        <w:t>Essence: Large, climate-controlled volumes with advanced HVAC, clean cable management, raised floors, and seismic resilience. Exteriors often understated—metal panels, neutral tones, minimal branding—concealing high-tech cores reliant on stable power and cooling.</w:t>
      </w:r>
    </w:p>
    <w:p>
      <w:r>
        <w:t>•</w:t>
        <w:tab/>
        <w:t>Renewable Energy Sites (Wind Farms, Solar Arrays, Hydro Dams):</w:t>
      </w:r>
    </w:p>
    <w:p>
      <w:r>
        <w:t>Essence: Slim windmill towers of steel/composite materials, solar panel fields aligned for maximum sun capture, hydro dam structures blending massive concrete forms with spillways. Sustainability guides placement, materials, noise reduction, and ecosystem protection.</w:t>
      </w:r>
    </w:p>
    <w:p>
      <w:r>
        <w:t>•</w:t>
        <w:tab/>
        <w:t>Green Infrastructure &amp; Circular Economy Systems:</w:t>
      </w:r>
    </w:p>
    <w:p>
      <w:r>
        <w:t>Examples: Waste treatment plants, recycling facilities, water purification stations.</w:t>
      </w:r>
    </w:p>
    <w:p>
      <w:r>
        <w:t>Essence: Transparent enclosures showing processes, daylighting strategies, green roofs, and materials chosen for low environmental impact. Designs often incorporate educational pathways—viewing decks or signage explaining resource cycles—engaging communities with environmental stewardship.</w:t>
      </w:r>
    </w:p>
    <w:p>
      <w:r>
        <w:t>2. Distilled Elements of Universal Industrial Infrastructure Design</w:t>
      </w:r>
    </w:p>
    <w:p>
      <w:r>
        <w:t>Introduction:</w:t>
      </w:r>
    </w:p>
    <w:p>
      <w:r>
        <w:t>From this global history and cultural variety, we extract fundamental principles ensuring industrial sites and systems remain safe, efficient, durable, and community-responsive.</w:t>
      </w:r>
    </w:p>
    <w:p>
      <w:r>
        <w:t>A. Functional Clarity &amp; Safety</w:t>
      </w:r>
    </w:p>
    <w:p>
      <w:r>
        <w:t>•</w:t>
        <w:tab/>
        <w:t>Every element—from structural frames to pipe layouts—prioritizes clear function. Color-coding pipes (blue for potable water, green for wastewater), standardized signage, well-lit corridors, and railings ensure intuitive navigation and hazard mitigation.</w:t>
      </w:r>
    </w:p>
    <w:p>
      <w:r>
        <w:t>B. Material Robustness &amp; Maintenance Accessibility</w:t>
      </w:r>
    </w:p>
    <w:p>
      <w:r>
        <w:t>•</w:t>
        <w:tab/>
        <w:t>Steel, reinforced concrete, corrosion-resistant alloys, and durable composites stand up to harsh conditions. Modular components, standardized fittings, and accessible maintenance platforms streamline repairs and upgrades.</w:t>
      </w:r>
    </w:p>
    <w:p>
      <w:r>
        <w:t>C. Scalability &amp; Adaptability</w:t>
      </w:r>
    </w:p>
    <w:p>
      <w:r>
        <w:t>•</w:t>
        <w:tab/>
        <w:t>Designs accommodate future expansions, equipment changes, and evolving technologies. Extra conduit space, flexible mounting systems, and overspecified structural loads prepare sites for changing operational demands.</w:t>
      </w:r>
    </w:p>
    <w:p>
      <w:r>
        <w:t>D. Environmental &amp; Social Responsibility</w:t>
      </w:r>
    </w:p>
    <w:p>
      <w:r>
        <w:t>•</w:t>
        <w:tab/>
        <w:t>Minimizing noise, emissions, and visual intrusion supports community relations. Integrating green buffers, low-impact lighting, stormwater management, and wildlife corridors align industrial operations with environmental respect and social acceptance.</w:t>
      </w:r>
    </w:p>
    <w:p>
      <w:r>
        <w:t>E. Aesthetic Restraint &amp; Contextual Integration</w:t>
      </w:r>
    </w:p>
    <w:p>
      <w:r>
        <w:t>•</w:t>
        <w:tab/>
        <w:t>While not decorative in a traditional sense, industrial structures can achieve visual harmony through consistent color palettes, repeating modular patterns, proportions scaled to human perception, and landscaping that softens edges. Such gestures enhance public perception and worker morale.</w:t>
      </w:r>
    </w:p>
    <w:p>
      <w:r>
        <w:t>3. The Master Key for Coherent Industrial Expression</w:t>
      </w:r>
    </w:p>
    <w:p>
      <w:r>
        <w:t>Introduction:</w:t>
      </w:r>
    </w:p>
    <w:p>
      <w:r>
        <w:t>The Master Key ensures that all industrial design decisions—structural systems, equipment layouts, circulation paths, environmental controls—converge in coherent, future-ready solutions.</w:t>
      </w:r>
    </w:p>
    <w:p>
      <w:r>
        <w:t>A. Foundational Intention &amp; Operational Purpose</w:t>
      </w:r>
    </w:p>
    <w:p>
      <w:r>
        <w:t>•</w:t>
        <w:tab/>
        <w:t>Start with clearly defined goals: efficient resource handling, reliable energy generation, secure data storage, streamlined logistics. Purpose dictates building footprints, machinery placement, and protective measures.</w:t>
      </w:r>
    </w:p>
    <w:p>
      <w:r>
        <w:t>B. Harmonious Integration of Systems</w:t>
      </w:r>
    </w:p>
    <w:p>
      <w:r>
        <w:t>•</w:t>
        <w:tab/>
        <w:t>Electrical, plumbing, HVAC, and IT infrastructures must interlace seamlessly. Structured cable trays, aligned pipe racks, and well-organized mechanical rooms prevent tangles, simplify troubleshooting, and reduce downtime.</w:t>
      </w:r>
    </w:p>
    <w:p>
      <w:r>
        <w:t>C. Navigable Complexity &amp; Layered Information</w:t>
      </w:r>
    </w:p>
    <w:p>
      <w:r>
        <w:t>•</w:t>
        <w:tab/>
        <w:t>Provide multi-level access—walkways, catwalks, service hatches—to monitor and maintain machinery. Signage and digital dashboards convey performance metrics, safety protocols, and emergency routes. Complexity is managed through clear zoning—storage vs. processing, high-voltage vs. low-voltage areas.</w:t>
      </w:r>
    </w:p>
    <w:p>
      <w:r>
        <w:t>D. Durability &amp; Lifecycle Economy</w:t>
      </w:r>
    </w:p>
    <w:p>
      <w:r>
        <w:t>•</w:t>
        <w:tab/>
        <w:t>Design for long lifespans. Consider modular expansions, upgrade paths, easy component swaps. Lifecycle cost analyses guide material choices, ensuring upfront investment yields reliable returns and stable operations.</w:t>
      </w:r>
    </w:p>
    <w:p>
      <w:r>
        <w:t>4. Guidelines for Virtual, Conceptual &amp; Beyond-Physical Applications</w:t>
      </w:r>
    </w:p>
    <w:p>
      <w:r>
        <w:t>Introduction:</w:t>
      </w:r>
    </w:p>
    <w:p>
      <w:r>
        <w:t>In the digital era, industrial facilities benefit from virtual twin models, AR-assisted training, and conceptual planning tools. These intangible layers must align with physical design principles, ensuring coherence and efficiency.</w:t>
      </w:r>
    </w:p>
    <w:p>
      <w:r>
        <w:t>A. Digital Twins &amp; Simulation</w:t>
      </w:r>
    </w:p>
    <w:p>
      <w:r>
        <w:t>•</w:t>
        <w:tab/>
        <w:t>Virtual models replicate structures, machine assemblies, and wiring runs. Real-time sensor data overlays enable predictive maintenance, performance optimization, and scenario testing—like load balancing or outage simulations.</w:t>
      </w:r>
    </w:p>
    <w:p>
      <w:r>
        <w:t>B. AR-Enhanced Maintenance &amp; Education</w:t>
      </w:r>
    </w:p>
    <w:p>
      <w:r>
        <w:t>•</w:t>
        <w:tab/>
        <w:t>Technicians can use AR headsets to locate valves, identify circuit breakers, or follow step-by-step repair instructions. Virtual guides complement physical signage, enhancing safety and reducing training time.</w:t>
      </w:r>
    </w:p>
    <w:p>
      <w:r>
        <w:t>C. Cultural Transparency &amp; Community Engagement</w:t>
      </w:r>
    </w:p>
    <w:p>
      <w:r>
        <w:t>•</w:t>
        <w:tab/>
        <w:t>Interactive digital exhibits at visitor centers or online portals explain facility functions, environmental safeguards, and innovation milestones. Transparency fosters community trust and public understanding.</w:t>
      </w:r>
    </w:p>
    <w:p>
      <w:r>
        <w:t>D. Sustainable Narratives &amp; Lifecycle Tracking</w:t>
      </w:r>
    </w:p>
    <w:p>
      <w:r>
        <w:t>•</w:t>
        <w:tab/>
        <w:t>Digital tools can visualize resource consumption, waste outputs, and carbon footprints. Transparent metrics encourage continuous improvement and corporate accountability.</w:t>
      </w:r>
    </w:p>
    <w:p>
      <w:r>
        <w:t>5. Implementation Strategies</w:t>
      </w:r>
    </w:p>
    <w:p>
      <w:r>
        <w:t>Introduction:</w:t>
      </w:r>
    </w:p>
    <w:p>
      <w:r>
        <w:t>Bringing a global industrial design language into practice involves interdisciplinary collaboration, robust stakeholder engagement, iterative testing, and adaptive management.</w:t>
      </w:r>
    </w:p>
    <w:p>
      <w:r>
        <w:t>A. Define Operational Parameters &amp; Performance Targets</w:t>
      </w:r>
    </w:p>
    <w:p>
      <w:r>
        <w:t>•</w:t>
        <w:tab/>
        <w:t>Establish efficiency benchmarks (energy use, throughput), environmental goals (emissions limits, water reuse), and safety standards. These targets shape design priorities and material choices.</w:t>
      </w:r>
    </w:p>
    <w:p>
      <w:r>
        <w:t>B. Interdisciplinary Consultation</w:t>
      </w:r>
    </w:p>
    <w:p>
      <w:r>
        <w:t>•</w:t>
        <w:tab/>
        <w:t>Engineers, architects, environmental scientists, social planners, historians, and maintenance staff contribute to balanced solutions. Diverse input ensures holistic problem-solving and resilient infrastructures.</w:t>
      </w:r>
    </w:p>
    <w:p>
      <w:r>
        <w:t>C. Prototyping &amp; Phased Commissioning</w:t>
      </w:r>
    </w:p>
    <w:p>
      <w:r>
        <w:t>•</w:t>
        <w:tab/>
        <w:t>Test critical components—pump stations, filtration units—in pilot setups. Gradual commissioning reduces startup issues, validating design assumptions and adjusting configurations as needed.</w:t>
      </w:r>
    </w:p>
    <w:p>
      <w:r>
        <w:t>D. Continuous Monitoring &amp; Iteration</w:t>
      </w:r>
    </w:p>
    <w:p>
      <w:r>
        <w:t>•</w:t>
        <w:tab/>
        <w:t>Implement sensor networks to track performance over time. Use data analytics to refine operational flows, upgrade machines when cost-effective, and maintain compliance with evolving regulations.</w:t>
      </w:r>
    </w:p>
    <w:p>
      <w:r>
        <w:t>E. Ethical &amp; Inclusive Approaches</w:t>
      </w:r>
    </w:p>
    <w:p>
      <w:r>
        <w:t>•</w:t>
        <w:tab/>
        <w:t>Consider workers’ ergonomic needs, provide ample safety training, ensure equal access and facilities for diverse staff. Engage local communities in planning decisions—addressing concerns about noise, traffic, or visual impact.</w:t>
      </w:r>
    </w:p>
    <w:p>
      <w:r>
        <w:t>Conclusion</w:t>
      </w:r>
    </w:p>
    <w:p>
      <w:r>
        <w:t>By weaving together lessons from ancient wells and windmills, industrial-age factories, modern data centers, and renewable energy networks, this design language guides the conception and operation of industrial facilities. It values clarity, durability, adaptability, and responsible integration into ecosystems and communities. Through careful orchestration of systems, materials, spaces, and technologies, industrial design can uphold environmental stewardship, operational excellence, and social harmony—ensuring the infrastructure that supports modern life remains resilient, ethical, and future-ready.</w:t>
      </w:r>
    </w:p>
    <w:p>
      <w:r>
        <w:br w:type="page"/>
      </w:r>
    </w:p>
    <w:p>
      <w:pPr>
        <w:pStyle w:val="Heading1"/>
      </w:pPr>
      <w:r>
        <w:t>Agricultural</w:t>
      </w:r>
    </w:p>
    <w:p>
      <w:r>
        <w:rPr>
          <w:i/>
        </w:rPr>
        <w:t>Source: Agricultural design language.docx</w:t>
      </w:r>
    </w:p>
    <w:p/>
    <w:p>
      <w:r>
        <w:t>Below is a comprehensive design language for agricultural design, drawing on global traditions, historical innovations, environmental principles, cultural contexts, and modern technological advancements. Agricultural design encompasses fields, terraces, irrigation networks, barns, silos, animal housing, greenhouses, orchards, irrigation pivots, aquaculture ponds, vertical farms, and emerging agritech infrastructures. This language provides a framework for conceptualizing, planning, and refining agricultural spaces and systems that are productive, sustainable, resilient, and culturally resonant.</w:t>
      </w:r>
    </w:p>
    <w:p>
      <w:r>
        <w:t>1. Global Agricultural Design Lexicon</w:t>
      </w:r>
    </w:p>
    <w:p>
      <w:r>
        <w:t>Introduction:</w:t>
      </w:r>
    </w:p>
    <w:p>
      <w:r>
        <w:t>Agriculture—humanity’s oldest organized production system—has shaped landscapes, settlements, dietary patterns, and cultural identities for millennia. Agricultural design historically evolved from simple clearings and hand-dug channels to intricate terraced fields, gravity-fed irrigation, mechanized farms, and precision digital farming. By examining diverse cultures and eras—from ancient terraces in the Andes to modern vertical farms in metropolitan centers—we gain a universal vocabulary to guide future agricultural planning.</w:t>
      </w:r>
    </w:p>
    <w:p>
      <w:r>
        <w:t>Ancient &amp; Vernacular Foundations</w:t>
      </w:r>
    </w:p>
    <w:p>
      <w:r>
        <w:t>•</w:t>
        <w:tab/>
        <w:t>Prehistoric &amp; Early Sedentary Agriculture:</w:t>
      </w:r>
    </w:p>
    <w:p>
      <w:r>
        <w:t>Examples: Fertile Crescent irrigation canals, Mesoamerican chinampas (floating gardens), Southeast Asian wet rice terraces.</w:t>
      </w:r>
    </w:p>
    <w:p>
      <w:r>
        <w:t>Essence: Early systems adapted to local topographies and climates—terracing steep hillsides, constructing raised fields in wetlands, channeling river water. Patterns integrated naturally with ecosystems, preserving soil fertility and biodiversity.</w:t>
      </w:r>
    </w:p>
    <w:p>
      <w:r>
        <w:t>•</w:t>
        <w:tab/>
        <w:t>Nomadic Pastoralism &amp; Indigenous Knowledge:</w:t>
      </w:r>
    </w:p>
    <w:p>
      <w:r>
        <w:t>Essence: Movable herding camps, seasonal grazing rotations, sacred groves, companion planting. Spiritual cosmologies guided land stewardship. Designs favored adaptability, low-impact materials, and knowledge passed through oral traditions.</w:t>
      </w:r>
    </w:p>
    <w:p>
      <w:r>
        <w:t>Ancient Civilizations &amp; Classical Frameworks</w:t>
      </w:r>
    </w:p>
    <w:p>
      <w:r>
        <w:t>•</w:t>
        <w:tab/>
        <w:t>Roman, Egyptian, Persian &amp; Chinese Irrigation &amp; Estate Farms:</w:t>
      </w:r>
    </w:p>
    <w:p>
      <w:r>
        <w:t>Essence: Sophisticated irrigation networks—qanats, aqueducts, canals—enabling stable surpluses. Estate layouts (Roman latifundia, Persian paradise gardens) blended production with aesthetic and spiritual elements. Emphasis on predictable water management, soil enrichment, and crop diversification.</w:t>
      </w:r>
    </w:p>
    <w:p>
      <w:r>
        <w:t>•</w:t>
        <w:tab/>
        <w:t>Steppe, Highland &amp; Oasis Farming:</w:t>
      </w:r>
    </w:p>
    <w:p>
      <w:r>
        <w:t>Examples: Andean terraces, Ethiopian highland fields, North African oases.</w:t>
      </w:r>
    </w:p>
    <w:p>
      <w:r>
        <w:t>Essence: Terracing to control erosion, capturing rainfall in arid regions, integrating trees and hedges as windbreaks. Geometric patterns emerged—from gridded fields to radial irrigation hubs—balancing sustainability and yield.</w:t>
      </w:r>
    </w:p>
    <w:p>
      <w:r>
        <w:t>Medieval, Colonial &amp; Global Exchange</w:t>
      </w:r>
    </w:p>
    <w:p>
      <w:r>
        <w:t>•</w:t>
        <w:tab/>
        <w:t>Medieval European Patterns &amp; Monastic Gardens:</w:t>
      </w:r>
    </w:p>
    <w:p>
      <w:r>
        <w:t>Essence: Walled gardens, crop rotation (three-field system), orchard and vineyard designs. Such arrangements maximized land productivity, integrated livestock, and maintained soil health through centuries of trial and error.</w:t>
      </w:r>
    </w:p>
    <w:p>
      <w:r>
        <w:t>•</w:t>
        <w:tab/>
        <w:t>Colonial Plantations &amp; Cash Crops:</w:t>
      </w:r>
    </w:p>
    <w:p>
      <w:r>
        <w:t>Essence: Large monocultures (sugar cane, cotton), systematic layouts favoring mechanized harvest, homestead centralization. Although often exploitative, these patterns set precedents for industrial farming systems, storage infrastructures (barns, silos), and transportation-oriented design.</w:t>
      </w:r>
    </w:p>
    <w:p>
      <w:r>
        <w:t>Industrialization, Mechanization &amp; Modern Agronomy</w:t>
      </w:r>
    </w:p>
    <w:p>
      <w:r>
        <w:t>•</w:t>
        <w:tab/>
        <w:t>Late 19th to Mid-20th Century Mechanized Farms:</w:t>
      </w:r>
    </w:p>
    <w:p>
      <w:r>
        <w:t>Essence: Straight field rows for machine harvesters, rectangular grids for tractor efficiency, standardized barns and silos. Emphasis on yield maximization, chemical inputs, and infrastructure like grain elevators, rail connections, and paved farm roads.</w:t>
      </w:r>
    </w:p>
    <w:p>
      <w:r>
        <w:t>•</w:t>
        <w:tab/>
        <w:t>Green Revolution &amp; Scientific Farm Management:</w:t>
      </w:r>
    </w:p>
    <w:p>
      <w:r>
        <w:t>Essence: High-yield hybrid seeds, controlled irrigation pivots, chemical fertilizers, and monocultures. Designs favored large-scale uniformity, reducing biodiversity and sometimes marginalizing traditional knowledge.</w:t>
      </w:r>
    </w:p>
    <w:p>
      <w:r>
        <w:t>Contemporary Sustainability, Technology &amp; Diversification</w:t>
      </w:r>
    </w:p>
    <w:p>
      <w:r>
        <w:t>•</w:t>
        <w:tab/>
        <w:t>Organic, Agroecology &amp; Permaculture Farms:</w:t>
      </w:r>
    </w:p>
    <w:p>
      <w:r>
        <w:t>Essence: Polycultures, integrated livestock-crop systems, contour planting, hedgerows, agroforestry. These approaches redesign farms to mimic natural ecosystems—composting loops, reduced chemical inputs, wildlife corridors, rainwater harvesting—improving resilience and ecosystem health.</w:t>
      </w:r>
    </w:p>
    <w:p>
      <w:r>
        <w:t>•</w:t>
        <w:tab/>
        <w:t>Precision &amp; Digital Farming:</w:t>
      </w:r>
    </w:p>
    <w:p>
      <w:r>
        <w:t>Essence: GPS-guided tractors, sensor-based drip irrigation, drones for field monitoring, data analytics optimizing planting and harvesting schedules. Farms become smart systems, each component (soil, water, seed) measured and managed for efficiency and sustainability.</w:t>
      </w:r>
    </w:p>
    <w:p>
      <w:r>
        <w:t>•</w:t>
        <w:tab/>
        <w:t>Vertical Farms, Greenhouses &amp; Urban Agriculture:</w:t>
      </w:r>
    </w:p>
    <w:p>
      <w:r>
        <w:t>Essence: Multi-level controlled environments in cities, hydroponics, aeroponics, LED-lit layers. Design merges architecture with horticulture, reclaiming abandoned spaces, reducing supply chain distances, and creating year-round production with minimal land use.</w:t>
      </w:r>
    </w:p>
    <w:p>
      <w:r>
        <w:t>•</w:t>
        <w:tab/>
        <w:t>Climate Adaptation &amp; Regenerative Agriculture:</w:t>
      </w:r>
    </w:p>
    <w:p>
      <w:r>
        <w:t>Essence: Soil-building methods (cover crops, no-till), silvopasture (trees + grazing), rotational grazing, wetlands restoration, pollinator habitats. Designs explicitly embrace climate resilience—crop diversity, flexible irrigation systems, solar-powered pumps, water recycling.</w:t>
      </w:r>
    </w:p>
    <w:p>
      <w:r>
        <w:t>2. Distilled Elements of Universal Agricultural Design</w:t>
      </w:r>
    </w:p>
    <w:p>
      <w:r>
        <w:t>Introduction:</w:t>
      </w:r>
    </w:p>
    <w:p>
      <w:r>
        <w:t>From this evolution, we extract core principles ensuring agricultural environments remain productive, sustainable, culturally meaningful, and resilient in the face of changing climates and markets.</w:t>
      </w:r>
    </w:p>
    <w:p>
      <w:r>
        <w:t>A. Site-Specificity &amp; Contextual Adaptation</w:t>
      </w:r>
    </w:p>
    <w:p>
      <w:r>
        <w:t>•</w:t>
        <w:tab/>
        <w:t>Crop choice, field layout, water systems, and infrastructure adapt to local soils, microclimates, cultural traditions, and market demands.</w:t>
      </w:r>
    </w:p>
    <w:p>
      <w:r>
        <w:t>B. Ecological Integration &amp; Biodiversity</w:t>
      </w:r>
    </w:p>
    <w:p>
      <w:r>
        <w:t>•</w:t>
        <w:tab/>
        <w:t>Farms as ecosystems—companion planting, wildlife-friendly margins, soil regeneration practices. Foster a balance between production and ecological services (pollination, pest control, nutrient cycling).</w:t>
      </w:r>
    </w:p>
    <w:p>
      <w:r>
        <w:t>C. Efficiency &amp; Resource Conservation</w:t>
      </w:r>
    </w:p>
    <w:p>
      <w:r>
        <w:t>•</w:t>
        <w:tab/>
        <w:t>Maximize yields while minimizing inputs—water-efficient drip lines, precision fertilization, renewable energy sources, low-energy storage. Designs strive for closed loops reducing waste and external dependencies.</w:t>
      </w:r>
    </w:p>
    <w:p>
      <w:r>
        <w:t>D. Modularity &amp; Flexibility</w:t>
      </w:r>
    </w:p>
    <w:p>
      <w:r>
        <w:t>•</w:t>
        <w:tab/>
        <w:t>Adjustable row spacing, modular greenhouses, portable fencing. Systems should evolve with crop rotations, new technologies, or shifting consumer demands.</w:t>
      </w:r>
    </w:p>
    <w:p>
      <w:r>
        <w:t>E. Cultural Identity &amp; Aesthetic Harmony</w:t>
      </w:r>
    </w:p>
    <w:p>
      <w:r>
        <w:t>•</w:t>
        <w:tab/>
        <w:t>Celebrate local heritage: traditional barn silhouettes, hedgerow patterns, orchard alignments that recall ancestral practices. Aesthetics matter—scenic landscapes, tidy row arrangements, welcoming farmsteads help rural tourism and community pride.</w:t>
      </w:r>
    </w:p>
    <w:p>
      <w:r>
        <w:t>3. The Master Key for Coherent Agricultural Expression</w:t>
      </w:r>
    </w:p>
    <w:p>
      <w:r>
        <w:t>Introduction:</w:t>
      </w:r>
    </w:p>
    <w:p>
      <w:r>
        <w:t>The Master Key ensures that landforms, infrastructure, buildings, technology, and community values align into coherent, future-ready agro-landscapes.</w:t>
      </w:r>
    </w:p>
    <w:p>
      <w:r>
        <w:t>A. Foundational Intention &amp; Functional Goals</w:t>
      </w:r>
    </w:p>
    <w:p>
      <w:r>
        <w:t>•</w:t>
        <w:tab/>
        <w:t>Define each project’s focus: higher yields, improved soil health, diversification, community-supported agriculture (CSA) models. Goals guide layout decisions—field segmentation, irrigation placement, packing sheds, access roads.</w:t>
      </w:r>
    </w:p>
    <w:p>
      <w:r>
        <w:t>B. Harmonious Integration of Systems</w:t>
      </w:r>
    </w:p>
    <w:p>
      <w:r>
        <w:t>•</w:t>
        <w:tab/>
        <w:t>Irrigation lines interlaced with fields, barns placed for efficient animal feeding and manure collection, processing units near harvest sites to reduce transport. Each element supports a flow—from seed planting to final product distribution.</w:t>
      </w:r>
    </w:p>
    <w:p>
      <w:r>
        <w:t>C. Navigable Complexity &amp; Layered Management</w:t>
      </w:r>
    </w:p>
    <w:p>
      <w:r>
        <w:t>•</w:t>
        <w:tab/>
        <w:t>Provide clear access routes for machinery and laborers, designated zones for equipment storage, fenced pastures rotated between herds, and data points (sensor hubs, weather stations) integrated thoughtfully. Complexity remains manageable through zoning and modular expansions.</w:t>
      </w:r>
    </w:p>
    <w:p>
      <w:r>
        <w:t>D. Durability &amp; Lifecycle Thinking</w:t>
      </w:r>
    </w:p>
    <w:p>
      <w:r>
        <w:t>•</w:t>
        <w:tab/>
        <w:t>Soil fertility improvement over years, hedges growing mature root systems, barns built from durable materials. Long-term thinking ensures stable outputs, resilience to droughts or pests, and capability to incorporate future innovations.</w:t>
      </w:r>
    </w:p>
    <w:p>
      <w:r>
        <w:t>4. Guidelines for Virtual, Conceptual &amp; Beyond-Physical Applications</w:t>
      </w:r>
    </w:p>
    <w:p>
      <w:r>
        <w:t>Introduction:</w:t>
      </w:r>
    </w:p>
    <w:p>
      <w:r>
        <w:t>Agricultural design now spans digital simulation tools, AR farm management dashboards, and conceptual frameworks for policy-making. The same principles guide these intangible applications.</w:t>
      </w:r>
    </w:p>
    <w:p>
      <w:r>
        <w:t>A. Digital Twins &amp; Precision Analytics</w:t>
      </w:r>
    </w:p>
    <w:p>
      <w:r>
        <w:t>•</w:t>
        <w:tab/>
        <w:t>Virtual models simulate crop growth under different irrigation regimes, test soil amendments, forecast yields. Farmers can refine planting patterns or pest control strategies before real-world implementation.</w:t>
      </w:r>
    </w:p>
    <w:p>
      <w:r>
        <w:t>B. AR-Enhanced Guidance &amp; Education</w:t>
      </w:r>
    </w:p>
    <w:p>
      <w:r>
        <w:t>•</w:t>
        <w:tab/>
        <w:t>AR headsets guiding field workers to ripe produce, highlighting irrigation blockages, providing pest identification tips. Virtual overlays connect field conditions with historical yield data and best practice libraries.</w:t>
      </w:r>
    </w:p>
    <w:p>
      <w:r>
        <w:t>C. Cultural Transparency &amp; Consumer Engagement</w:t>
      </w:r>
    </w:p>
    <w:p>
      <w:r>
        <w:t>•</w:t>
        <w:tab/>
        <w:t>Virtual farm tours, storytelling platforms showcasing heritage seed varieties, explaining agroforestry benefits. In digital environments, farmers share knowledge and connect with consumers curious about sourcing and sustainability.</w:t>
      </w:r>
    </w:p>
    <w:p>
      <w:r>
        <w:t>D. Sustainable Narratives &amp; Lifecycle Tracking</w:t>
      </w:r>
    </w:p>
    <w:p>
      <w:r>
        <w:t>•</w:t>
        <w:tab/>
        <w:t>Graphical interfaces showing water footprints, carbon sequestered by cover crops, pollinator populations. Farmers and stakeholders visualize environmental improvements, ensuring accountability and continuous learning.</w:t>
      </w:r>
    </w:p>
    <w:p>
      <w:r>
        <w:t>5. Implementation Strategies</w:t>
      </w:r>
    </w:p>
    <w:p>
      <w:r>
        <w:t>Introduction:</w:t>
      </w:r>
    </w:p>
    <w:p>
      <w:r>
        <w:t>Realizing a global agricultural design language involves collaborating with agronomists, environmental scientists, community leaders, engineers, and policy makers. It requires iterative testing, user feedback, adaptability to climate shifts, and respect for local traditions.</w:t>
      </w:r>
    </w:p>
    <w:p>
      <w:r>
        <w:t>A. Define Project Objectives &amp; Community Input</w:t>
      </w:r>
    </w:p>
    <w:p>
      <w:r>
        <w:t>•</w:t>
        <w:tab/>
        <w:t>Engage with local farmers, cooperatives, indigenous knowledge holders, and consumers. Understand their priorities—food security, heritage preservation, market access—and align designs accordingly.</w:t>
      </w:r>
    </w:p>
    <w:p>
      <w:r>
        <w:t>B. Interdisciplinary Collaboration</w:t>
      </w:r>
    </w:p>
    <w:p>
      <w:r>
        <w:t>•</w:t>
        <w:tab/>
        <w:t>Soil scientists advise on rotation and composting methods, hydrologists ensure efficient water channels, ecologists guide biodiversity enhancements. Engineers design barns, greenhouses, and storage units with ergonomic workflows.</w:t>
      </w:r>
    </w:p>
    <w:p>
      <w:r>
        <w:t>C. Prototyping &amp; Pilot Projects</w:t>
      </w:r>
    </w:p>
    <w:p>
      <w:r>
        <w:t>•</w:t>
        <w:tab/>
        <w:t>Test new irrigation layouts, greenhouse prototypes, or vertical farm modules. Monitor yields, labor inputs, environmental impacts. Adjust spacing, shading devices, or drip line calibrations as data reveals optimal configurations.</w:t>
      </w:r>
    </w:p>
    <w:p>
      <w:r>
        <w:t>D. Continuous Monitoring &amp; Evolution</w:t>
      </w:r>
    </w:p>
    <w:p>
      <w:r>
        <w:t>•</w:t>
        <w:tab/>
        <w:t>Use sensor networks to track soil moisture, nutrient runoff, pest outbreaks. Adapt design elements—rotating crops, shifting fencing, adding solar panels—to improve resilience and profitability over time.</w:t>
      </w:r>
    </w:p>
    <w:p>
      <w:r>
        <w:t>E. Ethical &amp; Inclusive Practices</w:t>
      </w:r>
    </w:p>
    <w:p>
      <w:r>
        <w:t>•</w:t>
        <w:tab/>
        <w:t>Ensure fair labor conditions, accessible farm layouts for differently-abled workers, gender-sensitive training spaces, equitable benefit-sharing. Agricultural design respects human dignity, cultural rights, and ecological stewardship.</w:t>
      </w:r>
    </w:p>
    <w:p>
      <w:r>
        <w:t>Conclusion</w:t>
      </w:r>
    </w:p>
    <w:p>
      <w:r>
        <w:t>Drawing upon ancient terrace farming, modern permaculture principles, digital farming analytics, and resilient agroforestry, this agricultural design language unites tradition with innovation. It aims to create productive, diverse, and climate-adaptive landscapes that nurture both crops and communities. By integrating ecology, technology, cultural identity, and long-term resource management, agricultural systems can remain abundant, sustainable, and equitable—feeding future generations while safeguarding the planet’s health and heritage.</w:t>
      </w:r>
    </w:p>
    <w:p>
      <w:r>
        <w:br w:type="page"/>
      </w:r>
    </w:p>
    <w:p>
      <w:pPr>
        <w:pStyle w:val="Heading1"/>
      </w:pPr>
      <w:r>
        <w:t>Alchemical</w:t>
      </w:r>
    </w:p>
    <w:p>
      <w:r>
        <w:rPr>
          <w:i/>
        </w:rPr>
        <w:t>Source: Alchemical design language.docx</w:t>
      </w:r>
    </w:p>
    <w:p/>
    <w:p>
      <w:r>
        <w:t>Below is a comprehensive design language for alchemical mental transmutation, drawing upon the rich metaphors of spiritual alchemy, hermetic philosophy, and psychosocial transformation. This language provides a symbolic and conceptual framework for guiding inner change—turning base thought-patterns into refined wisdom, and emotional turmoil into balanced clarity. By aligning ancient alchemical principles with contemporary insights into cognition, creativity, and healing, we create a versatile toolkit for designing experiences, interfaces, narratives, and rituals that facilitate personal growth and psychological integration.</w:t>
      </w:r>
    </w:p>
    <w:p>
      <w:r>
        <w:t>1. Alchemical Mental Transmutation Lexicon</w:t>
      </w:r>
    </w:p>
    <w:p>
      <w:r>
        <w:t>Introduction:</w:t>
      </w:r>
    </w:p>
    <w:p>
      <w:r>
        <w:t>Mental transmutation in the alchemical tradition involves shifting from coarse states of mind—fear, confusion, stagnation—toward more elevated states—understanding, harmony, enlightenment. The design language of alchemical mental transmutation uses symbols, metaphors, and frameworks derived from classical alchemy (the work on lead-to-gold) and applies them to inner landscapes. It blends ancient archetypes with modern psychological insights, providing a universal grammar for guiding mental journeys.</w:t>
      </w:r>
    </w:p>
    <w:p>
      <w:r>
        <w:t>Core Alchemical Concepts &amp; Their Mental Analogues</w:t>
      </w:r>
    </w:p>
    <w:p>
      <w:r>
        <w:t>•</w:t>
        <w:tab/>
        <w:t>Prima Materia (Raw Mind):</w:t>
      </w:r>
    </w:p>
    <w:p>
      <w:r>
        <w:t>Essence: The initial, unrefined state of one’s psyche—unprocessed emotions, limiting beliefs, unconscious impulses. It is the fertile chaos from which transformation begins.</w:t>
      </w:r>
    </w:p>
    <w:p>
      <w:r>
        <w:t>•</w:t>
        <w:tab/>
        <w:t>Nigredo (Blackening, Dissolution):</w:t>
      </w:r>
    </w:p>
    <w:p>
      <w:r>
        <w:t>Mental Parallel: Facing shadows, deconstructing old patterns. This stage feels dark, confusing, and unsettling. The design language here emphasizes depth, texture, and contrast, acknowledging discomfort while laying groundwork for rebirth.</w:t>
      </w:r>
    </w:p>
    <w:p>
      <w:r>
        <w:t>•</w:t>
        <w:tab/>
        <w:t>Albedo (Whitening, Clarification):</w:t>
      </w:r>
    </w:p>
    <w:p>
      <w:r>
        <w:t>Mental Parallel: Purification, the dawning of insight. Emphasis on simplicity, gentle illumination, and emotional cleansing. Forms become clearer, symbolic clouds disperse, and patterns emerge with new lucidity.</w:t>
      </w:r>
    </w:p>
    <w:p>
      <w:r>
        <w:t>•</w:t>
        <w:tab/>
        <w:t>Citrinitas (Yellowing, Illumination):</w:t>
      </w:r>
    </w:p>
    <w:p>
      <w:r>
        <w:t>Mental Parallel: Awakening creativity, confidence, and inner truth. Here the design language introduces warmth, subtle color gradients, symbols of growth—flowers opening, geometric patterns stabilizing—to convey a sense of emerging purpose.</w:t>
      </w:r>
    </w:p>
    <w:p>
      <w:r>
        <w:t>•</w:t>
        <w:tab/>
        <w:t>Rubedo (Reddening, Integration):</w:t>
      </w:r>
    </w:p>
    <w:p>
      <w:r>
        <w:t>Mental Parallel: The culmination of transmutation—integrated wisdom, authentic self-expression, compassionate understanding. Design elements harmonize opposites: cool and warm tones merge, complex mandalas form, indicating a unified psyche.</w:t>
      </w:r>
    </w:p>
    <w:p>
      <w:r>
        <w:t>Symbolic Materials &amp; Tools</w:t>
      </w:r>
    </w:p>
    <w:p>
      <w:r>
        <w:t>•</w:t>
        <w:tab/>
        <w:t>Metals &amp; Their Psychical Correspondences:</w:t>
      </w:r>
    </w:p>
    <w:p>
      <w:r>
        <w:t>Examples: Lead (heaviness, inertia), Iron (rigid thought), Copper (emotional fluidity), Silver (reflection), Gold (enlightened mind). These metals become metaphors for mental qualities to be refined or cherished.</w:t>
      </w:r>
    </w:p>
    <w:p>
      <w:r>
        <w:t>•</w:t>
        <w:tab/>
        <w:t>Vessels, Alembics &amp; Furnaces:</w:t>
      </w:r>
    </w:p>
    <w:p>
      <w:r>
        <w:t>Essence: Containers and crucibles represent the safe frameworks within which mental processes unfold. The mind’s “lab” is stable yet flexible, allowing transformation under controlled conditions.</w:t>
      </w:r>
    </w:p>
    <w:p>
      <w:r>
        <w:t>•</w:t>
        <w:tab/>
        <w:t>Philosopher’s Stone as Ultimate Ideal:</w:t>
      </w:r>
    </w:p>
    <w:p>
      <w:r>
        <w:t>Essence: The Stone symbolizes the perfected mind, the essence of wisdom. It anchors the design language as a distant yet approachable goal—participants know they progress toward greater wholeness.</w:t>
      </w:r>
    </w:p>
    <w:p>
      <w:r>
        <w:t>Narrative &amp; Metaphorical Layers</w:t>
      </w:r>
    </w:p>
    <w:p>
      <w:r>
        <w:t>•</w:t>
        <w:tab/>
        <w:t>Alchemical Stages as a Journey:</w:t>
      </w:r>
    </w:p>
    <w:p>
      <w:r>
        <w:t>From chaos (prima materia) to clarity (rubedo), the design language frames mental transmutation as a heroic quest. Each step is narrative-rich—obstacles, revelations, mentors (inner guides), and epiphanies along the way.</w:t>
      </w:r>
    </w:p>
    <w:p>
      <w:r>
        <w:t>•</w:t>
        <w:tab/>
        <w:t>Mythic &amp; Archetypal References:</w:t>
      </w:r>
    </w:p>
    <w:p>
      <w:r>
        <w:t>Draw on universal metaphors: dragons (fears to be confronted), phoenixes (renewal), hermaphroditic figures (balancing dualities). These archetypes help participants relate their inner processes to timeless patterns.</w:t>
      </w:r>
    </w:p>
    <w:p>
      <w:r>
        <w:t>2. Distilled Elements of Alchemical Mental Transmutation Design</w:t>
      </w:r>
    </w:p>
    <w:p>
      <w:r>
        <w:t>Introduction:</w:t>
      </w:r>
    </w:p>
    <w:p>
      <w:r>
        <w:t>From the lexicon, we extract the core building blocks that ensure each manifestation of mental transmutation design remains authentic and resonant.</w:t>
      </w:r>
    </w:p>
    <w:p>
      <w:r>
        <w:t>A. Layered Symbolism &amp; Progressive Stages</w:t>
      </w:r>
    </w:p>
    <w:p>
      <w:r>
        <w:t>•</w:t>
        <w:tab/>
        <w:t>Every design must hint at an evolving storyline—from dark confusion to radiant integration. Multiple layers invite deeper engagement over time.</w:t>
      </w:r>
    </w:p>
    <w:p>
      <w:r>
        <w:t>B. Balancing Opposites &amp; Embracing Paradox</w:t>
      </w:r>
    </w:p>
    <w:p>
      <w:r>
        <w:t>•</w:t>
        <w:tab/>
        <w:t>Alchemy thrives on reconciliation of opposites (light/dark, masculine/feminine, conscious/unconscious). Similarly, the design language encourages tension and then resolution, symbolizing growth through unity.</w:t>
      </w:r>
    </w:p>
    <w:p>
      <w:r>
        <w:t>C. Safe Containers &amp; Guided Rituals</w:t>
      </w:r>
    </w:p>
    <w:p>
      <w:r>
        <w:t>•</w:t>
        <w:tab/>
        <w:t>Provide stable “crucibles” for introspection—ritualized interfaces, guided meditations, supportive narrative frames—ensuring participants feel safe diving into difficult mental terrain.</w:t>
      </w:r>
    </w:p>
    <w:p>
      <w:r>
        <w:t>D. Emergent Complexity &amp; Incremental Insight</w:t>
      </w:r>
    </w:p>
    <w:p>
      <w:r>
        <w:t>•</w:t>
        <w:tab/>
        <w:t>Begin simply, with basic symbols or colors, and gradually introduce complexity as the user progresses. Complexity should never overwhelm; it should reflect a growing capacity to hold nuance.</w:t>
      </w:r>
    </w:p>
    <w:p>
      <w:r>
        <w:t>3. The Master Key for Coherent Transmutation Expression</w:t>
      </w:r>
    </w:p>
    <w:p>
      <w:r>
        <w:t>Introduction:</w:t>
      </w:r>
    </w:p>
    <w:p>
      <w:r>
        <w:t>The Master Key ensures that all elements—visual, narrative, interactive—coalesce into a harmonious journey of inner refinement, maintaining coherence, integrity, and meaningful progression.</w:t>
      </w:r>
    </w:p>
    <w:p>
      <w:r>
        <w:t>A. Foundational Intention &amp; Purpose</w:t>
      </w:r>
    </w:p>
    <w:p>
      <w:r>
        <w:t>•</w:t>
        <w:tab/>
        <w:t>Anchor the experience in a clear intention: to guide participants from confusion to clarity, from fragmentation to wholeness. Every element must serve this central aim.</w:t>
      </w:r>
    </w:p>
    <w:p>
      <w:r>
        <w:t>B. Harmonious Integration of Alchemical Stages</w:t>
      </w:r>
    </w:p>
    <w:p>
      <w:r>
        <w:t>•</w:t>
        <w:tab/>
        <w:t>The transitions between stages (Nigredo to Albedo to Citrinitas to Rubedo) must feel natural and earned. Visual changes (color shifts, icon alterations), narrative cues, and subtle music shifts guide participants seamlessly.</w:t>
      </w:r>
    </w:p>
    <w:p>
      <w:r>
        <w:t>C. Navigable Complexity &amp; Gradual Revelation</w:t>
      </w:r>
    </w:p>
    <w:p>
      <w:r>
        <w:t>•</w:t>
        <w:tab/>
        <w:t>Participants should control the pace of discovery. Provide multiple “exits” or rest stops—quiet metaphoric rooms, spaces to reflect—ensuring they never feel forced along.</w:t>
      </w:r>
    </w:p>
    <w:p>
      <w:r>
        <w:t>D. Symbolic Consistency &amp; Cultural Sensitivity</w:t>
      </w:r>
    </w:p>
    <w:p>
      <w:r>
        <w:t>•</w:t>
        <w:tab/>
        <w:t>While alchemy has European roots, its metaphors are universal. Present symbols in a way that resonates cross-culturally, focusing on archetypes (light, seed, fire, water) and emotional universals (struggle, insight, hope).</w:t>
      </w:r>
    </w:p>
    <w:p>
      <w:r>
        <w:t>4. Guidelines for Virtual, Conceptual &amp; Beyond-Physical Applications</w:t>
      </w:r>
    </w:p>
    <w:p>
      <w:r>
        <w:t>Introduction:</w:t>
      </w:r>
    </w:p>
    <w:p>
      <w:r>
        <w:t>This design language can inform a wide range of mediums—immersive VR therapies, narrative-driven apps for mental well-being, workshops, interactive installations, or conceptual art pieces. The following guidelines ensure fidelity to the alchemical ethos.</w:t>
      </w:r>
    </w:p>
    <w:p>
      <w:r>
        <w:t>A. Material-Agnostic &amp; Multi-Sensory Expressions</w:t>
      </w:r>
    </w:p>
    <w:p>
      <w:r>
        <w:t>•</w:t>
        <w:tab/>
        <w:t>Use color gradients (dark-to-light) to represent stages. Sounds can shift from discordant to harmonious. Textures transform from rough to smooth as understanding grows. This multi-sensory approach deepens engagement.</w:t>
      </w:r>
    </w:p>
    <w:p>
      <w:r>
        <w:t>B. Interactivity &amp; Participant Agency</w:t>
      </w:r>
    </w:p>
    <w:p>
      <w:r>
        <w:t>•</w:t>
        <w:tab/>
        <w:t>Offer choices at each stage: participants can choose which “ingredient” to refine, which symbolic “metal” to transmute next. Empowering user agency mirrors the internal decision-making of personal growth.</w:t>
      </w:r>
    </w:p>
    <w:p>
      <w:r>
        <w:t>C. Reflective Spaces &amp; Contemplative Interludes</w:t>
      </w:r>
    </w:p>
    <w:p>
      <w:r>
        <w:t>•</w:t>
        <w:tab/>
        <w:t>Include moments of pause—quiet chambers, soothing landscapes—where participants integrate insights before moving to the next stage. Reflection is essential for genuine mental transformation.</w:t>
      </w:r>
    </w:p>
    <w:p>
      <w:r>
        <w:t>D. Layered Educational Content</w:t>
      </w:r>
    </w:p>
    <w:p>
      <w:r>
        <w:t>•</w:t>
        <w:tab/>
        <w:t>For those curious, provide optional explanations of alchemical symbolism, psychological parallels, or historical context. A “library” node might allow participants to learn more, reinforcing depth without forcing it.</w:t>
      </w:r>
    </w:p>
    <w:p>
      <w:r>
        <w:t>5. Implementation Strategies</w:t>
      </w:r>
    </w:p>
    <w:p>
      <w:r>
        <w:t>Introduction:</w:t>
      </w:r>
    </w:p>
    <w:p>
      <w:r>
        <w:t>Manifesting the design language for alchemical mental transmutation requires careful planning, prototyping, user testing, and iterative refinement. Maintaining authenticity and ensuring that the experience truly supports psychological growth is paramount.</w:t>
      </w:r>
    </w:p>
    <w:p>
      <w:r>
        <w:t>A. Define Clear Goals &amp; Narrative Spine</w:t>
      </w:r>
    </w:p>
    <w:p>
      <w:r>
        <w:t>•</w:t>
        <w:tab/>
        <w:t>Before design begins, articulate the desired transformation: what baseline mental state do you assume participants start with, and where should they end? Tailor symbols and stages to facilitate this trajectory.</w:t>
      </w:r>
    </w:p>
    <w:p>
      <w:r>
        <w:t>B. Prototyping with Feedback Loops</w:t>
      </w:r>
    </w:p>
    <w:p>
      <w:r>
        <w:t>•</w:t>
        <w:tab/>
        <w:t>Test early visuals, narratives, and interactions with users. Ask if the symbolism resonates, if the journey feels meaningful, if each stage provides real psychological “aha” moments.</w:t>
      </w:r>
    </w:p>
    <w:p>
      <w:r>
        <w:t>C. Collaboration with Mental Health Professionals &amp; Cultural Advisors</w:t>
      </w:r>
    </w:p>
    <w:p>
      <w:r>
        <w:t>•</w:t>
        <w:tab/>
        <w:t>Ensure metaphors support emotional well-being. Consult therapists, coaches, or spiritual mentors to confirm that the approach encourages healthy reflection rather than confusion or distress.</w:t>
      </w:r>
    </w:p>
    <w:p>
      <w:r>
        <w:t>D. Iterative Refinement &amp; Updates</w:t>
      </w:r>
    </w:p>
    <w:p>
      <w:r>
        <w:t>•</w:t>
        <w:tab/>
        <w:t>Over time, refine symbolic density, add new metaphors, or adjust transitions. As more participants share their experiences, incorporate lessons learned, continuously honing the environment’s transformative power.</w:t>
      </w:r>
    </w:p>
    <w:p>
      <w:r>
        <w:t>E. Ethical Considerations &amp; Accessibility</w:t>
      </w:r>
    </w:p>
    <w:p>
      <w:r>
        <w:t>•</w:t>
        <w:tab/>
        <w:t>Avoid triggering content without warnings or supportive measures. Make sure the language is inclusive—people from varying backgrounds and psychological states should find something of value without feeling excluded or overwhelmed.</w:t>
      </w:r>
    </w:p>
    <w:p>
      <w:r>
        <w:t>Conclusion</w:t>
      </w:r>
    </w:p>
    <w:p>
      <w:r>
        <w:t>By weaving ancient alchemical principles into a contemporary design language, mental transmutation becomes a guided, artful process of inner refinement. Through carefully chosen symbols, staged narratives, and interactive rituals, participants traverse from inner chaos to clarity, darkness to illumination, fragmentation to integration. This design language serves as a bridge between the age-old quest for inner gold and the modern tools of experiential design, empowering individuals to embrace change, cultivate wisdom, and emerge transformed—mentally, emotionally, and spiritually.</w:t>
      </w:r>
    </w:p>
    <w:p>
      <w:r>
        <w:br w:type="page"/>
      </w:r>
    </w:p>
    <w:p>
      <w:pPr>
        <w:pStyle w:val="Heading1"/>
      </w:pPr>
      <w:r>
        <w:t>Cuisine</w:t>
      </w:r>
    </w:p>
    <w:p>
      <w:r>
        <w:rPr>
          <w:i/>
        </w:rPr>
        <w:t>Source: Cuisine design language.docx</w:t>
      </w:r>
    </w:p>
    <w:p/>
    <w:p>
      <w:r>
        <w:t>Below is a comprehensive design language for food, focusing on the realms of cuisine, flavor, texture, and aroma. Just as previous design languages addressed built environments or industrial systems, this framework considers food as a multifaceted sensory and cultural object. Drawing inspiration from global culinary traditions, historical evolutions, and emerging trends, it aims to guide how we conceptualize, craft, present, and interpret dishes so that they resonate with heritage, seasonality, health, creativity, and emotional connection.</w:t>
      </w:r>
    </w:p>
    <w:p>
      <w:r>
        <w:t>1. Global Food &amp; Culinary Lexicon</w:t>
      </w:r>
    </w:p>
    <w:p>
      <w:r>
        <w:t>Introduction:</w:t>
      </w:r>
    </w:p>
    <w:p>
      <w:r>
        <w:t>Food is both nourishment and narrative, shaped by ecosystems, seasons, traditions, trade routes, and innovation. Across time and regions—from ancient hearth cooking to molecular gastronomy—cuisine has balanced sustenance with aesthetic pleasure, reinforcing cultural identities and forging social bonds. By exploring diverse culinary heritages, flavor principles, textural contrasts, aromatic profiles, and presentation styles, this lexicon offers a universal vocabulary to inspire chefs, food designers, culinary educators, and gastronomic explorers.</w:t>
      </w:r>
    </w:p>
    <w:p>
      <w:r>
        <w:t>Ancient &amp; Vernacular Roots</w:t>
      </w:r>
    </w:p>
    <w:p>
      <w:r>
        <w:t>•</w:t>
        <w:tab/>
        <w:t>Prehistoric &amp; Early Agrarian Cuisine:</w:t>
      </w:r>
    </w:p>
    <w:p>
      <w:r>
        <w:t>Examples: Roasted tubers by the fire, fermented grains, foraged berries, sun-dried meats.</w:t>
      </w:r>
    </w:p>
    <w:p>
      <w:r>
        <w:t>Essence: Simple roasting, boiling, or drying over open fires and clay ovens. Flavors emerged directly from local terroir. Textures were rustic—charred, chewy, fibrous—aromas primal. Techniques preserved nutrients and ensured survival.</w:t>
      </w:r>
    </w:p>
    <w:p>
      <w:r>
        <w:t>•</w:t>
        <w:tab/>
        <w:t>Early Civilizations &amp; Staple Foods:</w:t>
      </w:r>
    </w:p>
    <w:p>
      <w:r>
        <w:t>Examples: Egyptian breads, Mesopotamian stews, Mesoamerican corn tortillas, Chinese steamed grains.</w:t>
      </w:r>
    </w:p>
    <w:p>
      <w:r>
        <w:t>Essence: Fundamental staples (wheat, rice, maize) shaped foundational flavor bases—earthy, grainy, mild sweetness. Aromas often subtle, reliant on fresh herbs and simple spices. Texture differentiation through milling, pounding, grinding emerged, broadening palate complexity.</w:t>
      </w:r>
    </w:p>
    <w:p>
      <w:r>
        <w:t>Ancient Trade Routes &amp; Global Exchanges</w:t>
      </w:r>
    </w:p>
    <w:p>
      <w:r>
        <w:t>•</w:t>
        <w:tab/>
        <w:t>Mediterranean, Silk Road &amp; Spice Routes:</w:t>
      </w:r>
    </w:p>
    <w:p>
      <w:r>
        <w:t>Essence: Introduction of exotic spices (pepper, cinnamon, cumin), citrus zest, refined olive oils, fragrant saffron. Aromas became layered, complex. Flavor profiles balanced sweet, sour, salty, bitter—refining taste hierarchies. Textures diversified—crisp fried snacks, creamy sauces, tender braises.</w:t>
      </w:r>
    </w:p>
    <w:p>
      <w:r>
        <w:t>•</w:t>
        <w:tab/>
        <w:t>Colonial &amp; Post-Colonial Food Hybrids:</w:t>
      </w:r>
    </w:p>
    <w:p>
      <w:r>
        <w:t>Essence: Ingredients traveled, merging African, European, Asian, and American traditions. Chilies, tomatoes, cacao, vanilla, potatoes reshaped global cuisines. Unexpected flavor marriages—chili-chocolate, coconut-lime, soy-ginger—emerged. Aromas became global symphonies, textures varied from silky curries to crunchy pickles.</w:t>
      </w:r>
    </w:p>
    <w:p>
      <w:r>
        <w:t>Industrialization, Modernization &amp; Preservation</w:t>
      </w:r>
    </w:p>
    <w:p>
      <w:r>
        <w:t>•</w:t>
        <w:tab/>
        <w:t>Canning, Freezing &amp; Mass Production (19th-20th Century):</w:t>
      </w:r>
    </w:p>
    <w:p>
      <w:r>
        <w:t>Essence: Preservation techniques stabilized food supply. Flavors standardized, sometimes flattened by mass production. Textures homogenized but convenience soared. Artificial flavorings and sweeteners introduced new but often synthetic taste experiences. Aroma and texture started to become design choices rather than just outcomes of tradition.</w:t>
      </w:r>
    </w:p>
    <w:p>
      <w:r>
        <w:t>•</w:t>
        <w:tab/>
        <w:t>Fusion, Molecular Gastronomy &amp; Contemporary Artisanal Revivals (Late 20th-21st Century):</w:t>
      </w:r>
    </w:p>
    <w:p>
      <w:r>
        <w:t>Essence: Chefs experiment with foams, gels, sous-vide, smoke infusions. Flavors are dissected, reconstructed, amplified or muted at will. Texture manipulation—spherification, dehydration, flash-freezing—creates novel mouthfeels. Aromas can be isolated, captured in essences, delivered tableside under cloches, or reimagined through edible perfumes.</w:t>
      </w:r>
    </w:p>
    <w:p>
      <w:r>
        <w:t>Current Trends &amp; Future Pathways</w:t>
      </w:r>
    </w:p>
    <w:p>
      <w:r>
        <w:t>•</w:t>
        <w:tab/>
        <w:t>Health, Sustainability &amp; Plant-Forward Focus:</w:t>
      </w:r>
    </w:p>
    <w:p>
      <w:r>
        <w:t>Essence: Emphasis on whole foods, seasonal ingredients, reducing meat. Flavors highlight natural sweetness, umami-rich plant proteins, fermented tangs. Textures aim for freshness—crunchy raw vegetables, tender legumes, creamy nut butters. Aromas celebrate herbs, citrus, floral notes, smoke from wood-fired ovens emphasizing authenticity and minimal processing.</w:t>
      </w:r>
    </w:p>
    <w:p>
      <w:r>
        <w:t>•</w:t>
        <w:tab/>
        <w:t>Cultural Preservation &amp; Globalized Palates:</w:t>
      </w:r>
    </w:p>
    <w:p>
      <w:r>
        <w:t>Essence: Chefs reclaim indigenous grains, heritage fruits, ancient fermentation methods. Taste profiles become more diverse—spiced yogurts, miso-glazed vegetables, spicy-tart condiments—appealing to adventurous consumers. Aromas and textures respect tradition while accommodating contemporary plating styles, storytelling, and dietary adaptations (gluten-free, vegan, allergen-conscious).</w:t>
      </w:r>
    </w:p>
    <w:p>
      <w:r>
        <w:t>•</w:t>
        <w:tab/>
        <w:t>Tech-Enabled Culinary Innovation:</w:t>
      </w:r>
    </w:p>
    <w:p>
      <w:r>
        <w:t>Essence: Smart kitchens optimizing flavor through precise temperature control, AI pairing unexpected flavor compounds, 3D-printed dishes balancing texture and nutrition. Aromas modulated by molecular extraction, flavors composed with scientific rigor, textures engineered for balanced mastication and sensory delight.</w:t>
      </w:r>
    </w:p>
    <w:p>
      <w:r>
        <w:t>2. Distilled Elements of Universal Food Design</w:t>
      </w:r>
    </w:p>
    <w:p>
      <w:r>
        <w:t>Introduction:</w:t>
      </w:r>
    </w:p>
    <w:p>
      <w:r>
        <w:t>From this vast tapestry of culinary evolution, we extract core principles that ensure food remains pleasurable, meaningful, adaptable, and responsible.</w:t>
      </w:r>
    </w:p>
    <w:p>
      <w:r>
        <w:t>A. Seasonal &amp; Regional Identity</w:t>
      </w:r>
    </w:p>
    <w:p>
      <w:r>
        <w:t>•</w:t>
        <w:tab/>
        <w:t>Ingredients chosen at peak ripeness, reflecting local terroir. Flavors tell the story of place, season, and climate. Aromas recall native flora, spices, and fermentation methods integral to cultural memory.</w:t>
      </w:r>
    </w:p>
    <w:p>
      <w:r>
        <w:t>B. Balanced Flavor Profiles &amp; Layered Tastes</w:t>
      </w:r>
    </w:p>
    <w:p>
      <w:r>
        <w:t>•</w:t>
        <w:tab/>
        <w:t>Achieve harmony among sweet, sour, salty, bitter, umami. Complexity arises from layering spices, acids, fats, and textures. Each bite can evolve—initial crispness giving way to creamy centers, finishing with subtle lingering notes.</w:t>
      </w:r>
    </w:p>
    <w:p>
      <w:r>
        <w:t>C. Texture as Key Experiential Dimension</w:t>
      </w:r>
    </w:p>
    <w:p>
      <w:r>
        <w:t>•</w:t>
        <w:tab/>
        <w:t>Crunch, chew, snap, melt, silkiness—textures captivate and differentiate dishes. Contrast smooth soups with crunchy toppings, pair tender proteins with crisp vegetables, use gels or foams to surprise the palate. Texture enhances enjoyment, novelty, and fullness of experience.</w:t>
      </w:r>
    </w:p>
    <w:p>
      <w:r>
        <w:t>D. Aromatic Complexity &amp; Sensory Memory</w:t>
      </w:r>
    </w:p>
    <w:p>
      <w:r>
        <w:t>•</w:t>
        <w:tab/>
        <w:t>Aromas influence flavor perception. Infuse dishes with fresh herbs, toasted seeds, caramelized sugars, charred edges. Aromas trigger memories, evoke comfort or excitement, guide appetite and mood.</w:t>
      </w:r>
    </w:p>
    <w:p>
      <w:r>
        <w:t>E. Ethical, Healthy &amp; Sustainable Foundations</w:t>
      </w:r>
    </w:p>
    <w:p>
      <w:r>
        <w:t>•</w:t>
        <w:tab/>
        <w:t>Choose ethically sourced ingredients, minimize waste, embrace nutrient density. Respect dietary diversity—vegetarian, halal, kosher, allergy-sensitive options. Food design respects environment, cultural values, and health.</w:t>
      </w:r>
    </w:p>
    <w:p>
      <w:r>
        <w:t>3. The Master Key for Coherent Culinary Expression</w:t>
      </w:r>
    </w:p>
    <w:p>
      <w:r>
        <w:t>Introduction:</w:t>
      </w:r>
    </w:p>
    <w:p>
      <w:r>
        <w:t>The Master Key ensures flavors, textures, aromas, and cultural contexts coalesce into coherent culinary narratives, whether in a home kitchen, fine dining restaurant, street stall, or packaged product.</w:t>
      </w:r>
    </w:p>
    <w:p>
      <w:r>
        <w:t>A. Foundational Intention &amp; Culinary Narrative</w:t>
      </w:r>
    </w:p>
    <w:p>
      <w:r>
        <w:t>•</w:t>
        <w:tab/>
        <w:t>Define the dish’s story: celebrating ancestral recipes, showcasing an ingredient’s purity, fusing culinary traditions, experimenting with avant-garde techniques. Purpose guides ingredient selection, cooking methods, plating, and garnish choices.</w:t>
      </w:r>
    </w:p>
    <w:p>
      <w:r>
        <w:t>B. Harmonious Integration of Sensory Elements</w:t>
      </w:r>
    </w:p>
    <w:p>
      <w:r>
        <w:t>•</w:t>
        <w:tab/>
        <w:t>Align taste, texture, and aroma so none dominates unjustly. A spicy stew should have cooling yogurt sides, aromatic herbs balanced by starchy grains, textures layered to maintain interest throughout the meal.</w:t>
      </w:r>
    </w:p>
    <w:p>
      <w:r>
        <w:t>C. Navigable Complexity &amp; Layered Appreciation</w:t>
      </w:r>
    </w:p>
    <w:p>
      <w:r>
        <w:t>•</w:t>
        <w:tab/>
        <w:t>Offer immediate appeal (familiar comfort, a burst of sweetness) and deeper complexity for those who linger (subtle spices, delayed heat, evolving mouthfeel). Dishes reveal themselves over multiple bites, inviting contemplation and conversation.</w:t>
      </w:r>
    </w:p>
    <w:p>
      <w:r>
        <w:t>D. Durability &amp; Adaptive Formats</w:t>
      </w:r>
    </w:p>
    <w:p>
      <w:r>
        <w:t>•</w:t>
        <w:tab/>
        <w:t>Culinary traditions evolve—incorporate new ingredients, adapt to dietary shifts, climate change, and evolving equipment. Ensure recipes, techniques, and ingredient sources are flexible, easily updated to reflect changing seasons, supplies, and consumer values.</w:t>
      </w:r>
    </w:p>
    <w:p>
      <w:r>
        <w:t>4. Guidelines for Virtual, Conceptual &amp; Beyond-Physical Applications</w:t>
      </w:r>
    </w:p>
    <w:p>
      <w:r>
        <w:t>Introduction:</w:t>
      </w:r>
    </w:p>
    <w:p>
      <w:r>
        <w:t>In a digital age, food also extends into recipe apps, cooking simulations, gastronomic design studios, and conceptual culinary art installations. The same principles guide these intangible or ephemeral representations.</w:t>
      </w:r>
    </w:p>
    <w:p>
      <w:r>
        <w:t>A. Virtual Reality Tastings &amp; Educational Apps</w:t>
      </w:r>
    </w:p>
    <w:p>
      <w:r>
        <w:t>•</w:t>
        <w:tab/>
        <w:t>Simulate flavors and aromas via descriptive language, pairing with interactive visuals and soundscapes. Virtual menus contextualize dishes with cultural stories, nutritional data, and suggested pairings.</w:t>
      </w:r>
    </w:p>
    <w:p>
      <w:r>
        <w:t>B. AR-Enhanced Cooking &amp; Ingredient Sourcing</w:t>
      </w:r>
    </w:p>
    <w:p>
      <w:r>
        <w:t>•</w:t>
        <w:tab/>
        <w:t>Overlays on AR glasses guiding cutting techniques, seasoning measurements, plating suggestions. Virtual grocery tours highlight seasonal produce origins, flavor compatibility, and zero-waste tips.</w:t>
      </w:r>
    </w:p>
    <w:p>
      <w:r>
        <w:t>C. Cultural Transparency &amp; Culinary Storytelling</w:t>
      </w:r>
    </w:p>
    <w:p>
      <w:r>
        <w:t>•</w:t>
        <w:tab/>
        <w:t>Digital platforms connecting farmers, artisans, and chefs to consumers. Explain terroir, family histories behind recipes, and the sustainability efforts ensuring fair labor and biodiversity preservation.</w:t>
      </w:r>
    </w:p>
    <w:p>
      <w:r>
        <w:t>D. Sustainable Narratives &amp; Lifecycle Understanding</w:t>
      </w:r>
    </w:p>
    <w:p>
      <w:r>
        <w:t>•</w:t>
        <w:tab/>
        <w:t>Interactive charts showing carbon footprints, water usage, and social impact of each dish’s ingredients. Empower consumers to make responsible choices aligned with personal ethics and global well-being.</w:t>
      </w:r>
    </w:p>
    <w:p>
      <w:r>
        <w:t>5. Implementation Strategies</w:t>
      </w:r>
    </w:p>
    <w:p>
      <w:r>
        <w:t>Introduction:</w:t>
      </w:r>
    </w:p>
    <w:p>
      <w:r>
        <w:t>Realizing this global culinary design language involves chefs, farmers, food scientists, nutritionists, cultural researchers, and marketers. It requires iterative experimentation, feedback from diners, adaptation to seasonal availability, and sensitivity to evolving tastes and health guidelines.</w:t>
      </w:r>
    </w:p>
    <w:p>
      <w:r>
        <w:t>A. Define Culinary Goals &amp; Target Audience</w:t>
      </w:r>
    </w:p>
    <w:p>
      <w:r>
        <w:t>•</w:t>
        <w:tab/>
        <w:t>Consider whether the menu highlights local heirloom grains, appeals to health-conscious urbanites, or introduces experimental textures to adventurous foodies. Goals inform ingredient lists, cooking styles, and sensory targets.</w:t>
      </w:r>
    </w:p>
    <w:p>
      <w:r>
        <w:t>B. Interdisciplinary Collaboration</w:t>
      </w:r>
    </w:p>
    <w:p>
      <w:r>
        <w:t>•</w:t>
        <w:tab/>
        <w:t>Chefs work with sensory scientists to optimize flavor balance, nutritionists to ensure health value, cultural historians to preserve authenticity. Technology partners develop precision cooking tools or fermentation monitoring systems.</w:t>
      </w:r>
    </w:p>
    <w:p>
      <w:r>
        <w:t>C. Prototyping &amp; Tasting Panels</w:t>
      </w:r>
    </w:p>
    <w:p>
      <w:r>
        <w:t>•</w:t>
        <w:tab/>
        <w:t>Test dishes with diverse tasters, note their sensory feedback—flavor intensity, textural enjoyment, aroma appeal. Adjust seasoning, cooking time, plating geometry, or garnish selection accordingly.</w:t>
      </w:r>
    </w:p>
    <w:p>
      <w:r>
        <w:t>D. Iteration &amp; Seasonal Renewals</w:t>
      </w:r>
    </w:p>
    <w:p>
      <w:r>
        <w:t>•</w:t>
        <w:tab/>
        <w:t>Menus rotate with harvest cycles, supply fluctuations, culinary trends. Chefs refine recipes over time, introducing new spice blends, fermentation experiments, or plant-based alternatives to maintain excitement and relevance.</w:t>
      </w:r>
    </w:p>
    <w:p>
      <w:r>
        <w:t>E. Ethical &amp; Inclusive Approaches</w:t>
      </w:r>
    </w:p>
    <w:p>
      <w:r>
        <w:t>•</w:t>
        <w:tab/>
        <w:t>Consider food restrictions—offer vegetarian, vegan, gluten-free versions. Respect religious dietary laws, strive for affordability, celebrate marginalized culinary heritages. Culinary design transcends borders and caters to all communities.</w:t>
      </w:r>
    </w:p>
    <w:p>
      <w:r>
        <w:t>Conclusion</w:t>
      </w:r>
    </w:p>
    <w:p>
      <w:r>
        <w:t>By uniting ancient traditions, global ingredient exchanges, modern culinary science, and forward-thinking sustainability, this design language for cuisine, flavor, texture, and aroma guides the creation of meaningful food experiences. Each dish can tell a story—of place, season, culture, innovation—while delighting the senses and nourishing the body. Through careful balance, layered complexity, aromatic depth, ethical sourcing, and continuous adaptation, culinary creators can shape gastronomic landscapes that honor the past, embrace the present, and imagine delicious, responsible futures.</w:t>
      </w:r>
    </w:p>
    <w:p>
      <w:r>
        <w:br w:type="page"/>
      </w:r>
    </w:p>
    <w:p>
      <w:pPr>
        <w:pStyle w:val="Heading1"/>
      </w:pPr>
      <w:r>
        <w:t>Iconography</w:t>
      </w:r>
    </w:p>
    <w:p>
      <w:r>
        <w:rPr>
          <w:i/>
        </w:rPr>
        <w:t>Source: Iconography design language.docx</w:t>
      </w:r>
    </w:p>
    <w:p/>
    <w:p>
      <w:r>
        <w:t>Below is a comprehensive design language for iconography, encompassing symbols, logos, pictograms, and ideograms. Iconography serves as a universal visual language—a bridge transcending linguistic barriers and cultural differences. By drawing on global traditions, historical evolutions, contemporary branding strategies, and evolving digital contexts, this framework provides guiding principles for creating icons that are legible, meaningful, and resonant across various platforms, audiences, and purposes.</w:t>
      </w:r>
    </w:p>
    <w:p>
      <w:r>
        <w:t>1. Global Iconography Lexicon</w:t>
      </w:r>
    </w:p>
    <w:p>
      <w:r>
        <w:t>Introduction:</w:t>
      </w:r>
    </w:p>
    <w:p>
      <w:r>
        <w:t>Iconography has roots stretching back to cave paintings, ancient glyphs, and religious symbolism. Over time, societies have crafted countless visual codes—hieroglyphs, heraldic emblems, corporate logos, digital interface icons—each encoding identity, function, and narrative. By examining diverse eras and geographies, we discover the universal patterns and contextual nuances that inform icon design today.</w:t>
      </w:r>
    </w:p>
    <w:p>
      <w:r>
        <w:t>Ancient &amp; Vernacular Precursors</w:t>
      </w:r>
    </w:p>
    <w:p>
      <w:r>
        <w:t>•</w:t>
        <w:tab/>
        <w:t>Cave Paintings &amp; Petroglyphs:</w:t>
      </w:r>
    </w:p>
    <w:p>
      <w:r>
        <w:t>Examples: Lascaux (France), Aboriginal rock art, African rock engravings.</w:t>
      </w:r>
    </w:p>
    <w:p>
      <w:r>
        <w:t>Essence: Early symbols conveyed essential information—hunting scenes, clan marks, spiritual figures. Forms were simple silhouettes or line art. Legibility and directness were key, with shapes easily recognized from afar.</w:t>
      </w:r>
    </w:p>
    <w:p>
      <w:r>
        <w:t>•</w:t>
        <w:tab/>
        <w:t>Hieroglyphs, Cuneiform &amp; Ideographic Scripts:</w:t>
      </w:r>
    </w:p>
    <w:p>
      <w:r>
        <w:t>Essence: Egyptian hieroglyphs, Sumerian cuneiform, Chinese characters turned spoken language into visual codes. Shapes balanced symbolic complexity with standardization, enabling consistent reading. Icons represented objects, actions, concepts—establishing patterns of abstraction and metaphor.</w:t>
      </w:r>
    </w:p>
    <w:p>
      <w:r>
        <w:t>Classical, Medieval &amp; Religious Symbolism</w:t>
      </w:r>
    </w:p>
    <w:p>
      <w:r>
        <w:t>•</w:t>
        <w:tab/>
        <w:t>Heraldry, Religious Icons &amp; Royal Emblems:</w:t>
      </w:r>
    </w:p>
    <w:p>
      <w:r>
        <w:t>Essence: Shields, crests, and religious motifs introduced color codes, geometric partitions, and stylized animals. Symbols had to be identifiable on a battlefield or from church pews. Bold contrasts, consistent color palettes, and strong outlines ensured recognition. Depth of meaning layered through culturally understood allegories—lions for courage, lambs for innocence, crosses for faith.</w:t>
      </w:r>
    </w:p>
    <w:p>
      <w:r>
        <w:t>•</w:t>
        <w:tab/>
        <w:t>Trade Guild Marks &amp; Early Branding:</w:t>
      </w:r>
    </w:p>
    <w:p>
      <w:r>
        <w:t>Essence: As commerce expanded, craftsmen’s marks, watermarks, and merchant seals identified quality and origin. Icons became signatures of reputation, employing simple geometric shapes or stylized initials for instant recall.</w:t>
      </w:r>
    </w:p>
    <w:p>
      <w:r>
        <w:t>Industrialization, Modern Branding &amp; International Signage</w:t>
      </w:r>
    </w:p>
    <w:p>
      <w:r>
        <w:t>•</w:t>
        <w:tab/>
        <w:t>Modernist Logos &amp; Corporate Identities (20th Century):</w:t>
      </w:r>
    </w:p>
    <w:p>
      <w:r>
        <w:t>Essence: Companies adopted minimalist logos—geometric shapes, sans-serif type, abstract symbols. Icons reflected functionalism, universality, and reproducibility. Global brands like Coca-Cola, Apple, Nike proved icons can transcend language, forging emotional connections and brand loyalty.</w:t>
      </w:r>
    </w:p>
    <w:p>
      <w:r>
        <w:t>•</w:t>
        <w:tab/>
        <w:t>International Pictograms &amp; Wayfinding Systems:</w:t>
      </w:r>
    </w:p>
    <w:p>
      <w:r>
        <w:t>Examples: Olympic symbols, airport signage (AIGA/DOT pictograms).</w:t>
      </w:r>
    </w:p>
    <w:p>
      <w:r>
        <w:t>Essence: Design standards aimed for universal legibility. Simplified human figures, arrows, and stylized objects used consistent line weights, balanced proportions, and minimal detail. Global familiarity required testing for cultural neutrality, ensuring no unintended meanings.</w:t>
      </w:r>
    </w:p>
    <w:p>
      <w:r>
        <w:t>Digital Era, UI Icons &amp; Emojis</w:t>
      </w:r>
    </w:p>
    <w:p>
      <w:r>
        <w:t>•</w:t>
        <w:tab/>
        <w:t>Screen Icons, Favicons, &amp; Emojis:</w:t>
      </w:r>
    </w:p>
    <w:p>
      <w:r>
        <w:t>Essence: Pixel-based icons on interfaces, app icons on smartphones, scalable vector icons for responsive designs. Emojis became modern hieroglyphs—colorful, playful, referencing global pop culture. Icons now must function at tiny scales, adapt to multiple resolutions, and communicate actions instantly.</w:t>
      </w:r>
    </w:p>
    <w:p>
      <w:r>
        <w:t>•</w:t>
        <w:tab/>
        <w:t>Dynamic &amp; Animated Icons:</w:t>
      </w:r>
    </w:p>
    <w:p>
      <w:r>
        <w:t>Essence: Microanimations convey feedback (loading spinners, pulsing chat bubbles), data states, or personality. Icons shift from static signs to interactive elements. Designers must maintain clarity while introducing motion as a storytelling tool.</w:t>
      </w:r>
    </w:p>
    <w:p>
      <w:r>
        <w:t>Sustainability, Cultural Sensitivity &amp; Open Source</w:t>
      </w:r>
    </w:p>
    <w:p>
      <w:r>
        <w:t>•</w:t>
        <w:tab/>
        <w:t>Inclusive &amp; Ethical Iconography:</w:t>
      </w:r>
    </w:p>
    <w:p>
      <w:r>
        <w:t>Essence: Icons should respect cultural differences, avoid stereotypes or offensive motifs, represent diverse human figures, and consider accessibility (e.g., color-blind friendly contrasts). Open-source icon libraries encourage collaboration, standardizing conventions for digital platforms and public signage.</w:t>
      </w:r>
    </w:p>
    <w:p>
      <w:r>
        <w:t>2. Distilled Elements of Universal Icon Design</w:t>
      </w:r>
    </w:p>
    <w:p>
      <w:r>
        <w:t>Introduction:</w:t>
      </w:r>
    </w:p>
    <w:p>
      <w:r>
        <w:t>From this broad history and cultural diversity, we extract essential principles ensuring icons remain versatile, meaningful, and easy to understand.</w:t>
      </w:r>
    </w:p>
    <w:p>
      <w:r>
        <w:t>A. Simplicity &amp; Clarity</w:t>
      </w:r>
    </w:p>
    <w:p>
      <w:r>
        <w:t>•</w:t>
        <w:tab/>
        <w:t>Reduce forms to essential shapes. Icons must remain instantly recognizable at small sizes. Avoid unnecessary details, ornate flourishes, or complex gradients that hinder rapid comprehension.</w:t>
      </w:r>
    </w:p>
    <w:p>
      <w:r>
        <w:t>B. Consistency &amp; Cohesion</w:t>
      </w:r>
    </w:p>
    <w:p>
      <w:r>
        <w:t>•</w:t>
        <w:tab/>
        <w:t>Maintain uniform line weights, corner radii, color schemes, and stylistic rules across icon sets. Consistency fosters brand identity, user confidence, and aesthetic harmony.</w:t>
      </w:r>
    </w:p>
    <w:p>
      <w:r>
        <w:t>C. Cultural Neutrality &amp; Contextual Relevance</w:t>
      </w:r>
    </w:p>
    <w:p>
      <w:r>
        <w:t>•</w:t>
        <w:tab/>
        <w:t>Choose symbols with caution: a hand gesture or animal motif might carry different meanings globally. When local context matters, adapt icons or provide variants. Aim for universality where possible.</w:t>
      </w:r>
    </w:p>
    <w:p>
      <w:r>
        <w:t>D. Scalability &amp; Flexibility</w:t>
      </w:r>
    </w:p>
    <w:p>
      <w:r>
        <w:t>•</w:t>
        <w:tab/>
        <w:t>Icons must work in multiple dimensions—tiny favicons, large signage, print materials. Vector-based formats, adaptive design, and modular construction methods ensure clarity in all contexts.</w:t>
      </w:r>
    </w:p>
    <w:p>
      <w:r>
        <w:t>E. Emotional Resonance &amp; Brand Voice</w:t>
      </w:r>
    </w:p>
    <w:p>
      <w:r>
        <w:t>•</w:t>
        <w:tab/>
        <w:t>While icons are often minimal, subtle styling—soft curves, friendly colors—can convey brand warmth or corporate seriousness. Icons aligned with brand values create emotional connections and consistent narratives.</w:t>
      </w:r>
    </w:p>
    <w:p>
      <w:r>
        <w:t>3. The Master Key for Coherent Iconic Expression</w:t>
      </w:r>
    </w:p>
    <w:p>
      <w:r>
        <w:t>Introduction:</w:t>
      </w:r>
    </w:p>
    <w:p>
      <w:r>
        <w:t>The Master Key ensures that form, concept, meaning, and cultural sensitivity converge into coherent iconographic systems that stand the test of time and context.</w:t>
      </w:r>
    </w:p>
    <w:p>
      <w:r>
        <w:t>A. Foundational Intention &amp; Functional Goals</w:t>
      </w:r>
    </w:p>
    <w:p>
      <w:r>
        <w:t>•</w:t>
        <w:tab/>
        <w:t>Clarify each icon’s purpose: navigation cue, product category symbol, alert indicator. Function dictates form—arrows convey direction, hearts signal favorites, shopping carts represent commerce.</w:t>
      </w:r>
    </w:p>
    <w:p>
      <w:r>
        <w:t>B. Harmonious Integration of Symbolic Elements</w:t>
      </w:r>
    </w:p>
    <w:p>
      <w:r>
        <w:t>•</w:t>
        <w:tab/>
        <w:t>Combine recognizable metaphors (envelope for email) with abstract simplifications. Ensure metaphors remain relevant—e.g., “floppy disk” for saving data persists, but consider modern alternatives as user familiarity changes.</w:t>
      </w:r>
    </w:p>
    <w:p>
      <w:r>
        <w:t>C. Navigable Complexity &amp; Visual Hierarchy</w:t>
      </w:r>
    </w:p>
    <w:p>
      <w:r>
        <w:t>•</w:t>
        <w:tab/>
        <w:t>Offer icon sets that group logically—media controls, file types, transportation modes—using consistent styles and color accents to differentiate categories. Hierarchy emerges through scale, positioning, or subtle variations in complexity.</w:t>
      </w:r>
    </w:p>
    <w:p>
      <w:r>
        <w:t>D. Durability &amp; Evolution</w:t>
      </w:r>
    </w:p>
    <w:p>
      <w:r>
        <w:t>•</w:t>
        <w:tab/>
        <w:t>Design icons that last. Symbolic references (magnifying glass for search) persist over decades, but remain open to updates as technologies and user expectations shift. Periodic refreshes keep icon sets contemporary.</w:t>
      </w:r>
    </w:p>
    <w:p>
      <w:r>
        <w:t>4. Guidelines for Virtual, Conceptual &amp; Beyond-Physical Applications</w:t>
      </w:r>
    </w:p>
    <w:p>
      <w:r>
        <w:t>Introduction:</w:t>
      </w:r>
    </w:p>
    <w:p>
      <w:r>
        <w:t>Iconography extends beyond screens—AR overlays, physical signage, product packaging, conceptual art installations. The same principles guide intangible expressions.</w:t>
      </w:r>
    </w:p>
    <w:p>
      <w:r>
        <w:t>A. Virtual Reality &amp; AR Icons</w:t>
      </w:r>
    </w:p>
    <w:p>
      <w:r>
        <w:t>•</w:t>
        <w:tab/>
        <w:t>3D or semi-transparent icons anchored in space. Legibility and simplicity become more crucial in immersive environments where distractions are high. Ensure icons adapt to backgrounds, lighting conditions, and user movements.</w:t>
      </w:r>
    </w:p>
    <w:p>
      <w:r>
        <w:t>B. Motion Graphics &amp; Microinteractions</w:t>
      </w:r>
    </w:p>
    <w:p>
      <w:r>
        <w:t>•</w:t>
        <w:tab/>
        <w:t>Animated icons convey states—loading, syncing, active/inactive. Keep animations subtle, consistent with icon style. Motion should enhance understanding, not distract.</w:t>
      </w:r>
    </w:p>
    <w:p>
      <w:r>
        <w:t>C. Cultural Education &amp; User Guidance</w:t>
      </w:r>
    </w:p>
    <w:p>
      <w:r>
        <w:t>•</w:t>
        <w:tab/>
        <w:t>Interactive icon glossaries help new users learn meanings. Tooltips, AR-callouts, or tutorial sequences guide interpretation, supporting intuitive navigation and reducing errors.</w:t>
      </w:r>
    </w:p>
    <w:p>
      <w:r>
        <w:t>D. Sustainable &amp; Ethical Communication</w:t>
      </w:r>
    </w:p>
    <w:p>
      <w:r>
        <w:t>•</w:t>
        <w:tab/>
        <w:t>Avoid culturally biased symbols or ones that perpetuate stereotypes. Ensure color contrasts are accessible, line thickness visible to visually impaired users, and test icons in diverse cultural contexts for unintended meanings.</w:t>
      </w:r>
    </w:p>
    <w:p>
      <w:r>
        <w:t>5. Implementation Strategies</w:t>
      </w:r>
    </w:p>
    <w:p>
      <w:r>
        <w:t>Introduction:</w:t>
      </w:r>
    </w:p>
    <w:p>
      <w:r>
        <w:t>Realizing this global icon design language involves interdisciplinary collaboration, iterative testing, user feedback, and dynamic adaptation to new media platforms and user demographics.</w:t>
      </w:r>
    </w:p>
    <w:p>
      <w:r>
        <w:t>A. Define Icon Sets &amp; Brand Guidelines</w:t>
      </w:r>
    </w:p>
    <w:p>
      <w:r>
        <w:t>•</w:t>
        <w:tab/>
        <w:t>Create style guides detailing line thickness, corner radius, color palette, spacing units. Align icon sets with brand identity—friendly rounded corners or sharp geometric angles—and theme consistency.</w:t>
      </w:r>
    </w:p>
    <w:p>
      <w:r>
        <w:t>B. Interdisciplinary Input &amp; Cultural Consultants</w:t>
      </w:r>
    </w:p>
    <w:p>
      <w:r>
        <w:t>•</w:t>
        <w:tab/>
        <w:t>Work with anthropologists, linguists, and accessibility experts to ensure icons are universally understandable and inclusive. Involve brand strategists and UI/UX designers for holistic integration.</w:t>
      </w:r>
    </w:p>
    <w:p>
      <w:r>
        <w:t>C. Prototyping &amp; User Testing</w:t>
      </w:r>
    </w:p>
    <w:p>
      <w:r>
        <w:t>•</w:t>
        <w:tab/>
        <w:t>Present icons to test groups. Ask if they interpret meanings correctly and quickly. Adjust shapes, remove ambiguous details, refine metaphors. Usability testing ensures icons meet functional and emotional goals.</w:t>
      </w:r>
    </w:p>
    <w:p>
      <w:r>
        <w:t>D. Continuous Refresh &amp; Scaling to New Platforms</w:t>
      </w:r>
    </w:p>
    <w:p>
      <w:r>
        <w:t>•</w:t>
        <w:tab/>
        <w:t>As technologies evolve (new devices, AR interfaces), revisit icons. Update resolutions, line styles, or introduce animated states. Keep libraries updated and documented for team coherence.</w:t>
      </w:r>
    </w:p>
    <w:p>
      <w:r>
        <w:t>E. Ethical &amp; Inclusive Practices</w:t>
      </w:r>
    </w:p>
    <w:p>
      <w:r>
        <w:t>•</w:t>
        <w:tab/>
        <w:t>Respect cultural diversity—modify icons for local markets if certain symbols are inappropriate. Accommodate various user abilities (high contrast modes, large icon versions). Ensure that no icon offends or excludes any group.</w:t>
      </w:r>
    </w:p>
    <w:p>
      <w:r>
        <w:t>Conclusion</w:t>
      </w:r>
    </w:p>
    <w:p>
      <w:r>
        <w:t>By synthesizing ancient symbolic legacies, modern branding intelligence, digital interface demands, and cultural sensitivities, this iconography design language guides the creation of symbols that inform, delight, and endure. Each icon can transcend language barriers, enhance user experiences, and reflect brand character. Through simplicity, consistency, scalability, and ethical awareness, designers can shape icon sets that support seamless communication, universal understanding, and meaningful connections across cultures, platforms, and time.</w:t>
      </w:r>
    </w:p>
    <w:p>
      <w:r>
        <w:br w:type="page"/>
      </w:r>
    </w:p>
    <w:p>
      <w:pPr>
        <w:pStyle w:val="Heading1"/>
      </w:pPr>
      <w:r>
        <w:t>Typography</w:t>
      </w:r>
    </w:p>
    <w:p>
      <w:r>
        <w:rPr>
          <w:i/>
        </w:rPr>
        <w:t>Source: Typography design language.docx</w:t>
      </w:r>
    </w:p>
    <w:p/>
    <w:p>
      <w:r>
        <w:t>Below is a comprehensive design language for fonts and typography, blending historical insights, cultural influences, stylistic evolutions, technological advancements, and contemporary best practices. Typography—the art and technique of arranging type—shapes how we read, interpret, and emotionally connect with texts, whether on stone monuments, printed pages, or glowing screens. By examining the global heritage and future possibilities of letterforms, we forge principles that guide designers, typographers, and communicators in crafting legible, meaningful, and aesthetically compelling typographic experiences.</w:t>
      </w:r>
    </w:p>
    <w:p>
      <w:r>
        <w:t>1. Global Typography &amp; Font Design Lexicon</w:t>
      </w:r>
    </w:p>
    <w:p>
      <w:r>
        <w:t>Introduction:</w:t>
      </w:r>
    </w:p>
    <w:p>
      <w:r>
        <w:t>From ancient carvings and calligraphic scrolls to digital fonts and variable typefaces, typography has continuously adapted to new media, languages, cultural contexts, and communicative needs. Each writing system, from Latin scripts to Arabic calligraphy, Chinese ideograms, Cyrillic alphabets, and emerging symbol sets, contributes unique form, rhythm, and logic. By understanding these diverse traditions, we gain a universal vocabulary and flexible principles to guide contemporary font and typographic designs.</w:t>
      </w:r>
    </w:p>
    <w:p>
      <w:r>
        <w:t>Ancient &amp; Vernacular Foundations</w:t>
      </w:r>
    </w:p>
    <w:p>
      <w:r>
        <w:t>•</w:t>
        <w:tab/>
        <w:t>Carved Inscriptions &amp; Early Scripts:</w:t>
      </w:r>
    </w:p>
    <w:p>
      <w:r>
        <w:t>Examples: Sumerian cuneiform, Egyptian hieroglyphs, Phoenician alphabets.</w:t>
      </w:r>
    </w:p>
    <w:p>
      <w:r>
        <w:t>Essence: Early writing was integral to monuments, seals, and governance records. Letterforms were often pictorial, chiseled in stone or pressed into clay. Clarity, durability, and sacred or political meaning guided shapes and spacing.</w:t>
      </w:r>
    </w:p>
    <w:p>
      <w:r>
        <w:t>•</w:t>
        <w:tab/>
        <w:t>Classical &amp; Calligraphic Traditions:</w:t>
      </w:r>
    </w:p>
    <w:p>
      <w:r>
        <w:t>Examples: Roman capitals on stone, Chinese brush calligraphy, Islamic Kufic and Naskh scripts, Japanese kana, Indian Devanagari.</w:t>
      </w:r>
    </w:p>
    <w:p>
      <w:r>
        <w:t>Essence: Refined techniques emerged with stable writing tools—quill, brush, reed pen—and materials—papyrus, parchment, silk. Aesthetics balanced form and function, embodying cultural philosophies and religious devotion. Proportions, stroke weights, and spacing formed codified systems of beauty, legibility, and spiritual resonance.</w:t>
      </w:r>
    </w:p>
    <w:p>
      <w:r>
        <w:t>Medieval, Renaissance &amp; Early Print Evolutions</w:t>
      </w:r>
    </w:p>
    <w:p>
      <w:r>
        <w:t>•</w:t>
        <w:tab/>
        <w:t>Manuscripts, Uncials &amp; Gothic Scripts (Europe):</w:t>
      </w:r>
    </w:p>
    <w:p>
      <w:r>
        <w:t>Essence: Monks copied texts by hand, developing rounded uncials, intricate blackletter forms. Dense textures, vertical rhythms, and ornate capitals conveyed grandeur and piety. Legibility sometimes yielded to ornament, suitable for slow, contemplative reading.</w:t>
      </w:r>
    </w:p>
    <w:p>
      <w:r>
        <w:t>•</w:t>
        <w:tab/>
        <w:t>Invention of Movable Type &amp; Transitional Styles:</w:t>
      </w:r>
    </w:p>
    <w:p>
      <w:r>
        <w:t>Examples: Gutenberg’s blackletter type, Aldus Manutius’s italic, Garamond’s humanist serif type.</w:t>
      </w:r>
    </w:p>
    <w:p>
      <w:r>
        <w:t>Essence: Print technology demanded systematic lettersets, fostering standardized proportions. Early typographers channeled humanist ideals into readable serifs and balanced strokes. The printed page became a democratic medium—elegant yet accessible.</w:t>
      </w:r>
    </w:p>
    <w:p>
      <w:r>
        <w:t>Industrialization, Modernism &amp; Mass Communication</w:t>
      </w:r>
    </w:p>
    <w:p>
      <w:r>
        <w:t>•</w:t>
        <w:tab/>
        <w:t>19th Century Industrial Type &amp; Advertising:</w:t>
      </w:r>
    </w:p>
    <w:p>
      <w:r>
        <w:t>Essence: Bold slab serifs, grotesque sans serifs, ornate display types emerged for posters and newspapers. Rapid output and mass media spurred diversity in letterforms. Legibility under varied printing conditions, attention-grabbing headlines, and branding identities guided design choices.</w:t>
      </w:r>
    </w:p>
    <w:p>
      <w:r>
        <w:t>•</w:t>
        <w:tab/>
        <w:t>Modernist Movements &amp; International Style (20th Century):</w:t>
      </w:r>
    </w:p>
    <w:p>
      <w:r>
        <w:t>Examples: Helvetica, Univers, Futura, Gill Sans.</w:t>
      </w:r>
    </w:p>
    <w:p>
      <w:r>
        <w:t>Essence: Minimalist sans serifs championed clarity, neutrality, rational geometry. Typographic systems replaced decorative flourishes with grid-based alignments, standard spacing, and balanced proportions. Typography became a universal visual language of modern design, business identity, and global communication.</w:t>
      </w:r>
    </w:p>
    <w:p>
      <w:r>
        <w:t>Digital Era, Variable Fonts &amp; Global Scripts</w:t>
      </w:r>
    </w:p>
    <w:p>
      <w:r>
        <w:t>•</w:t>
        <w:tab/>
        <w:t>Post-Digital &amp; Screen Typography:</w:t>
      </w:r>
    </w:p>
    <w:p>
      <w:r>
        <w:t>Essence: Pixel-hinting for legibility on low-res screens gave way to high-DPI rendering, responsive scaling, and variable fonts that morph weight and width dynamically. Designers integrate multilingual support, including complex scripts, emojis, and iconographic glyphs, ensuring consistency across devices, languages, and user preferences.</w:t>
      </w:r>
    </w:p>
    <w:p>
      <w:r>
        <w:t>•</w:t>
        <w:tab/>
        <w:t>Experiential &amp; Artistic Typefaces:</w:t>
      </w:r>
    </w:p>
    <w:p>
      <w:r>
        <w:t>Essence: Designers experiment with kinetic type, interactive letterforms, generative fonts, and script fusions. Typography expresses brand personalities, cultural authenticity, or conceptual narratives. Technology enables fluid letterspacing, programmatic ligatures, and animated transitions that enhance storytelling.</w:t>
      </w:r>
    </w:p>
    <w:p>
      <w:r>
        <w:t>•</w:t>
        <w:tab/>
        <w:t>Inclusive &amp; Sustainable Typography:</w:t>
      </w:r>
    </w:p>
    <w:p>
      <w:r>
        <w:t>Essence: Focus on accessibility—large x-heights, high contrast for color-blind users, dyslexia-friendly typeforms. Ethical licensing, open-source fonts, and local language revival efforts guide community-driven typographic innovation.</w:t>
      </w:r>
    </w:p>
    <w:p>
      <w:r>
        <w:t>2. Distilled Elements of Universal Typographic Design</w:t>
      </w:r>
    </w:p>
    <w:p>
      <w:r>
        <w:t>Introduction:</w:t>
      </w:r>
    </w:p>
    <w:p>
      <w:r>
        <w:t>From this evolution, we extract fundamental principles ensuring typography remains legible, expressive, culturally sensitive, and future-proof.</w:t>
      </w:r>
    </w:p>
    <w:p>
      <w:r>
        <w:t>A. Legibility &amp; Readability</w:t>
      </w:r>
    </w:p>
    <w:p>
      <w:r>
        <w:t>•</w:t>
        <w:tab/>
        <w:t>Adequate letterspacing, consistent stroke weights, clear forms at various scales. Contrast between text and background, proper line lengths and leading optimize reading comfort.</w:t>
      </w:r>
    </w:p>
    <w:p>
      <w:r>
        <w:t>B. Appropriate Style &amp; Context</w:t>
      </w:r>
    </w:p>
    <w:p>
      <w:r>
        <w:t>•</w:t>
        <w:tab/>
        <w:t>Match type style to message tone, cultural setting, and medium. Formal serifs for academic texts, friendly sans serifs for digital interfaces, calligraphy for ceremonial documents. Respect genre conventions and user expectations.</w:t>
      </w:r>
    </w:p>
    <w:p>
      <w:r>
        <w:t>C. Harmony &amp; Hierarchy</w:t>
      </w:r>
    </w:p>
    <w:p>
      <w:r>
        <w:t>•</w:t>
        <w:tab/>
        <w:t>Combine complementary typefaces, establishing a visual hierarchy—headlines bold and distinct, body text neutral and calm. Consistent typographic systems align with brand identities, user interfaces, or editorial structures.</w:t>
      </w:r>
    </w:p>
    <w:p>
      <w:r>
        <w:t>D. Multilingual &amp; Inclusive Support</w:t>
      </w:r>
    </w:p>
    <w:p>
      <w:r>
        <w:t>•</w:t>
        <w:tab/>
        <w:t>Consider global character sets, diacritics, right-to-left scripts, phonetic notations. Ensure consistent aesthetics across languages, providing cultural authenticity and user inclusivity.</w:t>
      </w:r>
    </w:p>
    <w:p>
      <w:r>
        <w:t>E. Scalability &amp; Adaptability</w:t>
      </w:r>
    </w:p>
    <w:p>
      <w:r>
        <w:t>•</w:t>
        <w:tab/>
        <w:t>Typography must adapt seamlessly to multiple formats—print, mobile screens, VR interfaces. Variable fonts, responsive units, and flexible line breaks ensure consistent quality and coherence everywhere.</w:t>
      </w:r>
    </w:p>
    <w:p>
      <w:r>
        <w:t>3. The Master Key for Coherent Typographic Expression</w:t>
      </w:r>
    </w:p>
    <w:p>
      <w:r>
        <w:t>Introduction:</w:t>
      </w:r>
    </w:p>
    <w:p>
      <w:r>
        <w:t>The Master Key ensures that concept, function, narrative, and technical considerations converge into cohesive typographic solutions that enrich communication and user experience.</w:t>
      </w:r>
    </w:p>
    <w:p>
      <w:r>
        <w:t>A. Foundational Intention &amp; Purpose</w:t>
      </w:r>
    </w:p>
    <w:p>
      <w:r>
        <w:t>•</w:t>
        <w:tab/>
        <w:t>Define text’s role: informative, persuasive, entertaining, educational. Purpose dictates typeface selection, weight usage, alignment, and hierarchy—text for scientific reports differs from fashion magazines or app menus.</w:t>
      </w:r>
    </w:p>
    <w:p>
      <w:r>
        <w:t>B. Harmonious Integration of Letterforms &amp; Layout</w:t>
      </w:r>
    </w:p>
    <w:p>
      <w:r>
        <w:t>•</w:t>
        <w:tab/>
        <w:t>Typography doesn’t exist in isolation—integrate with imagery, color schemes, grids, whitespace. Balanced compositions enhance legibility, guide reading flow, and support aesthetic unity.</w:t>
      </w:r>
    </w:p>
    <w:p>
      <w:r>
        <w:t>C. Navigable Complexity &amp; Layered Meaning</w:t>
      </w:r>
    </w:p>
    <w:p>
      <w:r>
        <w:t>•</w:t>
        <w:tab/>
        <w:t>Provide clear cues: bold headings for scanning, italics for emphasis, small caps for acronyms. Layer subtle typographic features to reward attentive readers—discrete ligatures, elegant drop caps—enriching the visual narrative without distracting.</w:t>
      </w:r>
    </w:p>
    <w:p>
      <w:r>
        <w:t>D. Durability &amp; Evolution</w:t>
      </w:r>
    </w:p>
    <w:p>
      <w:r>
        <w:t>•</w:t>
        <w:tab/>
        <w:t>Choose timeless typefaces or well-supported fonts that endure style shifts. Update type systems as brand evolves, add new language subsets, fine-tune hinting for new displays. Maintain typographic excellence over product lifecycles.</w:t>
      </w:r>
    </w:p>
    <w:p>
      <w:r>
        <w:t>4. Guidelines for Virtual, Conceptual &amp; Beyond-Physical Applications</w:t>
      </w:r>
    </w:p>
    <w:p>
      <w:r>
        <w:t>Introduction:</w:t>
      </w:r>
    </w:p>
    <w:p>
      <w:r>
        <w:t>Typography transcends printed pages—immersive environments, AR annotations, conceptual art installations, algorithmic poetry. The same principles guide intangible typographic expressions.</w:t>
      </w:r>
    </w:p>
    <w:p>
      <w:r>
        <w:t>A. Digital &amp; Responsive Typography</w:t>
      </w:r>
    </w:p>
    <w:p>
      <w:r>
        <w:t>•</w:t>
        <w:tab/>
        <w:t>Use web-safe or variable fonts for consistent rendering. Adjust line spacing and size per viewport. Ensure fast loading, fallback fonts, and stable layout shifts for smooth user experiences.</w:t>
      </w:r>
    </w:p>
    <w:p>
      <w:r>
        <w:t>B. AR &amp; VR Text Legibility</w:t>
      </w:r>
    </w:p>
    <w:p>
      <w:r>
        <w:t>•</w:t>
        <w:tab/>
        <w:t>Test text in AR/VR scenarios—no distortion from perspective, adequate contrast against dynamic backgrounds, minimal motion conflicts. Possibly anchor text to stable planes or highlight reading comfort.</w:t>
      </w:r>
    </w:p>
    <w:p>
      <w:r>
        <w:t>C. Cultural Education &amp; Typography Tools</w:t>
      </w:r>
    </w:p>
    <w:p>
      <w:r>
        <w:t>•</w:t>
        <w:tab/>
        <w:t>Tools like language-specific kerning pairs, dynamic font generators, AI-assisted font recommendations bridge technical and cultural divides. Transparent licensing, open-source font libraries encourage community involvement and accessibility.</w:t>
      </w:r>
    </w:p>
    <w:p>
      <w:r>
        <w:t>D. Sustainable &amp; Ethical Representation</w:t>
      </w:r>
    </w:p>
    <w:p>
      <w:r>
        <w:t>•</w:t>
        <w:tab/>
        <w:t>Be mindful of political, religious, or historical symbols embedded in letterforms. Avoid caricatures or culturally insensitive shapes. Support minority language scripts, ensuring cultural continuity and respect.</w:t>
      </w:r>
    </w:p>
    <w:p>
      <w:r>
        <w:t>5. Implementation Strategies</w:t>
      </w:r>
    </w:p>
    <w:p>
      <w:r>
        <w:t>Introduction:</w:t>
      </w:r>
    </w:p>
    <w:p>
      <w:r>
        <w:t>Realizing a global typography design language involves collaboration with type designers, linguists, UI/UX experts, historians, accessibility advocates, and cultural ambassadors. Iterative testing, user feedback, and continuous refinement strengthen typographic outcomes.</w:t>
      </w:r>
    </w:p>
    <w:p>
      <w:r>
        <w:t>A. Define Typographic Systems &amp; Style Guides</w:t>
      </w:r>
    </w:p>
    <w:p>
      <w:r>
        <w:t>•</w:t>
        <w:tab/>
        <w:t>Create type scales—headings, subheadings, body text, captions—aligned with brand voice. Document usage rules, minimum sizes, spacing defaults. Ensure consistency across platforms and authors.</w:t>
      </w:r>
    </w:p>
    <w:p>
      <w:r>
        <w:t>B. Interdisciplinary Input &amp; Cultural Consultants</w:t>
      </w:r>
    </w:p>
    <w:p>
      <w:r>
        <w:t>•</w:t>
        <w:tab/>
        <w:t>Involve language experts for correct diacritic placement or script nuances. Accessibility specialists test legibility in varied lighting, user conditions. Cultural advisors ensure respectful font choices.</w:t>
      </w:r>
    </w:p>
    <w:p>
      <w:r>
        <w:t>C. Prototyping &amp; User Testing</w:t>
      </w:r>
    </w:p>
    <w:p>
      <w:r>
        <w:t>•</w:t>
        <w:tab/>
        <w:t>A/B test different typefaces for reading speed, comprehension, and emotional resonance. Adjust letterspacing, weight, and line length based on feedback. Validate digital accessibility with screen readers and color contrast checkers.</w:t>
      </w:r>
    </w:p>
    <w:p>
      <w:r>
        <w:t>D. Iteration &amp; Scaling to New Mediums</w:t>
      </w:r>
    </w:p>
    <w:p>
      <w:r>
        <w:t>•</w:t>
        <w:tab/>
        <w:t>Update fonts as brand expands or products shift. Add new language supports, refine kerning pairs, tweak weights for print vs. screen. Keep type libraries organized and versioned.</w:t>
      </w:r>
    </w:p>
    <w:p>
      <w:r>
        <w:t>E. Ethical &amp; Inclusive Practices</w:t>
      </w:r>
    </w:p>
    <w:p>
      <w:r>
        <w:t>•</w:t>
        <w:tab/>
        <w:t>Ensure fonts used are ethically sourced, properly licensed, and credit type designers. Promote typographic diversity—celebrating non-Latin scripts, reviving historic letterforms, encouraging open-source collaborations.</w:t>
      </w:r>
    </w:p>
    <w:p>
      <w:r>
        <w:t>Conclusion</w:t>
      </w:r>
    </w:p>
    <w:p>
      <w:r>
        <w:t>By uniting ancient calligraphic wisdom, modern functionalist tenets, digital adaptability, cultural inclusivity, and forward-facing innovation, this typography design language guides the creation and application of fonts and type systems. Each letter, word, and layout choice can shape meaning, elevate messages, and form deeper connections between text and reader. Through clarity, cultural respect, technical excellence, and continuous adaptation, typography becomes a powerful, evolving medium of human expression.</w:t>
      </w:r>
    </w:p>
    <w:p>
      <w:r>
        <w:br w:type="page"/>
      </w:r>
    </w:p>
    <w:p>
      <w:pPr>
        <w:pStyle w:val="Heading1"/>
      </w:pPr>
      <w:r>
        <w:t>Speech</w:t>
      </w:r>
    </w:p>
    <w:p>
      <w:r>
        <w:rPr>
          <w:i/>
        </w:rPr>
        <w:t>Source: Speech design language.docx</w:t>
      </w:r>
    </w:p>
    <w:p/>
    <w:p>
      <w:r>
        <w:t>Below is a comprehensive design language for patterns of speech, drawing upon historical oratory traditions, linguistic frameworks, cultural nuances, and the interplay of tone, rhythm, and narrative. Speech—whether in casual conversation, formal debate, political discourse, storytelling, radio broadcasts, podcasts, or digital voice assistants—shapes how ideas are conveyed, understood, and remembered. By examining global speech patterns, rhetorical devices, and evolving communication channels, we craft principles that guide the intentional design of spoken language to be clear, persuasive, engaging, and culturally sensitive.</w:t>
      </w:r>
    </w:p>
    <w:p>
      <w:r>
        <w:t>1. Global Speech Patterns &amp; Rhetorical Traditions</w:t>
      </w:r>
    </w:p>
    <w:p>
      <w:r>
        <w:t>Introduction:</w:t>
      </w:r>
    </w:p>
    <w:p>
      <w:r>
        <w:t>Human speech has always integrated content with delivery. From ancient oral epics to modern TED Talks, speech patterns reflect linguistic structures, cultural values, audience expectations, and situational contexts. By exploring diverse rhetoric—from African griot storytelling to classical Greek oratory, medieval religious sermons, courtly poetry, radio journalism, rap battles, and AI-generated voice synthesis—we discover common threads and unique flourishes that inform a universal language of spoken communication.</w:t>
      </w:r>
    </w:p>
    <w:p>
      <w:r>
        <w:t>Ancient &amp; Vernacular Roots</w:t>
      </w:r>
    </w:p>
    <w:p>
      <w:r>
        <w:t>•</w:t>
        <w:tab/>
        <w:t>Oral Epics &amp; Traditional Storytelling:</w:t>
      </w:r>
    </w:p>
    <w:p>
      <w:r>
        <w:t>Examples: Homeric epics in ancient Greece, West African griot narratives, Indigenous story circles.</w:t>
      </w:r>
    </w:p>
    <w:p>
      <w:r>
        <w:t>Essence: Repetition, mnemonic devices, rhythmic phrasing, and formulaic expressions ensured memory retention and audience engagement. Patterns included layered metaphors, refrains, and call-and-response interplay, fostering communal participation and cultural continuity.</w:t>
      </w:r>
    </w:p>
    <w:p>
      <w:r>
        <w:t>•</w:t>
        <w:tab/>
        <w:t>Ritual Speeches &amp; Religious Sermons:</w:t>
      </w:r>
    </w:p>
    <w:p>
      <w:r>
        <w:t>Essence: Formal registers, solemn tone, deliberate pacing, ritualized formulas. Listeners expect structured argument, moral narratives, parallelisms, and symbolic allusions. Speech patterns aim to inspire reverence, guide moral understanding, and frame spiritual or philosophical truths.</w:t>
      </w:r>
    </w:p>
    <w:p>
      <w:r>
        <w:t>Classical &amp; Medieval Rhetorical Frameworks</w:t>
      </w:r>
    </w:p>
    <w:p>
      <w:r>
        <w:t>•</w:t>
        <w:tab/>
        <w:t>Greek &amp; Roman Rhetoric (Cicero, Aristotle, Quintilian):</w:t>
      </w:r>
    </w:p>
    <w:p>
      <w:r>
        <w:t>Essence: Clear structural patterns: introduction (exordium), narrative (narratio), argumentation (confirmatio), refutation (refutatio), and conclusion (peroratio). Speeches balanced ethos, pathos, and logos. Rhythm, cadence, and carefully chosen metaphors enhanced persuasion. Variations in pitch, volume, and gesture supported emphasis and memorability.</w:t>
      </w:r>
    </w:p>
    <w:p>
      <w:r>
        <w:t>•</w:t>
        <w:tab/>
        <w:t>Medieval &amp; Courtly Discourse:</w:t>
      </w:r>
    </w:p>
    <w:p>
      <w:r>
        <w:t>Essence: Courtly poetry, troubadour lyrics, and diplomatic speeches used elaborate compliments, layered metaphors, and alliterative patterns. Speech patterns strove for elegance, deference, and subtlety, reinforcing social hierarchies and cultural refinements.</w:t>
      </w:r>
    </w:p>
    <w:p>
      <w:r>
        <w:t>Industrialization, Mass Media &amp; Global Languages</w:t>
      </w:r>
    </w:p>
    <w:p>
      <w:r>
        <w:t>•</w:t>
        <w:tab/>
        <w:t>Radio, Television &amp; Political Speeches (20th Century):</w:t>
      </w:r>
    </w:p>
    <w:p>
      <w:r>
        <w:t>Essence: Broadcast media demanded clarity, shorter sentences, memorable soundbites, and conversational yet authoritative tones. Political oratory adopted crisp phrasing, repetition of slogans, emotional appeals, and anecdotal illustrations. Rising influence of standardized “news anchor” rhythms—neutral pacing, clear enunciation, balanced intonation—guided public discourse.</w:t>
      </w:r>
    </w:p>
    <w:p>
      <w:r>
        <w:t>•</w:t>
        <w:tab/>
        <w:t>Global English &amp; Cultural Hybrids:</w:t>
      </w:r>
    </w:p>
    <w:p>
      <w:r>
        <w:t>Essence: As English became a global lingua franca, speech patterns integrated diverse accents, slang, loanwords. Rap, spoken word poetry, stand-up comedy, and call-in radio shows introduced rhythmic delivery, punchy timing, code-switching, and culturally coded references. Patterns embraced humor, irony, spontaneity, and dynamic shifts in pacing.</w:t>
      </w:r>
    </w:p>
    <w:p>
      <w:r>
        <w:t>Digital Era, Podcasts &amp; AI Voices</w:t>
      </w:r>
    </w:p>
    <w:p>
      <w:r>
        <w:t>•</w:t>
        <w:tab/>
        <w:t>Podcasts, Webinars &amp; Virtual Meetings:</w:t>
      </w:r>
    </w:p>
    <w:p>
      <w:r>
        <w:t>Essence: More intimate, conversational tones dominate. Long-form discussions rely on natural pacing, personal anecdotes, strategic pauses, and inclusive language. Interviewers and hosts develop distinct vocal identities—warm timbres, patient listening cues, empathetic affirmations.</w:t>
      </w:r>
    </w:p>
    <w:p>
      <w:r>
        <w:t>•</w:t>
        <w:tab/>
        <w:t>Voice Assistants &amp; AI-Generated Speech:</w:t>
      </w:r>
    </w:p>
    <w:p>
      <w:r>
        <w:t>Essence: Synthetic voices strive for human-like intonation, neutral accents, and context-aware phrasing. Designers program subtle pauses before complex instructions, inject polite fillers (“Okay, let’s see…”), and modulate pitch for emphasis. The goal is to replicate human patterns of speech that instill trust and clarity, avoiding robotic monotony.</w:t>
      </w:r>
    </w:p>
    <w:p>
      <w:r>
        <w:t>•</w:t>
        <w:tab/>
        <w:t>Inclusive, Accessible &amp; Culturally Sensitive Patterns:</w:t>
      </w:r>
    </w:p>
    <w:p>
      <w:r>
        <w:t>Essence: Emphasis on plain language for diverse audiences, respect for cultural norms (avoiding culturally loaded phrases or speed mismatches), accessibility for non-native speakers or those with hearing difficulties. Speech patterns become more inclusive, flexible, and respectful of linguistic pluralism.</w:t>
      </w:r>
    </w:p>
    <w:p>
      <w:r>
        <w:t>2. Distilled Elements of Universal Speech Design</w:t>
      </w:r>
    </w:p>
    <w:p>
      <w:r>
        <w:t>Introduction:</w:t>
      </w:r>
    </w:p>
    <w:p>
      <w:r>
        <w:t>From these varied traditions and contexts, we extract essential principles that ensure speech patterns remain clear, engaging, ethically grounded, and adaptable.</w:t>
      </w:r>
    </w:p>
    <w:p>
      <w:r>
        <w:t>A. Clarity &amp; Comprehensibility</w:t>
      </w:r>
    </w:p>
    <w:p>
      <w:r>
        <w:t>•</w:t>
        <w:tab/>
        <w:t>Use appropriate pacing—neither too fast to overwhelm nor too slow to bore. Enunciate consonants, maintain steady volume, and avoid overly complex sentence structures when addressing general audiences.</w:t>
      </w:r>
    </w:p>
    <w:p>
      <w:r>
        <w:t>B. Rhythm &amp; Cadence</w:t>
      </w:r>
    </w:p>
    <w:p>
      <w:r>
        <w:t>•</w:t>
        <w:tab/>
        <w:t>Leverage patterns of stress, pitch variation, and pauses. Consistent rhythmic patterns help listeners anticipate structure, while strategic deviations draw attention to key points. Rhythm can reinforce narrative arcs, emotional beats, and comedic timing.</w:t>
      </w:r>
    </w:p>
    <w:p>
      <w:r>
        <w:t>C. Narrative &amp; Structural Coherence</w:t>
      </w:r>
    </w:p>
    <w:p>
      <w:r>
        <w:t>•</w:t>
        <w:tab/>
        <w:t>Introduce a clear opening, establish context, develop arguments or stories in logical sequences, and conclude with a memorable summary. Recurring motifs, metaphors, or refrains create continuity and thematic unity.</w:t>
      </w:r>
    </w:p>
    <w:p>
      <w:r>
        <w:t>D. Emotional &amp; Cultural Resonance</w:t>
      </w:r>
    </w:p>
    <w:p>
      <w:r>
        <w:t>•</w:t>
        <w:tab/>
        <w:t>Adjust tone, formality, and word choice to audience cultural backgrounds, emotional states, and expectations. Incorporate familiar references, respectful humor, personal anecdotes, and empathetic acknowledgments to establish trust and rapport.</w:t>
      </w:r>
    </w:p>
    <w:p>
      <w:r>
        <w:t>E. Adaptability &amp; Technological Integration</w:t>
      </w:r>
    </w:p>
    <w:p>
      <w:r>
        <w:t>•</w:t>
        <w:tab/>
        <w:t>Speech patterns should adapt to medium (live events, digital recordings, synchronous or asynchronous communication), audience size, and feedback loops. Embrace data-driven insights—user analytics or AI moderation—to refine style over time.</w:t>
      </w:r>
    </w:p>
    <w:p>
      <w:r>
        <w:t>3. The Master Key for Coherent Spoken Expression</w:t>
      </w:r>
    </w:p>
    <w:p>
      <w:r>
        <w:t>Introduction:</w:t>
      </w:r>
    </w:p>
    <w:p>
      <w:r>
        <w:t>The Master Key ensures that content, voice qualities, rhetorical devices, and cultural considerations align, resulting in effective, memorable, and ethically sound speech designs.</w:t>
      </w:r>
    </w:p>
    <w:p>
      <w:r>
        <w:t>A. Foundational Intention &amp; Purpose</w:t>
      </w:r>
    </w:p>
    <w:p>
      <w:r>
        <w:t>•</w:t>
        <w:tab/>
        <w:t>Define the speech’s goal: informing, persuading, entertaining, building community, teaching a skill. Clarity of purpose directs tone, vocabulary, complexity, and rhetorical strategies.</w:t>
      </w:r>
    </w:p>
    <w:p>
      <w:r>
        <w:t>B. Harmonious Integration of Linguistic &amp; Paralinguistic Elements</w:t>
      </w:r>
    </w:p>
    <w:p>
      <w:r>
        <w:t>•</w:t>
        <w:tab/>
        <w:t>Combine verbal content (words, grammar, narrative) with paralinguistic cues (intonation, stress, body language if visible, pacing). Consistent alignment of message and vocal style ensures authenticity and credibility.</w:t>
      </w:r>
    </w:p>
    <w:p>
      <w:r>
        <w:t>C. Navigable Complexity &amp; Layered Meaning</w:t>
      </w:r>
    </w:p>
    <w:p>
      <w:r>
        <w:t>•</w:t>
        <w:tab/>
        <w:t>Support listeners by structuring complexity into digestible segments. Offer summaries, restate essential points, use analogies for abstract concepts, and simplify jargon. Layers of meaning (humor, symbolism) should not obstruct basic comprehension.</w:t>
      </w:r>
    </w:p>
    <w:p>
      <w:r>
        <w:t>D. Durability &amp; Continuous Evolution</w:t>
      </w:r>
    </w:p>
    <w:p>
      <w:r>
        <w:t>•</w:t>
        <w:tab/>
        <w:t>As language evolves—introducing new slang, neologisms, or shifting cultural references—speech patterns must adapt. Revisit scripts, adjust pacing for new media contexts, and remain open to integrating feedback from diverse audiences.</w:t>
      </w:r>
    </w:p>
    <w:p>
      <w:r>
        <w:t>4. Guidelines for Virtual, Conceptual &amp; Beyond-Physical Applications</w:t>
      </w:r>
    </w:p>
    <w:p>
      <w:r>
        <w:t>Introduction:</w:t>
      </w:r>
    </w:p>
    <w:p>
      <w:r>
        <w:t>In a world of voice interfaces, AR-driven instructions, and conceptual spoken art installations, speech patterns transcend traditional oration. The same principles guide intangible or emergent forms.</w:t>
      </w:r>
    </w:p>
    <w:p>
      <w:r>
        <w:t>A. Voice Assistants &amp; AI Narration</w:t>
      </w:r>
    </w:p>
    <w:p>
      <w:r>
        <w:t>•</w:t>
        <w:tab/>
        <w:t>Program natural-sounding intonation, varied sentence structures, brief pauses before critical instructions, and context-based phrasing. Ensure that synthetic speech remains understandable in noisy environments and emotionally neutral or supportive as appropriate.</w:t>
      </w:r>
    </w:p>
    <w:p>
      <w:r>
        <w:t>B. AR/VR Storytelling &amp; Immersive Audio Guides</w:t>
      </w:r>
    </w:p>
    <w:p>
      <w:r>
        <w:t>•</w:t>
        <w:tab/>
        <w:t>In virtual spaces, position voices spatially for orientation cues, adjust volume to simulate proximity, modulate speech tempo as users navigate virtual scenes. Speech can reinforce spatial memory, guide tasks, or set narrative mood.</w:t>
      </w:r>
    </w:p>
    <w:p>
      <w:r>
        <w:t>C. Cultural Sensitivity &amp; Localization</w:t>
      </w:r>
    </w:p>
    <w:p>
      <w:r>
        <w:t>•</w:t>
        <w:tab/>
        <w:t>Customize speech patterns for each language or dialect. Localization includes adjusting idioms, references, speech tempo, and humor to resonate with local cultural frameworks and linguistic norms.</w:t>
      </w:r>
    </w:p>
    <w:p>
      <w:r>
        <w:t>D. Accessibility &amp; Ethical Representation</w:t>
      </w:r>
    </w:p>
    <w:p>
      <w:r>
        <w:t>•</w:t>
        <w:tab/>
        <w:t>Ensure clear diction for screen readers or transcripts, consider producing multiple voice variants for differently-abled audiences, and avoid culturally insensitive phrases. Inclusive speech patterns acknowledge and celebrate linguistic diversity.</w:t>
      </w:r>
    </w:p>
    <w:p>
      <w:r>
        <w:t>5. Implementation Strategies</w:t>
      </w:r>
    </w:p>
    <w:p>
      <w:r>
        <w:t>Introduction:</w:t>
      </w:r>
    </w:p>
    <w:p>
      <w:r>
        <w:t>Realizing a global speech pattern design language involves collaboration with linguists, voice coaches, cultural experts, accessibility advocates, AI developers, and user experience researchers.</w:t>
      </w:r>
    </w:p>
    <w:p>
      <w:r>
        <w:t>A. Define Speech Goals &amp; Audience Profiles</w:t>
      </w:r>
    </w:p>
    <w:p>
      <w:r>
        <w:t>•</w:t>
        <w:tab/>
        <w:t>Identify audience demographics, linguistic competencies, emotional needs, and situational contexts. Align speech tone, complexity, and references to match listener backgrounds and expectations.</w:t>
      </w:r>
    </w:p>
    <w:p>
      <w:r>
        <w:t>B. Interdisciplinary Input &amp; Prototyping</w:t>
      </w:r>
    </w:p>
    <w:p>
      <w:r>
        <w:t>•</w:t>
        <w:tab/>
        <w:t>Test sample scripts with focus groups, adjusting word choice, pacing, or metaphors based on listener comprehension and emotional response. Invite cultural consultants to highlight problematic references or inappropriately formal/informal registers.</w:t>
      </w:r>
    </w:p>
    <w:p>
      <w:r>
        <w:t>C. Iteration &amp; Continuous Feedback</w:t>
      </w:r>
    </w:p>
    <w:p>
      <w:r>
        <w:t>•</w:t>
        <w:tab/>
        <w:t>Use analytics from voice-enabled platforms or user surveys to refine speech patterns over time. Adjust complexity if listeners seem confused, slow pacing if users request repetition, or incorporate lighter tone if feedback suggests dryness.</w:t>
      </w:r>
    </w:p>
    <w:p>
      <w:r>
        <w:t>D. Ethical &amp; Inclusive Practices</w:t>
      </w:r>
    </w:p>
    <w:p>
      <w:r>
        <w:t>•</w:t>
        <w:tab/>
        <w:t>Respect privacy, avoid manipulative persuasion, maintain transparency. Ensure language choices do not perpetuate stereotypes or biases. Celebrate linguistic plurality—offer multilingual support, code-switching options, or regionally relevant phrasing.</w:t>
      </w:r>
    </w:p>
    <w:p>
      <w:r>
        <w:t>Conclusion</w:t>
      </w:r>
    </w:p>
    <w:p>
      <w:r>
        <w:t>By synthesizing historical rhetorical wisdom, cultural fluency, technological adaptation, and ethical sensitivity, this design language for patterns of speech provides a framework for crafting spoken communication that resonates. Whether delivering a keynote, hosting a podcast, guiding users through a voice assistant, or telling a story around a digital campfire, thoughtful speech patterns can inform, inspire, comfort, and connect. Through clarity, emotional authenticity, structured narratives, inclusive references, and dynamic evolution, designers of speech can help shape more meaningful and harmonious verbal exchanges across the world.</w:t>
      </w:r>
    </w:p>
    <w:p>
      <w:r>
        <w:br w:type="page"/>
      </w:r>
    </w:p>
    <w:p>
      <w:pPr>
        <w:pStyle w:val="Heading1"/>
      </w:pPr>
      <w:r>
        <w:t>Grammatical</w:t>
      </w:r>
    </w:p>
    <w:p>
      <w:r>
        <w:rPr>
          <w:i/>
        </w:rPr>
        <w:t>Source: Grammatical design language.docx</w:t>
      </w:r>
    </w:p>
    <w:p/>
    <w:p>
      <w:r>
        <w:t>Below is a comprehensive design language for grammar and syntax, guided by linguistic history, cultural diversity, evolving communication mediums, and educational frameworks. Grammar and syntax—the structures that govern how words combine into phrases, clauses, and sentences—form the backbone of meaningful language. By examining global grammatical traditions, cognitive studies, and technological influences, we establish principles to guide the creation, teaching, and interpretation of language patterns that are clear, expressive, context-sensitive, and inclusive.</w:t>
      </w:r>
    </w:p>
    <w:p>
      <w:r>
        <w:t>1. Global Grammar &amp; Syntax Lexicon</w:t>
      </w:r>
    </w:p>
    <w:p>
      <w:r>
        <w:t>Introduction:</w:t>
      </w:r>
    </w:p>
    <w:p>
      <w:r>
        <w:t>Grammar and syntax vary widely across languages—from tonal and analytic structures (e.g., Chinese) to highly inflected and agglutinative systems (e.g., Finnish or Turkish) and rich case-based forms (e.g., Latin or Sanskrit). Historical language contact, migration, and literary traditions have shaped grammatical norms, while modern globalization and digital communication challenge and reshape these patterns. By studying global languages’ sentence structures, morphological systems, and word orders, we gain insights into universal cognitive tendencies and cultural uniqueness that inform contemporary grammar and syntax design.</w:t>
      </w:r>
    </w:p>
    <w:p>
      <w:r>
        <w:t>Ancient &amp; Vernacular Foundations</w:t>
      </w:r>
    </w:p>
    <w:p>
      <w:r>
        <w:t>•</w:t>
        <w:tab/>
        <w:t>Oral Traditions &amp; Proto-Syntax:</w:t>
      </w:r>
    </w:p>
    <w:p>
      <w:r>
        <w:t>Essence: Before writing systems, grammatical patterns were internalized through oral practice, with repetitive structures and formulaic phrases aiding memory and clarity. Word order and case endings emerged to reduce ambiguity and enhance comprehension.</w:t>
      </w:r>
    </w:p>
    <w:p>
      <w:r>
        <w:t>•</w:t>
        <w:tab/>
        <w:t>Classical Grammars &amp; Codified Rules:</w:t>
      </w:r>
    </w:p>
    <w:p>
      <w:r>
        <w:t>Examples: Panini’s grammar of Sanskrit, Latin grammars in ancient Rome, ancient Chinese linguistic treatises.</w:t>
      </w:r>
    </w:p>
    <w:p>
      <w:r>
        <w:t>Essence: Early grammarians formalized linguistic principles, analyzing parts of speech, inflectional paradigms, and canonical sentence structures. Clear definitions allowed standardized teaching, literary refinement, and intergenerational consistency.</w:t>
      </w:r>
    </w:p>
    <w:p>
      <w:r>
        <w:t>Medieval, Renaissance &amp; Colonial Linguistic Encounters</w:t>
      </w:r>
    </w:p>
    <w:p>
      <w:r>
        <w:t>•</w:t>
        <w:tab/>
        <w:t>Language Contact &amp; Creolization:</w:t>
      </w:r>
    </w:p>
    <w:p>
      <w:r>
        <w:t>Essence: Trade, conquest, and migration led to pidgins and creoles, where simplified syntax and borrowed vocabularies created new grammars. These dynamic systems showed that grammar adapts and innovates under cross-cultural pressure.</w:t>
      </w:r>
    </w:p>
    <w:p>
      <w:r>
        <w:t>•</w:t>
        <w:tab/>
        <w:t>Codification of National Languages:</w:t>
      </w:r>
    </w:p>
    <w:p>
      <w:r>
        <w:t>Essence: Renaissance nationalism, printing technology, and academies (e.g., French Academy) standardized grammar and syntax in European languages. Prescriptive rules emerged, sometimes reinforcing social hierarchies or excluding dialectal variations, yet providing consistency for literature, law, and education.</w:t>
      </w:r>
    </w:p>
    <w:p>
      <w:r>
        <w:t>Industrialization, Modern Linguistics &amp; Global English</w:t>
      </w:r>
    </w:p>
    <w:p>
      <w:r>
        <w:t>•</w:t>
        <w:tab/>
        <w:t>Modern Linguistics (19th-20th Century):</w:t>
      </w:r>
    </w:p>
    <w:p>
      <w:r>
        <w:t>Essence: Descriptive approaches replaced purely prescriptive ones. Scholars like Saussure, Chomsky, and Greenberg examined underlying universalities, generative grammar, and typological patterns. Syntax became a field of scientific inquiry, revealing innate constraints and parametric variations across languages.</w:t>
      </w:r>
    </w:p>
    <w:p>
      <w:r>
        <w:t>•</w:t>
        <w:tab/>
        <w:t>Global English &amp; Informal Registers:</w:t>
      </w:r>
    </w:p>
    <w:p>
      <w:r>
        <w:t>Essence: English’s global spread introduced hybrid grammatical norms, code-switching, and flexible syntax in multicultural contexts. Digital communication (SMS, social media) encouraged brevity, emotive punctuation, and playful word order. Grammar evolved to reflect shifting social conventions and technological affordances.</w:t>
      </w:r>
    </w:p>
    <w:p>
      <w:r>
        <w:t>Digital Era, AI &amp; Inclusive Language</w:t>
      </w:r>
    </w:p>
    <w:p>
      <w:r>
        <w:t>•</w:t>
        <w:tab/>
        <w:t>Natural Language Processing &amp; AI-Driven Grammar Tools:</w:t>
      </w:r>
    </w:p>
    <w:p>
      <w:r>
        <w:t>Essence: Spellcheckers, grammar checkers, and AI writing assistants influence how grammar is learned and applied. Statistical and rule-based systems highlight common errors, offer suggestions, and adapt to user style. Grammar remains dynamic, as new registers (memes, chats, voice commands) emerge.</w:t>
      </w:r>
    </w:p>
    <w:p>
      <w:r>
        <w:t>•</w:t>
        <w:tab/>
        <w:t>Inclusive &amp; Gender-Neutral Constructions:</w:t>
      </w:r>
    </w:p>
    <w:p>
      <w:r>
        <w:t>Essence: Advocates encourage non-binary pronouns, less hierarchical syntax, respectful forms of address, and culturally sensitive phrasing. Grammar and syntax become tools for social justice and equality, ensuring language reflects evolving social values and diversity.</w:t>
      </w:r>
    </w:p>
    <w:p>
      <w:r>
        <w:t>2. Distilled Elements of Universal Grammar &amp; Syntax Design</w:t>
      </w:r>
    </w:p>
    <w:p>
      <w:r>
        <w:t>Introduction:</w:t>
      </w:r>
    </w:p>
    <w:p>
      <w:r>
        <w:t>From these varied traditions and modern adaptations, we extract core principles ensuring grammar and syntax remain intelligible, expressive, adaptable, and respectful of linguistic plurality.</w:t>
      </w:r>
    </w:p>
    <w:p>
      <w:r>
        <w:t>A. Clarity &amp; Unambiguity</w:t>
      </w:r>
    </w:p>
    <w:p>
      <w:r>
        <w:t>•</w:t>
        <w:tab/>
        <w:t>Structures should reduce confusion. Clear subject-verb agreement, logical word order, and unambiguous pronoun references enhance comprehension. Punctuation and spacing guide parsing of complex sentences.</w:t>
      </w:r>
    </w:p>
    <w:p>
      <w:r>
        <w:t>B. Consistency &amp; Predictable Patterns</w:t>
      </w:r>
    </w:p>
    <w:p>
      <w:r>
        <w:t>•</w:t>
        <w:tab/>
        <w:t>Regular inflectional systems, stable word orders, and consistent use of function words help learners internalize rules. Patterns build user confidence and simplify teaching, translation, and machine parsing.</w:t>
      </w:r>
    </w:p>
    <w:p>
      <w:r>
        <w:t>C. Cultural Sensitivity &amp; Inclusivity</w:t>
      </w:r>
    </w:p>
    <w:p>
      <w:r>
        <w:t>•</w:t>
        <w:tab/>
        <w:t>Grammar should accommodate evolving pronoun sets, respectful address forms, and multiple formality levels. Inclusive syntax acknowledges dialectal variations, indigenous languages’ structures, and diverse linguistic identities.</w:t>
      </w:r>
    </w:p>
    <w:p>
      <w:r>
        <w:t>D. Adaptability &amp; Context-Awareness</w:t>
      </w:r>
    </w:p>
    <w:p>
      <w:r>
        <w:t>•</w:t>
        <w:tab/>
        <w:t>Different registers—formal, informal, technical—call for tailored syntax. Grammar can relax in casual texting or intensify precision in legal documents. Flexibility ensures language resonates with context, purpose, and audience.</w:t>
      </w:r>
    </w:p>
    <w:p>
      <w:r>
        <w:t>E. Continuity &amp; Evolution</w:t>
      </w:r>
    </w:p>
    <w:p>
      <w:r>
        <w:t>•</w:t>
        <w:tab/>
        <w:t>Grammar changes over time as slang enters mainstream usage, technology introduces new terminologies, and cross-cultural influences reshape norms. Embrace updates without losing coherent communicative function.</w:t>
      </w:r>
    </w:p>
    <w:p>
      <w:r>
        <w:t>3. The Master Key for Coherent Grammatical Expression</w:t>
      </w:r>
    </w:p>
    <w:p>
      <w:r>
        <w:t>Introduction:</w:t>
      </w:r>
    </w:p>
    <w:p>
      <w:r>
        <w:t>The Master Key ensures that linguistic content, structural logic, and cultural contexts align in effective, meaningful grammatical designs that suit their communicative goals.</w:t>
      </w:r>
    </w:p>
    <w:p>
      <w:r>
        <w:t>A. Foundational Intention &amp; Purpose</w:t>
      </w:r>
    </w:p>
    <w:p>
      <w:r>
        <w:t>•</w:t>
        <w:tab/>
        <w:t>Identify the text’s purpose: explanation, storytelling, instruction, persuasion. Purpose influences syntactic complexity—short sentences for instructions, intricate clauses for scholarly arguments, rhythmic repetition for oratory impact.</w:t>
      </w:r>
    </w:p>
    <w:p>
      <w:r>
        <w:t>B. Harmonious Integration of Lexical &amp; Structural Choices</w:t>
      </w:r>
    </w:p>
    <w:p>
      <w:r>
        <w:t>•</w:t>
        <w:tab/>
        <w:t>Select vocabulary that matches grammatical patterns. Technical terms benefit from clear syntactic frames, metaphors need supportive sentence flows. Structure and word choice reinforce each other for maximum clarity and emotional resonance.</w:t>
      </w:r>
    </w:p>
    <w:p>
      <w:r>
        <w:t>C. Navigable Complexity &amp; Layered Meaning</w:t>
      </w:r>
    </w:p>
    <w:p>
      <w:r>
        <w:t>•</w:t>
        <w:tab/>
        <w:t>Break long sentences into segments, use connectors and signposting words (“however,” “for example”) to guide readers. Subordinate clauses add depth, but avoid nesting too many layers. Each syntactic choice should enhance rather than obscure meaning.</w:t>
      </w:r>
    </w:p>
    <w:p>
      <w:r>
        <w:t>D. Durability &amp; Continuous Adaptation</w:t>
      </w:r>
    </w:p>
    <w:p>
      <w:r>
        <w:t>•</w:t>
        <w:tab/>
        <w:t>As social norms evolve, incorporate new pronouns, streamline archaic constructions, and reflect contemporary usage without sacrificing readability. Keep grammar dynamic, user-centric, and context-savvy.</w:t>
      </w:r>
    </w:p>
    <w:p>
      <w:r>
        <w:t>4. Guidelines for Virtual, Conceptual &amp; Beyond-Physical Applications</w:t>
      </w:r>
    </w:p>
    <w:p>
      <w:r>
        <w:t>Introduction:</w:t>
      </w:r>
    </w:p>
    <w:p>
      <w:r>
        <w:t>Grammar and syntax now extend to voice interfaces, AR instructions, machine-generated translations, and conceptual linguistic art. The same principles guide these intangible applications.</w:t>
      </w:r>
    </w:p>
    <w:p>
      <w:r>
        <w:t>A. Voice Interfaces &amp; Natural Language Processing</w:t>
      </w:r>
    </w:p>
    <w:p>
      <w:r>
        <w:t>•</w:t>
        <w:tab/>
        <w:t>Simplify syntax for AI parsing—clear commands, straightforward sentence structures. Ensure robust handling of ellipses, hesitations, or code-switching, and adapt grammar rules to model natural human utterances.</w:t>
      </w:r>
    </w:p>
    <w:p>
      <w:r>
        <w:t>B. AR &amp; VR Language Overlays</w:t>
      </w:r>
    </w:p>
    <w:p>
      <w:r>
        <w:t>•</w:t>
        <w:tab/>
        <w:t>In immersive environments, short and direct clauses aid quick comprehension. Annotations displayed visually should mirror spoken instructions in complexity and style, maintaining consistent syntax between modes.</w:t>
      </w:r>
    </w:p>
    <w:p>
      <w:r>
        <w:t>C. Cultural Education &amp; Grammar Tools</w:t>
      </w:r>
    </w:p>
    <w:p>
      <w:r>
        <w:t>•</w:t>
        <w:tab/>
        <w:t>Digital grammar checkers, language-learning apps, and style guides highlight correct usage, explain context-based variations, and suggest inclusive forms. User feedback refines rules over time, ensuring local adaptations and dialect accommodation.</w:t>
      </w:r>
    </w:p>
    <w:p>
      <w:r>
        <w:t>D. Ethical &amp; Sustainable Linguistic Representation</w:t>
      </w:r>
    </w:p>
    <w:p>
      <w:r>
        <w:t>•</w:t>
        <w:tab/>
        <w:t>Avoid imposing strict prescriptive norms that marginalize dialects or minority languages. Embrace descriptive approaches acknowledging multiple “correct” forms. Grammar can celebrate linguistic diversity and foster equity in communication.</w:t>
      </w:r>
    </w:p>
    <w:p>
      <w:r>
        <w:t>5. Implementation Strategies</w:t>
      </w:r>
    </w:p>
    <w:p>
      <w:r>
        <w:t>Introduction:</w:t>
      </w:r>
    </w:p>
    <w:p>
      <w:r>
        <w:t>Realizing a global grammar and syntax design language involves collaboration with linguists, educators, accessibility experts, cultural advisors, AI researchers, and style editors. Iterative refinement, user testing, and flexible adaptation ensure grammatical principles remain relevant and responsive.</w:t>
      </w:r>
    </w:p>
    <w:p>
      <w:r>
        <w:t>A. Define Communicative Goals &amp; Audience Profiles</w:t>
      </w:r>
    </w:p>
    <w:p>
      <w:r>
        <w:t>•</w:t>
        <w:tab/>
        <w:t>Consider reading levels, cultural backgrounds, language proficiency. Match syntactic complexity and vocabulary richness to audience needs—plain language for novices, specialized registers for experts, multilingual variants for global reach.</w:t>
      </w:r>
    </w:p>
    <w:p>
      <w:r>
        <w:t>B. Interdisciplinary Input &amp; Cultural Consultants</w:t>
      </w:r>
    </w:p>
    <w:p>
      <w:r>
        <w:t>•</w:t>
        <w:tab/>
        <w:t>Involve anthropologists, sociolinguists, and community representatives to validate inclusive pronoun usage, respectful forms of address, and avoidance of linguistic imperialism. Ensure grammar choices don’t perpetuate stereotypes.</w:t>
      </w:r>
    </w:p>
    <w:p>
      <w:r>
        <w:t>C. Prototyping &amp; User Testing</w:t>
      </w:r>
    </w:p>
    <w:p>
      <w:r>
        <w:t>•</w:t>
        <w:tab/>
        <w:t>Test sample texts with target readers. If confusion arises, adjust sentence structure—shorten or rearrange clauses. Verify that cultural references align with intended audiences, and that translations preserve nuance without forcing unnatural syntax.</w:t>
      </w:r>
    </w:p>
    <w:p>
      <w:r>
        <w:t>D. Iteration &amp; Scalability Across Mediums</w:t>
      </w:r>
    </w:p>
    <w:p>
      <w:r>
        <w:t>•</w:t>
        <w:tab/>
        <w:t>As communication channels evolve (chatbots, AR instructions), adapt grammar rules to new contexts. Track user feedback on clarity, formality, and tone. Update style guides regularly to incorporate newly accepted usages.</w:t>
      </w:r>
    </w:p>
    <w:p>
      <w:r>
        <w:t>E. Ethical &amp; Inclusive Practices</w:t>
      </w:r>
    </w:p>
    <w:p>
      <w:r>
        <w:t>•</w:t>
        <w:tab/>
        <w:t>Promote non-binary pronouns, de-gendered titles, respectful kinship terms, and equitable lexical choices. Support endangered languages’ grammatical frameworks by documenting and integrating them into digital tools, ensuring that syntax diversity thrives.</w:t>
      </w:r>
    </w:p>
    <w:p>
      <w:r>
        <w:t>Conclusion</w:t>
      </w:r>
    </w:p>
    <w:p>
      <w:r>
        <w:t>By unifying historical grammatical traditions, cognitive insights, cultural respect, and technological adaptability, this design language for grammar and syntax provides a framework for crafting clear, expressive, and socially attuned linguistic patterns. Sentences become more than rule-driven constructions; they shape understanding, identity, and connection. Through accessible structures, evolving rulesets, inclusive references, and continuous refinement, grammar and syntax serve as resilient, future-forward tools for coherent, respectful, and meaningful human communication.</w:t>
      </w:r>
    </w:p>
    <w:p>
      <w:r>
        <w:br w:type="page"/>
      </w:r>
    </w:p>
    <w:p>
      <w:pPr>
        <w:pStyle w:val="Heading1"/>
      </w:pPr>
      <w:r>
        <w:t>Leisure</w:t>
      </w:r>
    </w:p>
    <w:p>
      <w:r>
        <w:rPr>
          <w:i/>
        </w:rPr>
        <w:t>Source: Leisure design language.docx</w:t>
      </w:r>
    </w:p>
    <w:p/>
    <w:p>
      <w:r>
        <w:t>Below is a comprehensive design language for leisure, considering it as a domain encompassing free time activities, relaxation, entertainment, and personal fulfillment. Leisure spans across cultural traditions, historical evolutions, technological influences, and diverse socio-economic contexts. By examining global leisure customs—from ancient festivals to contemporary gaming and wellness retreats—we can establish principles that guide the creation, arrangement, and understanding of leisure experiences so that they remain meaningful, accessible, healthful, and resonant with individual and collective values.</w:t>
      </w:r>
    </w:p>
    <w:p>
      <w:r>
        <w:t>1. Global Leisure Lexicon</w:t>
      </w:r>
    </w:p>
    <w:p>
      <w:r>
        <w:t>Introduction:</w:t>
      </w:r>
    </w:p>
    <w:p>
      <w:r>
        <w:t>Leisure, as free-time activity distinct from work or survival tasks, appears in all human societies but takes vastly different forms—ritual feasts, religious festivals, storytelling around fire, team sports, spa treatments, digital gaming, social clubs, or nature excursions. By exploring leisure through time and geography, we see that rest, play, creativity, learning, social bonding, and personal growth often inform how people structure their free hours. Understanding these patterns provides a design vocabulary for spaces, activities, and services aligned with the universal human need for relaxation, recreation, and cultural expression.</w:t>
      </w:r>
    </w:p>
    <w:p>
      <w:r>
        <w:t>Ancient &amp; Vernacular Roots</w:t>
      </w:r>
    </w:p>
    <w:p>
      <w:r>
        <w:t>•</w:t>
        <w:tab/>
        <w:t>Feasts, Rituals &amp; Communal Gatherings:</w:t>
      </w:r>
    </w:p>
    <w:p>
      <w:r>
        <w:t>Examples: Harvest festivals, tribal dances, religious holidays.</w:t>
      </w:r>
    </w:p>
    <w:p>
      <w:r>
        <w:t>Essence: Early leisure intertwined with communal life—shared meals, music, dance, storytelling—reinforcing social bonds. Activities often took place outdoors, following natural rhythms (seasonal cycles, day/night). The design of leisure experiences prioritized inclusivity, memory-making, and cultural continuity.</w:t>
      </w:r>
    </w:p>
    <w:p>
      <w:r>
        <w:t>•</w:t>
        <w:tab/>
        <w:t>Martial &amp; Athletic Contests:</w:t>
      </w:r>
    </w:p>
    <w:p>
      <w:r>
        <w:t>Examples: Ancient Greek Olympic games, Mesoamerican ball games, African wrestling contests.</w:t>
      </w:r>
    </w:p>
    <w:p>
      <w:r>
        <w:t>Essence: Physical competitions tested skill, courage, discipline. Spectators enjoyed theatricality and drama. The design of such leisure events balanced structure (rules, timing) with spectacle (colorful attire, ceremonial aspects).</w:t>
      </w:r>
    </w:p>
    <w:p>
      <w:r>
        <w:t>Classical, Medieval &amp; Courtly Leisure</w:t>
      </w:r>
    </w:p>
    <w:p>
      <w:r>
        <w:t>•</w:t>
        <w:tab/>
        <w:t>Roman Baths, Courtly Pastimes &amp; Royal Parks:</w:t>
      </w:r>
    </w:p>
    <w:p>
      <w:r>
        <w:t>Essence: Organized leisure spaces emerged—public baths, hunting grounds, pleasure gardens, court dances, salons for poetry reading. Leisure began to reflect class distinctions, with elaborate aesthetics, refined etiquette, and tailored activities. Designers of leisure experiences considered spatial ambience, visual harmony, and intellectual stimulation.</w:t>
      </w:r>
    </w:p>
    <w:p>
      <w:r>
        <w:t>•</w:t>
        <w:tab/>
        <w:t>Fairs, Markets &amp; Traveling Minstrels:</w:t>
      </w:r>
    </w:p>
    <w:p>
      <w:r>
        <w:t>Essence: Traveling entertainers, craft markets, seasonal fairs offered escapism, novelty, and intercultural exchange. Improvised stages and modular stalls fostered informal social interaction, encouraging spontaneity and discovery in leisure design.</w:t>
      </w:r>
    </w:p>
    <w:p>
      <w:r>
        <w:t>Industrialization, Mass Entertainment &amp; Modern Diversifications</w:t>
      </w:r>
    </w:p>
    <w:p>
      <w:r>
        <w:t>•</w:t>
        <w:tab/>
        <w:t>19th &amp; 20th Century Urban Leisure:</w:t>
      </w:r>
    </w:p>
    <w:p>
      <w:r>
        <w:t>Essence: Industrial workweeks spurred the need for defined “leisure time.” Urban parks (inspired by Frederick Law Olmsted), public libraries, theaters, cinemas, and sports clubs emerged. Leisure design emphasized public accessibility, democratic ideals (affordable tickets, free entry), and easily navigable spaces.</w:t>
      </w:r>
    </w:p>
    <w:p>
      <w:r>
        <w:t>•</w:t>
        <w:tab/>
        <w:t>Mass Media, Theme Parks &amp; Tourism:</w:t>
      </w:r>
    </w:p>
    <w:p>
      <w:r>
        <w:t>Essence: The radio, television, and later theme parks (Disneyland) and global tourism introduced standardized, packaged leisure. Designers crafted immersive storylines, consistent branding, controlled visitor flows, and family-friendly experiences. Leisure became a commodity, with attention to comfort, safety, and nostalgia.</w:t>
      </w:r>
    </w:p>
    <w:p>
      <w:r>
        <w:t>Digital Era, Virtual Communities &amp; Wellness Movements</w:t>
      </w:r>
    </w:p>
    <w:p>
      <w:r>
        <w:t>•</w:t>
        <w:tab/>
        <w:t>Digital Gaming, Streaming &amp; Social Platforms:</w:t>
      </w:r>
    </w:p>
    <w:p>
      <w:r>
        <w:t>Essence: Screens and networks now mediate much leisure—video games, Netflix marathons, virtual meetups. Designers consider interactivity, user interfaces, dopamine rewards, narrative engagement. Leisure experiences can be solitary or globally communal, ephemeral or ongoing, highly personalized.</w:t>
      </w:r>
    </w:p>
    <w:p>
      <w:r>
        <w:t>•</w:t>
        <w:tab/>
        <w:t>Wellness Retreats, Eco-Tourism &amp; Skill-Building Workshops:</w:t>
      </w:r>
    </w:p>
    <w:p>
      <w:r>
        <w:t>Essence: Many now seek leisure that restores well-being—yoga retreats, nature hikes, craft workshops. Leisure design integrates sustainability, authenticity, self-improvement. Spaces emphasize calm aesthetics (natural materials, subdued colors), guided routines (timed meditation, structured classes), and sensory harmony (aromatherapy, quiet zones).</w:t>
      </w:r>
    </w:p>
    <w:p>
      <w:r>
        <w:t>•</w:t>
        <w:tab/>
        <w:t>Inclusive &amp; Culturally Sensitive Leisure:</w:t>
      </w:r>
    </w:p>
    <w:p>
      <w:r>
        <w:t>Essence: Accessible tourism for differently-abled visitors, acknowledging gender and age diversity in activities, culturally respectful experiences. Designers ensure signage in multiple languages, step-free routes, sensory-friendly environments, and culturally appropriate entertainment choices.</w:t>
      </w:r>
    </w:p>
    <w:p>
      <w:r>
        <w:t>2. Distilled Elements of Universal Leisure Design</w:t>
      </w:r>
    </w:p>
    <w:p>
      <w:r>
        <w:t>Introduction:</w:t>
      </w:r>
    </w:p>
    <w:p>
      <w:r>
        <w:t>From these traditions, we extract core principles ensuring leisure experiences remain safe, fun, meaningful, flexible, and equitable.</w:t>
      </w:r>
    </w:p>
    <w:p>
      <w:r>
        <w:t>A. Accessibility &amp; Inclusivity</w:t>
      </w:r>
    </w:p>
    <w:p>
      <w:r>
        <w:t>•</w:t>
        <w:tab/>
        <w:t>Leisure should welcome all—varied age groups, abilities, cultural backgrounds, budgets. Provide tactile guides, ramps, quiet areas for sensory-sensitive guests, and multi-language support.</w:t>
      </w:r>
    </w:p>
    <w:p>
      <w:r>
        <w:t>B. Balance Between Structure &amp; Freedom</w:t>
      </w:r>
    </w:p>
    <w:p>
      <w:r>
        <w:t>•</w:t>
        <w:tab/>
        <w:t>Offer a framework (scheduled shows, guided tours) but leave room for spontaneity (free exploration, personal customization). Leisure thrives on a blend of predictability and open-endedness.</w:t>
      </w:r>
    </w:p>
    <w:p>
      <w:r>
        <w:t>C. Sensory Engagement &amp; Emotional Connection</w:t>
      </w:r>
    </w:p>
    <w:p>
      <w:r>
        <w:t>•</w:t>
        <w:tab/>
        <w:t>Engage multiple senses—visual cues, soothing sounds, pleasant scents, comfortable seating. Evoke positive emotions—nostalgia, wonder, relaxation—through thoughtful aesthetics, storytelling, and theming.</w:t>
      </w:r>
    </w:p>
    <w:p>
      <w:r>
        <w:t>D. Sustainable &amp; Ethical Practices</w:t>
      </w:r>
    </w:p>
    <w:p>
      <w:r>
        <w:t>•</w:t>
        <w:tab/>
        <w:t>Respect local environments, use eco-friendly materials, reduce waste, and support local communities. Ethical leisure enhances cultural heritage, not exploits it. Fair labor conditions, transparency, and authenticity matter.</w:t>
      </w:r>
    </w:p>
    <w:p>
      <w:r>
        <w:t>E. Adaptability &amp; Ongoing Evolution</w:t>
      </w:r>
    </w:p>
    <w:p>
      <w:r>
        <w:t>•</w:t>
        <w:tab/>
        <w:t>Leisure trends shift as technologies change, social values evolve, and global influences merge. Designers should regularly update content, introduce new activities, and adapt layouts to remain fresh and relevant.</w:t>
      </w:r>
    </w:p>
    <w:p>
      <w:r>
        <w:t>3. The Master Key for Coherent Leisure Experiences</w:t>
      </w:r>
    </w:p>
    <w:p>
      <w:r>
        <w:t>Introduction:</w:t>
      </w:r>
    </w:p>
    <w:p>
      <w:r>
        <w:t>The Master Key ensures that goals, resources, cultural factors, and user expectations align in cohesive leisure solutions—from a small neighborhood festival to a high-tech theme park, or a global digital gaming platform.</w:t>
      </w:r>
    </w:p>
    <w:p>
      <w:r>
        <w:t>A. Foundational Intention &amp; Purpose</w:t>
      </w:r>
    </w:p>
    <w:p>
      <w:r>
        <w:t>•</w:t>
        <w:tab/>
        <w:t>Identify what leisure experience aims to achieve: relaxation, cultural education, adventure, skill development, social bonding. Purpose informs activity selection, thematic focus, and narrative framing.</w:t>
      </w:r>
    </w:p>
    <w:p>
      <w:r>
        <w:t>B. Harmonious Integration of Space, Activity &amp; Time</w:t>
      </w:r>
    </w:p>
    <w:p>
      <w:r>
        <w:t>•</w:t>
        <w:tab/>
        <w:t>Spatial design, scheduling, and content must complement each other. Good wayfinding, modular seating, flexible lighting, soundscapes, and activity clustering support seamless transitions and consistent user comfort.</w:t>
      </w:r>
    </w:p>
    <w:p>
      <w:r>
        <w:t>C. Navigable Complexity &amp; Layered Engagement</w:t>
      </w:r>
    </w:p>
    <w:p>
      <w:r>
        <w:t>•</w:t>
        <w:tab/>
        <w:t>Offer tiers of engagement—casual visitors enjoy surface attractions, aficionados find deep dives (special exhibits, backstage tours), families can choose gentler activities while thrill-seekers attempt challenging rides. Complexity should be user-driven.</w:t>
      </w:r>
    </w:p>
    <w:p>
      <w:r>
        <w:t>D. Durability &amp; Lifecycle Thinking</w:t>
      </w:r>
    </w:p>
    <w:p>
      <w:r>
        <w:t>•</w:t>
        <w:tab/>
        <w:t>Plan long-term maintenance, rotating shows, seasonal menus, limited-time pop-ups. Sustain interest by celebrating cultural holidays, launching new app features, or rearranging furniture layouts for novelty.</w:t>
      </w:r>
    </w:p>
    <w:p>
      <w:r>
        <w:t>4. Guidelines for Virtual, Conceptual &amp; Beyond-Physical Applications</w:t>
      </w:r>
    </w:p>
    <w:p>
      <w:r>
        <w:t>Introduction:</w:t>
      </w:r>
    </w:p>
    <w:p>
      <w:r>
        <w:t>Leisure now includes VR concerts, online gaming communities, conceptual art installations, and hybrid physical-digital events. The same principles guide these intangible forms.</w:t>
      </w:r>
    </w:p>
    <w:p>
      <w:r>
        <w:t>A. Digital Platforms &amp; Virtual Communities</w:t>
      </w:r>
    </w:p>
    <w:p>
      <w:r>
        <w:t>•</w:t>
        <w:tab/>
        <w:t>Provide intuitive interfaces (easy navigation menus), stable server performance, inclusive chat tools, and fun avatars. Safe moderation fosters supportive communities. Gamified achievements or leaderboards maintain engagement.</w:t>
      </w:r>
    </w:p>
    <w:p>
      <w:r>
        <w:t>B. AR Overlays &amp; Mixed Reality Leisure</w:t>
      </w:r>
    </w:p>
    <w:p>
      <w:r>
        <w:t>•</w:t>
        <w:tab/>
        <w:t>Augment real-world parks with digital quests, AR mapping for historical tours, location-based games. Ensure non-intrusive overlays that enhance rather than distract. Calibrate brightness, text size, and timing to suit real-world conditions.</w:t>
      </w:r>
    </w:p>
    <w:p>
      <w:r>
        <w:t>C. Cultural Storytelling &amp; Personalized Learning</w:t>
      </w:r>
    </w:p>
    <w:p>
      <w:r>
        <w:t>•</w:t>
        <w:tab/>
        <w:t>Interactive apps can let users choose interest areas—cuisine, music, craftsmanship—providing tailored cultural lessons or multi-lingual audio guides. Personalization deepens emotional resonance and encourages return visits.</w:t>
      </w:r>
    </w:p>
    <w:p>
      <w:r>
        <w:t>D. Sustainable Virtual Infrastructures</w:t>
      </w:r>
    </w:p>
    <w:p>
      <w:r>
        <w:t>•</w:t>
        <w:tab/>
        <w:t>Minimize digital carbon footprints via efficient servers, encourage code-sharing and open-source tools to ensure broad access, and highlight socially responsible content—charity-driven events or educational modules.</w:t>
      </w:r>
    </w:p>
    <w:p>
      <w:r>
        <w:t>5. Implementation Strategies</w:t>
      </w:r>
    </w:p>
    <w:p>
      <w:r>
        <w:t>Introduction:</w:t>
      </w:r>
    </w:p>
    <w:p>
      <w:r>
        <w:t>Realizing a global leisure design language requires interdisciplinary collaboration—planners, designers, cultural advisors, accessibility experts, environmental specialists, and technologists working together. Iterative testing, user feedback, and flexible adaptation ensure successful, evolving leisure experiences.</w:t>
      </w:r>
    </w:p>
    <w:p>
      <w:r>
        <w:t>A. Define Targets &amp; Audience Research</w:t>
      </w:r>
    </w:p>
    <w:p>
      <w:r>
        <w:t>•</w:t>
        <w:tab/>
        <w:t>Understand who engages in these leisure activities: families, seniors, thrill-seekers, hobbyists, cultural tourists. Align activities and environments to their interests, comfort levels, and languages.</w:t>
      </w:r>
    </w:p>
    <w:p>
      <w:r>
        <w:t>B. Interdisciplinary Collaboration &amp; Cultural Insight</w:t>
      </w:r>
    </w:p>
    <w:p>
      <w:r>
        <w:t>•</w:t>
        <w:tab/>
        <w:t>Work with local communities, historians, artisans, ecologists. Ensure that theming respects cultural heritage, that activities reflect community pride, and that environmental footprints remain minimal.</w:t>
      </w:r>
    </w:p>
    <w:p>
      <w:r>
        <w:t>C. Prototyping &amp; Pilot Projects</w:t>
      </w:r>
    </w:p>
    <w:p>
      <w:r>
        <w:t>•</w:t>
        <w:tab/>
        <w:t>Test small-scale versions of festivals, VR demos, workshop classes. Gather feedback on crowd flow, participant enjoyment, cultural fit, and sustainability measures. Adjust accordingly before scaling up.</w:t>
      </w:r>
    </w:p>
    <w:p>
      <w:r>
        <w:t>D. Continuous Refresh &amp; Monitoring</w:t>
      </w:r>
    </w:p>
    <w:p>
      <w:r>
        <w:t>•</w:t>
        <w:tab/>
        <w:t>Regularly rotate exhibit items, menus, games, and seasonal decor. Track visitor feedback, attendance patterns, dwell times, and digital analytics. Use data-driven insights to refine programming, improve user comfort, and maintain novelty.</w:t>
      </w:r>
    </w:p>
    <w:p>
      <w:r>
        <w:t>E. Ethical &amp; Inclusive Practices</w:t>
      </w:r>
    </w:p>
    <w:p>
      <w:r>
        <w:t>•</w:t>
        <w:tab/>
        <w:t>Ensure fair pricing models, gender-neutral restrooms, sign-language interpreters, dietary-inclusive menus. Reflect on historical contexts to avoid cultural appropriation. Celebrate diversity to foster a welcoming atmosphere.</w:t>
      </w:r>
    </w:p>
    <w:p>
      <w:r>
        <w:t>Conclusion</w:t>
      </w:r>
    </w:p>
    <w:p>
      <w:r>
        <w:t>By synthesizing ancient communal rituals, modern entertainment formats, digital innovation, wellness trends, and cultural authenticity, this design language for leisure provides a framework that enhances relaxation, exploration, social bonding, and personal growth. Each leisure experience—be it a local fair, a VR adventure, a mountain retreat, or an online gaming night—benefits from balancing accessibility, sensory engagement, sustainability, adaptability, and ethical inclusivity. Through thoughtful planning and continuous evolution, leisure design can offer enduring pleasure, meaningful interactions, and harmonious integration into human lives and cultural landscapes.</w:t>
      </w:r>
    </w:p>
    <w:p>
      <w:r>
        <w:br w:type="page"/>
      </w:r>
    </w:p>
    <w:p>
      <w:pPr>
        <w:pStyle w:val="Heading1"/>
      </w:pPr>
      <w:r>
        <w:t>Entertainment</w:t>
      </w:r>
    </w:p>
    <w:p>
      <w:r>
        <w:rPr>
          <w:i/>
        </w:rPr>
        <w:t>Source: Entertainment design language.docx</w:t>
      </w:r>
    </w:p>
    <w:p/>
    <w:p>
      <w:r>
        <w:t>1. Global Entertainment Lexicon</w:t>
      </w:r>
    </w:p>
    <w:p>
      <w:r>
        <w:t>Introduction:</w:t>
      </w:r>
    </w:p>
    <w:p>
      <w:r>
        <w:t>Entertainment has always reflected human creativity, social cohesion, and desire for escapism. Across eras and regions, storytelling, music, dance, drama, visual spectacles, and games have provided pleasure, education, community bonding, and emotional catharsis. In modern contexts, entertainment industries blend art, commerce, and innovation—from Hollywood blockbusters and K-pop concerts to indie video games and podcast dramas. Each cultural form, whether traditional puppetry or AI-generated narrative, contributes to a universal vocabulary of delight, challenge, and imaginative exploration.</w:t>
      </w:r>
    </w:p>
    <w:p>
      <w:r>
        <w:t>Ancient &amp; Vernacular Roots</w:t>
      </w:r>
    </w:p>
    <w:p>
      <w:r>
        <w:t>•</w:t>
        <w:tab/>
        <w:t>Oral Storytelling &amp; Folk Performances:</w:t>
      </w:r>
    </w:p>
    <w:p>
      <w:r>
        <w:t>Essence: Before writing, stories passed orally, integrating music, chanting, dance, and costume. Audiences expected moral lessons, humor, heroic figures, familiar motifs. Patterns of repetition, call-and-response, and symbolic gestures engaged everyone, reinforcing cultural identity.</w:t>
      </w:r>
    </w:p>
    <w:p>
      <w:r>
        <w:t>•</w:t>
        <w:tab/>
        <w:t>Ritual Ceremonies &amp; Athletic Contests:</w:t>
      </w:r>
    </w:p>
    <w:p>
      <w:r>
        <w:t>Examples: Mesoamerican ball games, Greek Dionysian festivals, African masked dances.</w:t>
      </w:r>
    </w:p>
    <w:p>
      <w:r>
        <w:t>Essence: Entertainment entwined with religion, myth, and seasonal cycles. Performances included elaborate costumes, rhythmic music, athletic displays, symbolic props. The design prioritized communal participation, spiritual resonance, and narrative arcs tied to cultural cosmologies.</w:t>
      </w:r>
    </w:p>
    <w:p>
      <w:r>
        <w:t>Classical, Courtly &amp; Popular Entertainment</w:t>
      </w:r>
    </w:p>
    <w:p>
      <w:r>
        <w:t>•</w:t>
        <w:tab/>
        <w:t>Theater, Opera &amp; Court Spectacles (Ancient Rome, Imperial China, Medieval Europe):</w:t>
      </w:r>
    </w:p>
    <w:p>
      <w:r>
        <w:t>Essence: Structured stages, carefully choreographed movements, layered scripts, lavish costumes, and music. Entertainment became a profession—actors, playwrights, musicians, designers—emphasizing narrative clarity, emotional intensity, and visual splendor.</w:t>
      </w:r>
    </w:p>
    <w:p>
      <w:r>
        <w:t>•</w:t>
        <w:tab/>
        <w:t>Street Performers, Markets &amp; Traveling Troupes:</w:t>
      </w:r>
    </w:p>
    <w:p>
      <w:r>
        <w:t>Essence: Jesters, acrobats, marionettes, storytellers entertaining public squares. Flexibility, improvisation, minimal sets, and direct audience engagement defined these forms. Entertainment thrived on spontaneity, humor, and adaptability to diverse audiences and spaces.</w:t>
      </w:r>
    </w:p>
    <w:p>
      <w:r>
        <w:t>Industrialization, Mass Media &amp; Modern Diversification</w:t>
      </w:r>
    </w:p>
    <w:p>
      <w:r>
        <w:t>•</w:t>
        <w:tab/>
        <w:t>Cinema, Radio, Television (20th Century):</w:t>
      </w:r>
    </w:p>
    <w:p>
      <w:r>
        <w:t>Essence: Technological mediums standardized narrative structures—feature-length films, episodic series, serialized radio dramas. Global icons emerged (Disney characters, James Bond), brand identities shaped fan communities. Entertainment balanced universal themes (love, heroism) with culturally specific references.</w:t>
      </w:r>
    </w:p>
    <w:p>
      <w:r>
        <w:t>•</w:t>
        <w:tab/>
        <w:t>Music Industries, Recorded Media &amp; Global Pop Culture:</w:t>
      </w:r>
    </w:p>
    <w:p>
      <w:r>
        <w:t>Essence: Recorded music, chart hits, concerts, and international tours built star systems and fan economies. Distinct genres (rock, hip-hop, classical fusion) catered to diverse tastes. Audience involvement shifted from passive reception to active fandom—concert festivals, autograph sessions, fan clubs.</w:t>
      </w:r>
    </w:p>
    <w:p>
      <w:r>
        <w:t>Digital Era, Interactive Media &amp; Convergent Narratives</w:t>
      </w:r>
    </w:p>
    <w:p>
      <w:r>
        <w:t>•</w:t>
        <w:tab/>
        <w:t>Video Games, AR/VR Experiences, Livestreaming:</w:t>
      </w:r>
    </w:p>
    <w:p>
      <w:r>
        <w:t>Essence: Entertainment became participatory, user-driven. Games offered branching storylines, player agency, multiplayer interactions. Streamers built parasocial relationships with viewers, blending performance with community building. Designers crafted intuitive interfaces, balanced difficulty, and immersive worlds that respond to player choices.</w:t>
      </w:r>
    </w:p>
    <w:p>
      <w:r>
        <w:t>•</w:t>
        <w:tab/>
        <w:t>Transmedia Franchises &amp; Convergent Platforms:</w:t>
      </w:r>
    </w:p>
    <w:p>
      <w:r>
        <w:t>Essence: Story universes spanning films, comics, games, podcasts, theme parks, and social media. Entertainment design must ensure narrative consistency, recognizable icons, thematic coherence, and flexible entry points for new audiences. Brands cultivate long-term loyalty and fan creativity.</w:t>
      </w:r>
    </w:p>
    <w:p>
      <w:r>
        <w:t>•</w:t>
        <w:tab/>
        <w:t>Inclusive, Ethical &amp; Sustainable Entertainment:</w:t>
      </w:r>
    </w:p>
    <w:p>
      <w:r>
        <w:t>Essence: Addressing representation, diversity, cultural appropriation concerns. Entertainment design emphasizes respectful portrayals, accessible interfaces (captions, language options), eco-conscious event logistics, and responsible data privacy. Audiences appreciate authenticity, moral integrity, and positive social impact.</w:t>
      </w:r>
    </w:p>
    <w:p>
      <w:r>
        <w:t>2. Distilled Elements of Universal Entertainment Design</w:t>
      </w:r>
    </w:p>
    <w:p>
      <w:r>
        <w:t>Introduction:</w:t>
      </w:r>
    </w:p>
    <w:p>
      <w:r>
        <w:t>From this evolution and diversity, we extract key principles ensuring entertainment experiences remain compelling, meaningful, and responsible.</w:t>
      </w:r>
    </w:p>
    <w:p>
      <w:r>
        <w:t>A. Emotional Resonance &amp; Narrative Depth</w:t>
      </w:r>
    </w:p>
    <w:p>
      <w:r>
        <w:t>•</w:t>
        <w:tab/>
        <w:t>Offer relatable characters, emotional arcs, symbolic themes. Balance humor, drama, tension, and resolution. Engender empathy, wonder, excitement, or catharsis through coherent storytelling.</w:t>
      </w:r>
    </w:p>
    <w:p>
      <w:r>
        <w:t>B. Audience Engagement &amp; Interactivity</w:t>
      </w:r>
    </w:p>
    <w:p>
      <w:r>
        <w:t>•</w:t>
        <w:tab/>
        <w:t>Encourage active participation—interactivity in games, sing-alongs at concerts, polling in live shows, user comments in streams. Audiences feel valued and involved, shaping content direction or outcomes.</w:t>
      </w:r>
    </w:p>
    <w:p>
      <w:r>
        <w:t>C. Sensory Immersion &amp; Aesthetic Harmony</w:t>
      </w:r>
    </w:p>
    <w:p>
      <w:r>
        <w:t>•</w:t>
        <w:tab/>
        <w:t>Employ soundscapes, lighting, color palettes, costumes, set design, special effects. Align all elements—music, visuals, pacing—with thematic goals. Sensory details enhance mood and memorability.</w:t>
      </w:r>
    </w:p>
    <w:p>
      <w:r>
        <w:t>D. Cultural Sensitivity &amp; Ethical Representation</w:t>
      </w:r>
    </w:p>
    <w:p>
      <w:r>
        <w:t>•</w:t>
        <w:tab/>
        <w:t>Avoid stereotypes, respect local traditions, offer inclusive casting and multilingual subtitles. Consider global audiences’ moral values and ensure authenticity rather than shallow tokenism.</w:t>
      </w:r>
    </w:p>
    <w:p>
      <w:r>
        <w:t>E. Adaptability &amp; Continuous Innovation</w:t>
      </w:r>
    </w:p>
    <w:p>
      <w:r>
        <w:t>•</w:t>
        <w:tab/>
        <w:t>Entertainment evolves—update storylines, launch expansions, incorporate new tech, experiment with formats. Remain open to fan feedback, track trends, and refine approaches to stay fresh, inclusive, and surprising.</w:t>
      </w:r>
    </w:p>
    <w:p>
      <w:r>
        <w:t>3. The Master Key for Coherent Entertaining Expression</w:t>
      </w:r>
    </w:p>
    <w:p>
      <w:r>
        <w:t>Introduction:</w:t>
      </w:r>
    </w:p>
    <w:p>
      <w:r>
        <w:t>The Master Key ensures that thematic intent, audience dynamics, narrative structures, and cultural considerations unite to form cohesive, memorable, and ethically sound entertainment experiences.</w:t>
      </w:r>
    </w:p>
    <w:p>
      <w:r>
        <w:t>A. Foundational Intention &amp; Purpose</w:t>
      </w:r>
    </w:p>
    <w:p>
      <w:r>
        <w:t>•</w:t>
        <w:tab/>
        <w:t>Identify the core theme: is the entertainment about escapism, education, community bonding, social critique, emotional healing, or pure fun? Purpose guides content selection, genre conventions, and stylistic choices.</w:t>
      </w:r>
    </w:p>
    <w:p>
      <w:r>
        <w:t>B. Harmonious Integration of Content &amp; Medium</w:t>
      </w:r>
    </w:p>
    <w:p>
      <w:r>
        <w:t>•</w:t>
        <w:tab/>
        <w:t>Match format with story: cinematic spectacle suits large screens, intimate personal tales might thrive as podcasts, high interactivity belongs in games. Each medium’s strengths shape narrative pacing, user control, and aesthetic details.</w:t>
      </w:r>
    </w:p>
    <w:p>
      <w:r>
        <w:t>C. Navigable Complexity &amp; Layered Meaning</w:t>
      </w:r>
    </w:p>
    <w:p>
      <w:r>
        <w:t>•</w:t>
        <w:tab/>
        <w:t>Offer multiple engagement levels: surface enjoyment for casual viewers, deep lore or Easter eggs for dedicated fans. Complexity should not alienate newcomers—provide gentle onboarding, reference guides, or recap sections.</w:t>
      </w:r>
    </w:p>
    <w:p>
      <w:r>
        <w:t>D. Durability &amp; Lifecycle Management</w:t>
      </w:r>
    </w:p>
    <w:p>
      <w:r>
        <w:t>•</w:t>
        <w:tab/>
        <w:t>Plan long-term arcs. Introduce recurring characters, evolving storylines, seasonal updates, or franchise expansions. Sustain interest and relevance through periodic refreshes, fan events, anniversary specials, and spin-offs.</w:t>
      </w:r>
    </w:p>
    <w:p>
      <w:r>
        <w:t>4. Guidelines for Virtual, Conceptual &amp; Beyond-Physical Applications</w:t>
      </w:r>
    </w:p>
    <w:p>
      <w:r>
        <w:t>Introduction:</w:t>
      </w:r>
    </w:p>
    <w:p>
      <w:r>
        <w:t>Entertainment now includes VR concerts, AR scavenger hunts, AI-generated stories, hybrid physical-digital festivals. The same principles guide intangible and experimental mediums.</w:t>
      </w:r>
    </w:p>
    <w:p>
      <w:r>
        <w:t>A. Immersive &amp; Multi-Sensory Digital Experiences</w:t>
      </w:r>
    </w:p>
    <w:p>
      <w:r>
        <w:t>•</w:t>
        <w:tab/>
        <w:t>In VR, ensure intuitive interactions, comfortable pacing, stable frame rates. AR must complement rather than distract from the real world, blending fiction subtly into familiar landscapes.</w:t>
      </w:r>
    </w:p>
    <w:p>
      <w:r>
        <w:t>B. AI-Assisted &amp; Personalization Options</w:t>
      </w:r>
    </w:p>
    <w:p>
      <w:r>
        <w:t>•</w:t>
        <w:tab/>
        <w:t>Leverage AI for dynamic narratives—dialogue responding to user input, adaptive difficulty in games, personalized music playlists. Ensure transparency, data privacy, and user control over algorithmic curation.</w:t>
      </w:r>
    </w:p>
    <w:p>
      <w:r>
        <w:t>C. Cultural Exchanges &amp; Interactive Platforms</w:t>
      </w:r>
    </w:p>
    <w:p>
      <w:r>
        <w:t>•</w:t>
        <w:tab/>
        <w:t>Global streaming platforms, virtual fan meetups, multilingual subtitles invite cross-cultural appreciation. Designers must handle translation quality, region-specific content warnings, and culturally appropriate marketing.</w:t>
      </w:r>
    </w:p>
    <w:p>
      <w:r>
        <w:t>D. Ethical &amp; Sustainable Production</w:t>
      </w:r>
    </w:p>
    <w:p>
      <w:r>
        <w:t>•</w:t>
        <w:tab/>
        <w:t>Source eco-friendly materials for sets, use renewable energy in live events, minimize e-waste in gaming hardware. Ethical labor and fair compensation uphold moral standards. Fans increasingly value green initiatives and brand responsibility.</w:t>
      </w:r>
    </w:p>
    <w:p>
      <w:r>
        <w:t>5. Implementation Strategies</w:t>
      </w:r>
    </w:p>
    <w:p>
      <w:r>
        <w:t>Introduction:</w:t>
      </w:r>
    </w:p>
    <w:p>
      <w:r>
        <w:t>Realizing a global entertainment design language involves collaboration among creators, producers, technicians, marketers, cultural advisors, accessibility experts, and audiences themselves.</w:t>
      </w:r>
    </w:p>
    <w:p>
      <w:r>
        <w:t>A. Define Brand &amp; Audience Profiles</w:t>
      </w:r>
    </w:p>
    <w:p>
      <w:r>
        <w:t>•</w:t>
        <w:tab/>
        <w:t>Understand target demographics’ tastes, media habits, cultural references, spending power, and values. Align story arcs, content rating, and promotional tone with audience expectations and moral sensibilities.</w:t>
      </w:r>
    </w:p>
    <w:p>
      <w:r>
        <w:t>B. Interdisciplinary Input &amp; Cultural Sensitivity</w:t>
      </w:r>
    </w:p>
    <w:p>
      <w:r>
        <w:t>•</w:t>
        <w:tab/>
        <w:t>Consult historians, anthropologists, linguistic experts, local communities, and advocates to ensure respectful portrayal of traditions and identities. Involve psychologists to gauge emotional impact and user experience researchers to refine interfaces.</w:t>
      </w:r>
    </w:p>
    <w:p>
      <w:r>
        <w:t>C. Prototyping &amp; User Testing</w:t>
      </w:r>
    </w:p>
    <w:p>
      <w:r>
        <w:t>•</w:t>
        <w:tab/>
        <w:t>Show early trailers, demo levels, pilot episodes to test groups. Collect feedback on pacing, clarity, relatability, comedic timing, character appeal. Iterate scripts, visual assets, UI elements, and marketing campaigns accordingly.</w:t>
      </w:r>
    </w:p>
    <w:p>
      <w:r>
        <w:t>D. Continuous Monitoring &amp; Updating</w:t>
      </w:r>
    </w:p>
    <w:p>
      <w:r>
        <w:t>•</w:t>
        <w:tab/>
        <w:t>Track ratings, social media sentiment, fan discussions, and replay patterns. Adjust storylines, difficulty modes, release calendars based on real-time analytics and fan suggestions. Keep experiences evolving with cultural shifts and technological advancements.</w:t>
      </w:r>
    </w:p>
    <w:p>
      <w:r>
        <w:t>E. Ethical &amp; Inclusive Practices</w:t>
      </w:r>
    </w:p>
    <w:p>
      <w:r>
        <w:t>•</w:t>
        <w:tab/>
        <w:t>Feature diverse creators, cast members, and cultural consultants. Offer content warnings, accessibility features (captions, audio description), safe online community management. Ethical entertainment respects intellectual property and user data privacy.</w:t>
      </w:r>
    </w:p>
    <w:p>
      <w:r>
        <w:t>Conclusion</w:t>
      </w:r>
    </w:p>
    <w:p>
      <w:r>
        <w:t>By synthesizing ancient storytelling wisdom, modern media strategies, digital interactivity, and cultural empathy, this design language for entertainment charts a path to creating experiences that amuse, inspire, and unite. Whether producing an epic film saga, launching a multiplayer game, curating a music festival, or staging an immersive theatrical piece, following these principles ensures emotional resonance, social responsibility, aesthetic cohesion, and long-lasting audience engagement. Through continuous adaptation, inclusive participation, and narrative depth, entertainment can enrich human lives and global cultural landscapes.</w:t>
      </w:r>
    </w:p>
    <w:p>
      <w:r>
        <w:br w:type="page"/>
      </w:r>
    </w:p>
    <w:p>
      <w:pPr>
        <w:pStyle w:val="Heading1"/>
      </w:pPr>
      <w:r>
        <w:t>Appliance</w:t>
      </w:r>
    </w:p>
    <w:p>
      <w:r>
        <w:rPr>
          <w:i/>
        </w:rPr>
        <w:t>Source: Appliance design language.docx</w:t>
      </w:r>
    </w:p>
    <w:p/>
    <w:p>
      <w:r>
        <w:t>1. Global Appliance Lexicon</w:t>
      </w:r>
    </w:p>
    <w:p>
      <w:r>
        <w:t>Introduction:</w:t>
      </w:r>
    </w:p>
    <w:p>
      <w:r>
        <w:t>Appliances serve basic human needs—cooking, cleaning, preserving food, providing comfort or entertainment. Across time and regions, their forms and materials vary, reflecting resource availability, cultural habits, aesthetic values, and technological capabilities. The following lexicon traces key historical and cultural milestones, forging a rich vocabulary from which designers can draw inspiration.</w:t>
      </w:r>
    </w:p>
    <w:p>
      <w:r>
        <w:t>Prehistoric &amp; Vernacular Roots</w:t>
      </w:r>
    </w:p>
    <w:p>
      <w:r>
        <w:t>•</w:t>
        <w:tab/>
        <w:t>Primitive Tools &amp; Cooking Vessels:</w:t>
      </w:r>
    </w:p>
    <w:p>
      <w:r>
        <w:t>Examples: Clay pots for boiling, stone hearths, wooden ladles, earth ovens.</w:t>
      </w:r>
    </w:p>
    <w:p>
      <w:r>
        <w:t>Essence: Early “appliances” were integral to survival, closely tied to natural materials and simple functions. They emphasized durability, adaptability, and direct connection with the environment.</w:t>
      </w:r>
    </w:p>
    <w:p>
      <w:r>
        <w:t>Ancient Civilizations &amp; Foundational Instruments</w:t>
      </w:r>
    </w:p>
    <w:p>
      <w:r>
        <w:t>•</w:t>
        <w:tab/>
        <w:t>Egyptian, Mesopotamian &amp; Mediterranean Innovations:</w:t>
      </w:r>
    </w:p>
    <w:p>
      <w:r>
        <w:t>Essence: Metal cauldrons, ceramic bread ovens, early grinding tools. Appliances signaled emerging craft specialization—bronze brazing, ceramic glazing—and indicated social refinement. Form and ornamentation often conveyed status and spiritual symbolism.</w:t>
      </w:r>
    </w:p>
    <w:p>
      <w:r>
        <w:t>•</w:t>
        <w:tab/>
        <w:t>Chinese &amp; East Asian Ingenuity:</w:t>
      </w:r>
    </w:p>
    <w:p>
      <w:r>
        <w:t>Essence: Cast iron woks, bamboo steamers, paper lanterns, water clocks. Appliances became refined through highly skilled artisanship, with balanced ergonomics and subtle aesthetic detailing that reinforced harmonious living, Confucian ideals, and communal rituals.</w:t>
      </w:r>
    </w:p>
    <w:p>
      <w:r>
        <w:t>Medieval, Islamic &amp; Cross-Cultural Exchanges</w:t>
      </w:r>
    </w:p>
    <w:p>
      <w:r>
        <w:t>•</w:t>
        <w:tab/>
        <w:t>Islamic Golden Age &amp; European Medieval Tools:</w:t>
      </w:r>
    </w:p>
    <w:p>
      <w:r>
        <w:t>Essence: Copper kettles, mechanical water-raising devices, intricate astrolabes for navigation. Appliances here advanced in complexity, blending artistry with emerging scientific understanding. Decorative motifs, calligraphy, or heraldic emblems added cultural depth.</w:t>
      </w:r>
    </w:p>
    <w:p>
      <w:r>
        <w:t>Renaissance, Industrialization &amp; Mechanization</w:t>
      </w:r>
    </w:p>
    <w:p>
      <w:r>
        <w:t>•</w:t>
        <w:tab/>
        <w:t>Renaissance &amp; Pre-Industrial Gadgets:</w:t>
      </w:r>
    </w:p>
    <w:p>
      <w:r>
        <w:t>Essence: Improved grinding mills, clockwork-driven spit rotisseries, rudimentary water pumps. Form followed evolving engineering principles, and ornamental flourishes persisted, merging practicality with grace.</w:t>
      </w:r>
    </w:p>
    <w:p>
      <w:r>
        <w:t>•</w:t>
        <w:tab/>
        <w:t>Industrial Revolution &amp; Mass Production:</w:t>
      </w:r>
    </w:p>
    <w:p>
      <w:r>
        <w:t>Essence: Cast iron stoves, early sewing machines, hand-cranked washers, basic fans. Appliances shifted from artisanal uniqueness to standardized production. Materials like steel and enameled surfaces emerged. Branding and patents hinted at corporate identities and innovation races.</w:t>
      </w:r>
    </w:p>
    <w:p>
      <w:r>
        <w:t>Modernism, Electrification &amp; Globalization</w:t>
      </w:r>
    </w:p>
    <w:p>
      <w:r>
        <w:t>•</w:t>
        <w:tab/>
        <w:t>Early to Mid-20th Century Transformations:</w:t>
      </w:r>
    </w:p>
    <w:p>
      <w:r>
        <w:t>Essence: Electric refrigerators, toasters, radios, vacuum cleaners. Appliances embraced smooth contours, chrome accents, Bakelite handles. Modernism’s “form follows function” ethos, aerodynamic silhouettes, and rational layouts pervaded kitchens and living rooms alike.</w:t>
      </w:r>
    </w:p>
    <w:p>
      <w:r>
        <w:t>•</w:t>
        <w:tab/>
        <w:t>Mid-Century &amp; Postwar Consumerism:</w:t>
      </w:r>
    </w:p>
    <w:p>
      <w:r>
        <w:t>Essence: Colorful refrigerators, plastic housings for mixers, iconic radios with soft curves. Appliances conveyed optimism, convenience, and lifestyle aspirations. Brand identities solidified, and marketing aesthetics influenced forms and finishes.</w:t>
      </w:r>
    </w:p>
    <w:p>
      <w:r>
        <w:t>•</w:t>
        <w:tab/>
        <w:t>Late 20th Century High-Tech &amp; Minimalism:</w:t>
      </w:r>
    </w:p>
    <w:p>
      <w:r>
        <w:t>Essence: Microwave ovens, digital controls, integrated stovetops, sleek TVs. Appliances balanced functional complexity with user-friendly interfaces. Minimalist styling, neutral palettes, modular units, and energy-saving features reflected evolving consumer values.</w:t>
      </w:r>
    </w:p>
    <w:p>
      <w:r>
        <w:t>Contemporary Digital, Smart &amp; Sustainable Age</w:t>
      </w:r>
    </w:p>
    <w:p>
      <w:r>
        <w:t>•</w:t>
        <w:tab/>
        <w:t>Smart Homes &amp; IoT Integration:</w:t>
      </w:r>
    </w:p>
    <w:p>
      <w:r>
        <w:t>Essence: Voice-controlled assistants, connected refrigerators tracking groceries, robotic vacuum cleaners mapping floors. Appliances now integrate sensors, data analytics, AI-driven interfaces. Clean lines, matte finishes, discreet screens, and customizable skins support personal expression and technological sophistication.</w:t>
      </w:r>
    </w:p>
    <w:p>
      <w:r>
        <w:t>•</w:t>
        <w:tab/>
        <w:t>Sustainable &amp; Ethical Choices:</w:t>
      </w:r>
    </w:p>
    <w:p>
      <w:r>
        <w:t>Essence: Energy-efficient dishwashers, ethically sourced materials, modular appliances designed for repair and upgrade. Ecological narratives, cradle-to-cradle materials, and transparency in production define the new standard. Designers emphasize ease of disassembly, universal components, and recyclable parts.</w:t>
      </w:r>
    </w:p>
    <w:p>
      <w:r>
        <w:t>2. Distilled Elements of Universal Appliance Design</w:t>
      </w:r>
    </w:p>
    <w:p>
      <w:r>
        <w:t>Introduction:</w:t>
      </w:r>
    </w:p>
    <w:p>
      <w:r>
        <w:t>From this global timeline and diverse influences, we extract core principles that ensure appliances remain functional, meaningful, and culturally resonant.</w:t>
      </w:r>
    </w:p>
    <w:p>
      <w:r>
        <w:t>A. Ergonomics &amp; Human-Centric Design</w:t>
      </w:r>
    </w:p>
    <w:p>
      <w:r>
        <w:t>•</w:t>
        <w:tab/>
        <w:t>Appliances must be intuitive, comfortable to handle, sized for average users, and responsive to sensory feedback (tactile buttons, audible alerts, clear visuals).</w:t>
      </w:r>
    </w:p>
    <w:p>
      <w:r>
        <w:t>B. Material Integrity &amp; Durability</w:t>
      </w:r>
    </w:p>
    <w:p>
      <w:r>
        <w:t>•</w:t>
        <w:tab/>
        <w:t>Honest expression of materials—stainless steel, tempered glass, sustainable plastics, natural fibers. Quality finishes and robust construction assure longevity, trust, and pleasure in use.</w:t>
      </w:r>
    </w:p>
    <w:p>
      <w:r>
        <w:t>C. Cultural &amp; Contextual Sensitivity</w:t>
      </w:r>
    </w:p>
    <w:p>
      <w:r>
        <w:t>•</w:t>
        <w:tab/>
        <w:t>Appliances should adapt to regional cuisines, climate conditions, and living patterns—e.g., a rice cooker optimized for Asian markets, a solar-powered fridge for off-grid communities. Cultural motifs or subtle nods enhance emotional connections.</w:t>
      </w:r>
    </w:p>
    <w:p>
      <w:r>
        <w:t>D. Brand Identity &amp; Emotional Resonance</w:t>
      </w:r>
    </w:p>
    <w:p>
      <w:r>
        <w:t>•</w:t>
        <w:tab/>
        <w:t>Consistent brand elements—logo placement, signature color accents, interface iconography—build recognition. Emotional storytelling (e.g., nostalgic forms evoking family meals) encourages loyalty and meaningful user relationships.</w:t>
      </w:r>
    </w:p>
    <w:p>
      <w:r>
        <w:t>E. Sustainability &amp; Ethical Responsibility</w:t>
      </w:r>
    </w:p>
    <w:p>
      <w:r>
        <w:t>•</w:t>
        <w:tab/>
        <w:t>Appliances must minimize energy consumption, use recyclable materials, and enable repair. Transparency in sourcing and production processes fosters consumer trust and environmental stewardship.</w:t>
      </w:r>
    </w:p>
    <w:p>
      <w:r>
        <w:t>3. The Master Key for Coherent Appliance Expression</w:t>
      </w:r>
    </w:p>
    <w:p>
      <w:r>
        <w:t>Introduction:</w:t>
      </w:r>
    </w:p>
    <w:p>
      <w:r>
        <w:t>The Master Key ensures all design elements—form, interface, material selection, brand narrative—work harmoniously to meet users’ needs, reflect cultural values, and adapt to evolving technologies.</w:t>
      </w:r>
    </w:p>
    <w:p>
      <w:r>
        <w:t>A. Foundational Intention &amp; Purpose</w:t>
      </w:r>
    </w:p>
    <w:p>
      <w:r>
        <w:t>•</w:t>
        <w:tab/>
        <w:t>Start with a clear purpose: cooking efficiency, laundry ease, entertaining comfort, air quality improvement. Purpose guides form, features, and aesthetics.</w:t>
      </w:r>
    </w:p>
    <w:p>
      <w:r>
        <w:t>B. Harmonious Integration of Function &amp; Aesthetic</w:t>
      </w:r>
    </w:p>
    <w:p>
      <w:r>
        <w:t>•</w:t>
        <w:tab/>
        <w:t>Marry performance with visual appeal. Buttons and knobs arranged logically, screens sized for clear reading, finishes compatible with kitchen or living room décor. Each detail must serve utility and delight.</w:t>
      </w:r>
    </w:p>
    <w:p>
      <w:r>
        <w:t>C. Navigable Complexity &amp; Layered Features</w:t>
      </w:r>
    </w:p>
    <w:p>
      <w:r>
        <w:t>•</w:t>
        <w:tab/>
        <w:t>Offer basic, intuitive controls upfront; advanced settings hidden beneath a second layer. Progressive disclosure allows novices to operate easily and experts to fine-tune performance.</w:t>
      </w:r>
    </w:p>
    <w:p>
      <w:r>
        <w:t>D. Durability &amp; Future-Proofing</w:t>
      </w:r>
    </w:p>
    <w:p>
      <w:r>
        <w:t>•</w:t>
        <w:tab/>
        <w:t>Plan for software updates, modular components for easy upgrades, spare parts availability. Appliances become evolving platforms rather than disposable gadgets.</w:t>
      </w:r>
    </w:p>
    <w:p>
      <w:r>
        <w:t>4. Guidelines for Virtual, Conceptual &amp; Beyond-Physical Applications</w:t>
      </w:r>
    </w:p>
    <w:p>
      <w:r>
        <w:t>Introduction:</w:t>
      </w:r>
    </w:p>
    <w:p>
      <w:r>
        <w:t>In a digital era, appliances extend into virtual showrooms, AR-assisted servicing, and conceptual exhibitions of future possibilities. The principles apply across physical and intangible realms.</w:t>
      </w:r>
    </w:p>
    <w:p>
      <w:r>
        <w:t>A. Material Simulation &amp; Interface Consistency</w:t>
      </w:r>
    </w:p>
    <w:p>
      <w:r>
        <w:t>•</w:t>
        <w:tab/>
        <w:t>Virtual demos must convey accurate textures, proportions, and interfaces. Consistent iconography, color coding, and layout ensure user familiarity across product lines and mediums.</w:t>
      </w:r>
    </w:p>
    <w:p>
      <w:r>
        <w:t>B. Interactivity &amp; User Empowerment</w:t>
      </w:r>
    </w:p>
    <w:p>
      <w:r>
        <w:t>•</w:t>
        <w:tab/>
        <w:t>AR overlays can show maintenance tips, recipes tied to a smart oven’s sensor data. User-driven customization—like digital themes for appliance interfaces—personalizes experiences.</w:t>
      </w:r>
    </w:p>
    <w:p>
      <w:r>
        <w:t>C. Cultural Education &amp; Transparency</w:t>
      </w:r>
    </w:p>
    <w:p>
      <w:r>
        <w:t>•</w:t>
        <w:tab/>
        <w:t>Virtual exhibitions may highlight the history behind a design, ingredient sourcing for a smart coffee maker, or explain how energy-saving modes reduce carbon footprint. Education deepens user appreciation and responsibility.</w:t>
      </w:r>
    </w:p>
    <w:p>
      <w:r>
        <w:t>D. Sustainable Narratives &amp; Lifecycle Tracking</w:t>
      </w:r>
    </w:p>
    <w:p>
      <w:r>
        <w:t>•</w:t>
        <w:tab/>
        <w:t>Show the appliance’s lifecycle graphically—when filters need replacing, energy consumption over time. Users gain insight into environmental impact and can make informed decisions.</w:t>
      </w:r>
    </w:p>
    <w:p>
      <w:r>
        <w:t>5. Implementation Strategies</w:t>
      </w:r>
    </w:p>
    <w:p>
      <w:r>
        <w:t>Introduction:</w:t>
      </w:r>
    </w:p>
    <w:p>
      <w:r>
        <w:t>Realizing a global, timeless design language for appliances requires interdisciplinary collaboration, iterative testing, user feedback, and ongoing evolution.</w:t>
      </w:r>
    </w:p>
    <w:p>
      <w:r>
        <w:t>A. Define Core Concepts &amp; Brand Guidelines</w:t>
      </w:r>
    </w:p>
    <w:p>
      <w:r>
        <w:t>•</w:t>
        <w:tab/>
        <w:t>Start each project by clarifying brand values (eco-friendliness, culinary excellence, hospitality), user scenarios, and targeted cultural markets. Align visual references, material swatches, and ergonomic studies with these anchors.</w:t>
      </w:r>
    </w:p>
    <w:p>
      <w:r>
        <w:t>B. Interdisciplinary Input &amp; Research</w:t>
      </w:r>
    </w:p>
    <w:p>
      <w:r>
        <w:t>•</w:t>
        <w:tab/>
        <w:t>Engage engineers, material scientists, UI/UX designers, anthropologists, and sustainability experts. Diverse perspectives ensure holistic solutions, balancing performance, cultural resonance, and ecological goals.</w:t>
      </w:r>
    </w:p>
    <w:p>
      <w:r>
        <w:t>C. Prototyping &amp; User Testing</w:t>
      </w:r>
    </w:p>
    <w:p>
      <w:r>
        <w:t>•</w:t>
        <w:tab/>
        <w:t>Build functional prototypes or VR simulations. Observe how users interact, whether controls feel intuitive, how aesthetics influence perception of quality. Integrate feedback to refine forms and interfaces.</w:t>
      </w:r>
    </w:p>
    <w:p>
      <w:r>
        <w:t>D. Iteration &amp; Long-Term Adaptability</w:t>
      </w:r>
    </w:p>
    <w:p>
      <w:r>
        <w:t>•</w:t>
        <w:tab/>
        <w:t>Update designs as technology advances—smarter sensors, improved materials, new energy standards. Maintain a database of solutions to accelerate future developments.</w:t>
      </w:r>
    </w:p>
    <w:p>
      <w:r>
        <w:t>E. Ethical &amp; Inclusive Practices</w:t>
      </w:r>
    </w:p>
    <w:p>
      <w:r>
        <w:t>•</w:t>
        <w:tab/>
        <w:t>Consider diverse users: different heights, abilities, cultural habits. Ensure accessibility features, multilingual interfaces, and adaptable modularity. Appliances should serve a broad, global community respectfully.</w:t>
      </w:r>
    </w:p>
    <w:p>
      <w:r>
        <w:t>Conclusion</w:t>
      </w:r>
    </w:p>
    <w:p>
      <w:r>
        <w:t>By uniting global historical influences, human-centric principles, cultural sensitivity, brand coherence, and environmental responsibility, this design language for appliances provides a flexible and enduring framework. It honors the legacy of ancient cooking tools while embracing smart home ecosystems. It values authenticity, comfort, and sustainable innovation. Through careful curation of form, function, narrative, and technology, appliances can enhance daily life, foster emotional connections, and contribute positively to global society, now and into the future.</w:t>
      </w:r>
    </w:p>
    <w:p>
      <w:r>
        <w:br w:type="page"/>
      </w:r>
    </w:p>
    <w:p>
      <w:pPr>
        <w:pStyle w:val="Heading1"/>
      </w:pPr>
      <w:r>
        <w:t>Systems architecture</w:t>
      </w:r>
    </w:p>
    <w:p>
      <w:r>
        <w:rPr>
          <w:i/>
        </w:rPr>
        <w:t>Source: Systems architecture design language.docx</w:t>
      </w:r>
    </w:p>
    <w:p/>
    <w:p>
      <w:r>
        <w:t>1. Global Systems &amp; Reality-Architectural Lexicon</w:t>
      </w:r>
    </w:p>
    <w:p>
      <w:r>
        <w:t>Introduction:</w:t>
      </w:r>
    </w:p>
    <w:p>
      <w:r>
        <w:t>Architecture in the broadest sense involves the intentional structuring of elements into coherent wholes. While we often think of architecture as buildings—stone, timber, steel—architectural thinking also underpins software systems, institutional frameworks, mythic cosmologies, and conceptual schemas. The Architect archetype crafts the underlying logic that supports and aligns myriad components, ensuring stability, functionality, and beauty across dimensions of existence.</w:t>
      </w:r>
    </w:p>
    <w:p>
      <w:r>
        <w:t>Prehistoric &amp; Early Vernacular Patterns</w:t>
      </w:r>
    </w:p>
    <w:p>
      <w:r>
        <w:t>•</w:t>
        <w:tab/>
        <w:t>Primitive Shelters &amp; Ecosystem Integration:</w:t>
      </w:r>
    </w:p>
    <w:p>
      <w:r>
        <w:t>Examples: Early huts merging seamlessly with landscape, nomadic tents adapted to climate, indigenous dwellings aligned with seasonal migration.</w:t>
      </w:r>
    </w:p>
    <w:p>
      <w:r>
        <w:t>Essence: Architecture as responsive system design, where form follows environmental conditions. The Architect’s role: harmonizing survival needs with natural rhythms, forging systems that adapt and evolve.</w:t>
      </w:r>
    </w:p>
    <w:p>
      <w:r>
        <w:t>•</w:t>
        <w:tab/>
        <w:t>Mythic Cosmograms &amp; Symbolic Grids:</w:t>
      </w:r>
    </w:p>
    <w:p>
      <w:r>
        <w:t>Examples: Mandalas, geoglyphs, stone circles.</w:t>
      </w:r>
    </w:p>
    <w:p>
      <w:r>
        <w:t>Essence: Early human attempts to map cosmic order onto earthly space. Architecture here is conceptual: frameworks linking celestial cycles to social rituals. Reality is shaped by symbolic structures that guide communal meaning.</w:t>
      </w:r>
    </w:p>
    <w:p>
      <w:r>
        <w:t>Ancient Civilizations &amp; Foundational Frameworks</w:t>
      </w:r>
    </w:p>
    <w:p>
      <w:r>
        <w:t>•</w:t>
        <w:tab/>
        <w:t>Urban Planning &amp; Civic Order (Mesopotamia, Indus Valley, Mesoamerica):</w:t>
      </w:r>
    </w:p>
    <w:p>
      <w:r>
        <w:t>Essence: Grids, axial alignments, infrastructural systems—canals, granaries, road networks. Architecture extends beyond buildings into the layout of entire cities, ensuring resources flow, social hierarchies stabilize, and cultural identity is encoded in spatial order.</w:t>
      </w:r>
    </w:p>
    <w:p>
      <w:r>
        <w:t>•</w:t>
        <w:tab/>
        <w:t>Pharaonic, Greek &amp; Roman Systems:</w:t>
      </w:r>
    </w:p>
    <w:p>
      <w:r>
        <w:t>Essence: Monumental temples and forums as nodes in a larger systemic narrative—myths, power structures, logistical hubs. The Architect as a conceptual engineer, orchestrating hierarchies of space and function to mirror political and religious cosmologies.</w:t>
      </w:r>
    </w:p>
    <w:p>
      <w:r>
        <w:t>Eastern Traditions &amp; Fluid Architectonics</w:t>
      </w:r>
    </w:p>
    <w:p>
      <w:r>
        <w:t>•</w:t>
        <w:tab/>
        <w:t>Chinese, Japanese &amp; Vedic Spatial Philosophies:</w:t>
      </w:r>
    </w:p>
    <w:p>
      <w:r>
        <w:t>Examples: Feng shui principles, Vastu Shastra, Japanese modularity.</w:t>
      </w:r>
    </w:p>
    <w:p>
      <w:r>
        <w:t>Essence: Architecture as energetic flow management—balancing yin/yang forces, optimizing qi circulation. Systems thinking ensures each element supports holistic well-being. The Architect orchestrates subtle alignments, bridging metaphysical principles and practical layouts.</w:t>
      </w:r>
    </w:p>
    <w:p>
      <w:r>
        <w:t>•</w:t>
        <w:tab/>
        <w:t>Confucian Mandates &amp; Imperial Grids:</w:t>
      </w:r>
    </w:p>
    <w:p>
      <w:r>
        <w:t>Essence: Spatial hierarchies reflecting moral order, education systems arranged like layered courtyards of knowledge. The Architect organizes not just buildings but also social codes, rituals, and intellectual paradigms.</w:t>
      </w:r>
    </w:p>
    <w:p>
      <w:r>
        <w:t>Medieval, Islamic &amp; Cross-Cultural Infusions</w:t>
      </w:r>
    </w:p>
    <w:p>
      <w:r>
        <w:t>•</w:t>
        <w:tab/>
        <w:t>Islamic Geometries &amp; Knowledge Networks:</w:t>
      </w:r>
    </w:p>
    <w:p>
      <w:r>
        <w:t>Essence: Architecture as fractal pattern, library design as nodes in a knowledge network, caravanserais connecting trade routes. The Architect shapes intellectual and economic flows, weaving data and people into cohesive systems.</w:t>
      </w:r>
    </w:p>
    <w:p>
      <w:r>
        <w:t>•</w:t>
        <w:tab/>
        <w:t>European Guilds, Gothic Cathedrals &amp; Proto-Universities:</w:t>
      </w:r>
    </w:p>
    <w:p>
      <w:r>
        <w:t>Essence: Specialized knowledge systems—guilds with hierarchical skill structures, cathedrals as multi-layered symbolic interfaces, scholastic institutions as frameworks for preserving and generating knowledge. The Architect sets up “superstructures” that order learning and cultural production.</w:t>
      </w:r>
    </w:p>
    <w:p>
      <w:r>
        <w:t>Industrialization &amp; Modern Systemic Thinking</w:t>
      </w:r>
    </w:p>
    <w:p>
      <w:r>
        <w:t>•</w:t>
        <w:tab/>
        <w:t>Modern Urbanism, Infrastructure &amp; Technological Grids:</w:t>
      </w:r>
    </w:p>
    <w:p>
      <w:r>
        <w:t>Examples: Rail networks, telegraph cables, global supply chains, Bauhaus functionalism.</w:t>
      </w:r>
    </w:p>
    <w:p>
      <w:r>
        <w:t>Essence: Architecture as integrated systems—transportation, communication, production. The Architect ensures interoperability and efficiency, designing frameworks that stabilize large-scale operations and growth.</w:t>
      </w:r>
    </w:p>
    <w:p>
      <w:r>
        <w:t>•</w:t>
        <w:tab/>
        <w:t>Cybernetics &amp; Early Computing Architectures:</w:t>
      </w:r>
    </w:p>
    <w:p>
      <w:r>
        <w:t>Essence: Systems theory guides organizational structures, feedback loops integrate user needs. The Architect as system designer of code architectures, logic circuits, information flows.</w:t>
      </w:r>
    </w:p>
    <w:p>
      <w:r>
        <w:t>Contemporary &amp; Digital Paradigms</w:t>
      </w:r>
    </w:p>
    <w:p>
      <w:r>
        <w:t>•</w:t>
        <w:tab/>
        <w:t>Parametric &amp; Algorithmic Design:</w:t>
      </w:r>
    </w:p>
    <w:p>
      <w:r>
        <w:t>Essence: Architecture as algorithm—form emerges from data, constraints, and user interaction. The Architect writes generative scripts, building responsive environments in VR or AR, orchestrating virtual economies, and enabling user-driven spatial narratives.</w:t>
      </w:r>
    </w:p>
    <w:p>
      <w:r>
        <w:t>•</w:t>
        <w:tab/>
        <w:t>Cloud Computing, Neural Networks &amp; AI Ecologies:</w:t>
      </w:r>
    </w:p>
    <w:p>
      <w:r>
        <w:t>Essence: The Architect configures computational infrastructures, machine learning models, and distributed networks. Creation of digital ecosystems where billions of interactions yield emergent order. The Architect ensures scalability, resilience, and adaptability.</w:t>
      </w:r>
    </w:p>
    <w:p>
      <w:r>
        <w:t>•</w:t>
        <w:tab/>
        <w:t>Metaverse &amp; Transmedia Worlds:</w:t>
      </w:r>
    </w:p>
    <w:p>
      <w:r>
        <w:t>Essence: Worldbuilding beyond physical space—coherent mythologies, narrative ecosystems, interactive story platforms. The Architect composes lore, code, and player agency into cohesive virtual realities.</w:t>
      </w:r>
    </w:p>
    <w:p>
      <w:r>
        <w:t>Futuristic &amp; Speculative Systems</w:t>
      </w:r>
    </w:p>
    <w:p>
      <w:r>
        <w:t>•</w:t>
        <w:tab/>
        <w:t>Post-Earth &amp; Extraterrestrial Architectures:</w:t>
      </w:r>
    </w:p>
    <w:p>
      <w:r>
        <w:t>Essence: Designing habitat systems for Mars colonies, orbital stations, and generation ships. The Architect extends systemic logic to new terrains and contexts, ensuring life-support, cultural coherence, and psychological well-being in unfamiliar environments.</w:t>
      </w:r>
    </w:p>
    <w:p>
      <w:r>
        <w:t>•</w:t>
        <w:tab/>
        <w:t>Quantum &amp; Multiversal Architectures:</w:t>
      </w:r>
    </w:p>
    <w:p>
      <w:r>
        <w:t>Essence: The Architect navigates non-classical logic, braiding probability fields into stable ontologies. Structures of meaning that hold across parallel realities, ensuring conceptual bridges and consistent metaphysical frameworks.</w:t>
      </w:r>
    </w:p>
    <w:p>
      <w:r>
        <w:t>2. Distilled Elements of Universal &amp; Transcendent Architectural-Systemic Design</w:t>
      </w:r>
    </w:p>
    <w:p>
      <w:r>
        <w:t>Introduction:</w:t>
      </w:r>
    </w:p>
    <w:p>
      <w:r>
        <w:t>From these traditions, we extract fundamentals that apply equally to buildings, data networks, knowledge frameworks, and narrative ecologies: coherent structure, adaptiveness, layered complexity, alignment of parts with wholes, emergent meaning, and sustainability.</w:t>
      </w:r>
    </w:p>
    <w:p>
      <w:r>
        <w:t>A. Core Structural Principles</w:t>
      </w:r>
    </w:p>
    <w:p>
      <w:r>
        <w:t>1.</w:t>
        <w:tab/>
        <w:t>Modularity &amp; Interconnectivity: Components designed as interoperable units.</w:t>
      </w:r>
    </w:p>
    <w:p>
      <w:r>
        <w:t>2.</w:t>
        <w:tab/>
        <w:t>Hierarchy &amp; Nested Layers: Systems within systems, each level supporting and influencing the others.</w:t>
      </w:r>
    </w:p>
    <w:p>
      <w:r>
        <w:t>B. Dynamic Stability &amp; Adaptability</w:t>
      </w:r>
    </w:p>
    <w:p>
      <w:r>
        <w:t>1.</w:t>
        <w:tab/>
        <w:t>Feedback Loops &amp; Continuous Improvement: Systems evolve as inputs change.</w:t>
      </w:r>
    </w:p>
    <w:p>
      <w:r>
        <w:t>2.</w:t>
        <w:tab/>
        <w:t>Resilience &amp; Scalability: Capable of expanding or contracting gracefully without losing coherence.</w:t>
      </w:r>
    </w:p>
    <w:p>
      <w:r>
        <w:t>C. Symbolism, Myth &amp; Narrative Cohesion</w:t>
      </w:r>
    </w:p>
    <w:p>
      <w:r>
        <w:t>1.</w:t>
        <w:tab/>
        <w:t>Archetypal Patterns &amp; Geometric Universals: Golden ratios, fractals, grids.</w:t>
      </w:r>
    </w:p>
    <w:p>
      <w:r>
        <w:t>2.</w:t>
        <w:tab/>
        <w:t>Mythic Resonance &amp; Cultural Codes: Embedding narratives that guide interpretation, giving meaning beyond function.</w:t>
      </w:r>
    </w:p>
    <w:p>
      <w:r>
        <w:t>D. Ethical &amp; Human-Centered Dimensions</w:t>
      </w:r>
    </w:p>
    <w:p>
      <w:r>
        <w:t>1.</w:t>
        <w:tab/>
        <w:t>Inclusivity &amp; Accessibility: Systems that serve diverse stakeholders, ensuring equity and respect.</w:t>
      </w:r>
    </w:p>
    <w:p>
      <w:r>
        <w:t>2.</w:t>
        <w:tab/>
        <w:t>Sustainability &amp; Long-Term Vision: Future-proofing designs, reducing harm, nurturing ecological and social well-being.</w:t>
      </w:r>
    </w:p>
    <w:p>
      <w:r>
        <w:t>E. Adaptive &amp; Open-Ended Frameworks</w:t>
      </w:r>
    </w:p>
    <w:p>
      <w:r>
        <w:t>1.</w:t>
        <w:tab/>
        <w:t>Evolving Rule Sets: The Architect never finalizes the system; it remains open to iteration.</w:t>
      </w:r>
    </w:p>
    <w:p>
      <w:r>
        <w:t>2.</w:t>
        <w:tab/>
        <w:t>Participatory Design &amp; User Input: Systems shaped by community feedback, encouraging co-creation.</w:t>
      </w:r>
    </w:p>
    <w:p>
      <w:r>
        <w:t>3. The Master Key for Coherent Reality-Architectural Synthesis</w:t>
      </w:r>
    </w:p>
    <w:p>
      <w:r>
        <w:t>Introduction:</w:t>
      </w:r>
    </w:p>
    <w:p>
      <w:r>
        <w:t>The master key ensures complexity and diversity coalesce into meaningful coherence. It harmonizes modular elements, scales of design, and narrative arcs, enabling the Architect to align functional needs with symbolic intent and evolving cultural conditions.</w:t>
      </w:r>
    </w:p>
    <w:p>
      <w:r>
        <w:t>A. Foundational Intention &amp; Narrative Arc</w:t>
      </w:r>
    </w:p>
    <w:p>
      <w:r>
        <w:t>•</w:t>
        <w:tab/>
        <w:t>Clear Purpose: Identify core goals—enabling growth, fostering understanding, ensuring stability under change. Every choice serves that intention.</w:t>
      </w:r>
    </w:p>
    <w:p>
      <w:r>
        <w:t>B. Harmonious Integration of Elements</w:t>
      </w:r>
    </w:p>
    <w:p>
      <w:r>
        <w:t>•</w:t>
        <w:tab/>
        <w:t>Balancing Complexity &amp; Clarity: Gradual layering of complexity. Provide intuitive anchors: familiar patterns, legible hierarchies, navigable interfaces.</w:t>
      </w:r>
    </w:p>
    <w:p>
      <w:r>
        <w:t>C. Dynamic Oppositions &amp; Productive Tension</w:t>
      </w:r>
    </w:p>
    <w:p>
      <w:r>
        <w:t>•</w:t>
        <w:tab/>
        <w:t>Chaos &amp; Order, Rigidity &amp; Flexibility: Tension fosters creativity. Systems must be stable yet never static, inviting adaptive responses to new challenges.</w:t>
      </w:r>
    </w:p>
    <w:p>
      <w:r>
        <w:t>D. Scalability &amp; Dimensional Fluidity</w:t>
      </w:r>
    </w:p>
    <w:p>
      <w:r>
        <w:t>•</w:t>
        <w:tab/>
        <w:t>Micro-Macro Continuum: Allow users to zoom from a single component’s detail to the grand systemic overview, revealing how local decisions ripple through the entire network.</w:t>
      </w:r>
    </w:p>
    <w:p>
      <w:r>
        <w:t>E. Temporal, Interactive &amp; Adaptive Layers</w:t>
      </w:r>
    </w:p>
    <w:p>
      <w:r>
        <w:t>•</w:t>
        <w:tab/>
        <w:t>Time-Based Evolution: Systems respond to temporal shifts—historical contexts, changing user behaviors, technological advancements. The Architect plans for long arcs of transformation.</w:t>
      </w:r>
    </w:p>
    <w:p>
      <w:r>
        <w:t>F. Embedded Symbolism &amp; Archetypal Echoes</w:t>
      </w:r>
    </w:p>
    <w:p>
      <w:r>
        <w:t>•</w:t>
        <w:tab/>
        <w:t>Mythic Universals as Navigational Guides: Incorporate timeless patterns (a mandala, a tree of connections) to help users orient themselves in complex conceptual landscapes.</w:t>
      </w:r>
    </w:p>
    <w:p>
      <w:r>
        <w:t>G. Adaptive Frameworks &amp; Design Evolution</w:t>
      </w:r>
    </w:p>
    <w:p>
      <w:r>
        <w:t>•</w:t>
        <w:tab/>
        <w:t>Continuous Feedback &amp; Revision: Embrace iterative improvement. The Architect periodically refines the system’s rules and structures as insights emerge.</w:t>
      </w:r>
    </w:p>
    <w:p>
      <w:r>
        <w:t>4. Guidelines for Virtual, Conceptual &amp; Beyond-Physical Architectures of Systems</w:t>
      </w:r>
    </w:p>
    <w:p>
      <w:r>
        <w:t>Introduction:</w:t>
      </w:r>
    </w:p>
    <w:p>
      <w:r>
        <w:t>When freed from material constraints, architecture becomes a pattern language for orchestrating information, narratives, and interactions. In virtual or conceptual realms, the Architect orchestrates code, data, story fragments, and user inputs, building realities defined by logic and aesthetics.</w:t>
      </w:r>
    </w:p>
    <w:p>
      <w:r>
        <w:t>A. Material Agnosticism &amp; Dynamic Media</w:t>
      </w:r>
    </w:p>
    <w:p>
      <w:r>
        <w:t>•</w:t>
        <w:tab/>
        <w:t>Data-Driven Design &amp; Algorithmic Interfaces: Parametric design tools to shape virtual worlds. The Architect scripts adaptive structures, each parameter shifting outcomes.</w:t>
      </w:r>
    </w:p>
    <w:p>
      <w:r>
        <w:t>•</w:t>
        <w:tab/>
        <w:t>Mixed Reality &amp; Sensory Integration: Use AR to overlay invisible networks on physical spaces, help users “see” hidden flows—water distribution, data streams, social connections.</w:t>
      </w:r>
    </w:p>
    <w:p>
      <w:r>
        <w:t>B. Spatial Narrative &amp; Interactive Storytelling</w:t>
      </w:r>
    </w:p>
    <w:p>
      <w:r>
        <w:t>•</w:t>
        <w:tab/>
        <w:t>Metaphorical Infrastructure: A city might represent a knowledge base, each building a topic. Users navigate conceptually, forging intuitive mental maps.</w:t>
      </w:r>
    </w:p>
    <w:p>
      <w:r>
        <w:t>•</w:t>
        <w:tab/>
        <w:t>Branching Pathways &amp; Emergent Plotlines: In narrative architectures, user choices reshape the system, enabling personal story threads within a coherent mythic framework.</w:t>
      </w:r>
    </w:p>
    <w:p>
      <w:r>
        <w:t>C. Temporal Elasticity &amp; Evolutionary Design</w:t>
      </w:r>
    </w:p>
    <w:p>
      <w:r>
        <w:t>•</w:t>
        <w:tab/>
        <w:t>Adaptive Storyworlds &amp; Living Data Ecosystems: Digital platforms that update content based on user behavior or environmental data. The Architect ensures each new iteration remains consistent with underlying principles.</w:t>
      </w:r>
    </w:p>
    <w:p>
      <w:r>
        <w:t>•</w:t>
        <w:tab/>
        <w:t>Simulated Growth &amp; Decay: Systems that mimic life cycles, teaching users about impermanence, maintenance, and renewal.</w:t>
      </w:r>
    </w:p>
    <w:p>
      <w:r>
        <w:t>D. Cross-Scale &amp; Multi-Dimensional Integration</w:t>
      </w:r>
    </w:p>
    <w:p>
      <w:r>
        <w:t>•</w:t>
        <w:tab/>
        <w:t>Interlaced Domains: Connecting knowledge domains (science, art, economy) into unified conceptual lattices. Users can pivot between perspectives—technical diagrams, narrative metaphors, analytical dashboards.</w:t>
      </w:r>
    </w:p>
    <w:p>
      <w:r>
        <w:t>•</w:t>
        <w:tab/>
        <w:t>Temporal &amp; Spatial Layers: Link historical archives to current data streams, future projections. Users experience a multi-temporal tapestry orchestrated by architectural logic.</w:t>
      </w:r>
    </w:p>
    <w:p>
      <w:r>
        <w:t>E. Cultural Resonance &amp; Universal Archetypes</w:t>
      </w:r>
    </w:p>
    <w:p>
      <w:r>
        <w:t>•</w:t>
        <w:tab/>
        <w:t>Respecting Cultural Contexts: Incorporate local design principles, linguistic metaphors, indigenous spatial logic. The Architect ensures that universal patterns coexist with culturally specific nuances.</w:t>
      </w:r>
    </w:p>
    <w:p>
      <w:r>
        <w:t>•</w:t>
        <w:tab/>
        <w:t>Inclusive Iconography &amp; Flexible Taxonomies: Use symbol sets that resonate with diverse backgrounds, allowing customization and localization.</w:t>
      </w:r>
    </w:p>
    <w:p>
      <w:r>
        <w:t>F. Continuous Refinement &amp; Iterative Development</w:t>
      </w:r>
    </w:p>
    <w:p>
      <w:r>
        <w:t>•</w:t>
        <w:tab/>
        <w:t>User Feedback Loops: Track how visitors navigate the system. If confusion arises, clarify connections, add interpretive cues, or simplify node clusters.</w:t>
      </w:r>
    </w:p>
    <w:p>
      <w:r>
        <w:t>•</w:t>
        <w:tab/>
        <w:t>Long-Term Sustainability: Design frameworks anticipating shifts in cultural values, technological tools, and environmental pressures.</w:t>
      </w:r>
    </w:p>
    <w:p>
      <w:r>
        <w:t>5. Implementation Strategies</w:t>
      </w:r>
    </w:p>
    <w:p>
      <w:r>
        <w:t>Introduction:</w:t>
      </w:r>
    </w:p>
    <w:p>
      <w:r>
        <w:t>Bringing The Architect’s systemic vision to life involves iterative prototyping, interdisciplinary teams, robust documentation, and ongoing refinement. The final environments—be they digital platforms, conceptual maps, or narrative worlds—stand as flexible architectures that encourage exploration, understanding, and growth.</w:t>
      </w:r>
    </w:p>
    <w:p>
      <w:r>
        <w:t>A. Project Definition &amp; Conceptual Anchors</w:t>
      </w:r>
    </w:p>
    <w:p>
      <w:r>
        <w:t>•</w:t>
        <w:tab/>
        <w:t>Articulate Core Objectives: Is the system meant to educate, entertain, enable collaboration, or reveal hidden patterns? Clarity informs every design move.</w:t>
      </w:r>
    </w:p>
    <w:p>
      <w:r>
        <w:t>•</w:t>
        <w:tab/>
        <w:t>Resource &amp; Team Assessment: Bring together systems engineers, UX/UI designers, narrative writers, cultural advisors, data scientists. Each contributes unique insights to the systemic blueprint.</w:t>
      </w:r>
    </w:p>
    <w:p>
      <w:r>
        <w:t>B. Translating the Lexicon &amp; Elements into Design Assets</w:t>
      </w:r>
    </w:p>
    <w:p>
      <w:r>
        <w:t>•</w:t>
        <w:tab/>
        <w:t>Pattern Libraries &amp; Modular Components: Develop reusable templates—interface widgets, narrative building blocks, symbolic motifs.</w:t>
      </w:r>
    </w:p>
    <w:p>
      <w:r>
        <w:t>•</w:t>
        <w:tab/>
        <w:t>Prototyping Tools: Use graph visualizers, story mapping platforms, simulation engines to model and test system architectures.</w:t>
      </w:r>
    </w:p>
    <w:p>
      <w:r>
        <w:t>C. Applying the Master Key for Cohesion &amp; Meaning</w:t>
      </w:r>
    </w:p>
    <w:p>
      <w:r>
        <w:t>•</w:t>
        <w:tab/>
        <w:t>Regular Conceptual Reviews: Check if evolving features still align with central themes and guiding principles. Avoid feature creep that detracts from coherence.</w:t>
      </w:r>
    </w:p>
    <w:p>
      <w:r>
        <w:t>•</w:t>
        <w:tab/>
        <w:t>Interdisciplinary Advisory Boards: Philosophers, architects, technologists, cultural historians ensure depth, ethical considerations, and narrative richness remain integral.</w:t>
      </w:r>
    </w:p>
    <w:p>
      <w:r>
        <w:t>D. Implementing Guidelines for Interaction &amp; Story Depth</w:t>
      </w:r>
    </w:p>
    <w:p>
      <w:r>
        <w:t>•</w:t>
        <w:tab/>
        <w:t>Iterative User Testing: Observe how participants navigate the system. Do they understand the structure, find meaning, feel oriented? Adjust parameters accordingly.</w:t>
      </w:r>
    </w:p>
    <w:p>
      <w:r>
        <w:t>•</w:t>
        <w:tab/>
        <w:t>Scalable Complexity: Offer simple overviews for newcomers and more complex sub-layers for advanced users, accommodating diverse entry points.</w:t>
      </w:r>
    </w:p>
    <w:p>
      <w:r>
        <w:t>E. Iteration, User Feedback &amp; Ongoing Evolution</w:t>
      </w:r>
    </w:p>
    <w:p>
      <w:r>
        <w:t>•</w:t>
        <w:tab/>
        <w:t>Agile Development Cycles: Incorporate feedback loops into development sprints. Each refinement cycle fine-tunes architecture.</w:t>
      </w:r>
    </w:p>
    <w:p>
      <w:r>
        <w:t>•</w:t>
        <w:tab/>
        <w:t>Future-Proofing &amp; Versioning: Document design rationale so future teams can adapt or expand the system without losing core logic.</w:t>
      </w:r>
    </w:p>
    <w:p>
      <w:r>
        <w:t>F. Collaboration Models &amp; Interdisciplinary Integration</w:t>
      </w:r>
    </w:p>
    <w:p>
      <w:r>
        <w:t>•</w:t>
        <w:tab/>
        <w:t>Shared Repositories &amp; Open-Source Ethics: Keep design documentation transparent, invite community contributions.</w:t>
      </w:r>
    </w:p>
    <w:p>
      <w:r>
        <w:t>•</w:t>
        <w:tab/>
        <w:t>Cultural Exchange &amp; Knowledge Sharing: Partner with institutions, educational platforms, and global communities to enrich and validate the system’s architectural language.</w:t>
      </w:r>
    </w:p>
    <w:p>
      <w:r>
        <w:t>Conclusion</w:t>
      </w:r>
    </w:p>
    <w:p>
      <w:r>
        <w:t>By reframing architecture as a universal principle of structuring reality—spatial, conceptual, narrative, technological—The Architect archetype emerges as a grand conductor of order and innovation. From ancient civic layouts to modern data architectures, from cosmic metaphors to digital ecosystems, the Architect orchestrates frameworks that shape how we perceive, navigate, and co-create the world. This design language transcends building design to embrace all forms of complex systems, ensuring that each element—be it a database node, a cultural symbol, or a narrative fragment—harmonizes within a grand architectural tapestry of meaning and purpose.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