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B8E4E" w14:textId="5D0816BE" w:rsidR="004923E7" w:rsidRPr="00F77E17" w:rsidRDefault="004923E7" w:rsidP="004923E7">
      <w:pPr>
        <w:pStyle w:val="DocumentLabel"/>
        <w:rPr>
          <w:color w:val="FF6600"/>
        </w:rPr>
      </w:pPr>
      <w:r>
        <w:t>AUTHOR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249"/>
        <w:gridCol w:w="2906"/>
        <w:gridCol w:w="262"/>
        <w:gridCol w:w="2081"/>
        <w:gridCol w:w="262"/>
        <w:gridCol w:w="1461"/>
      </w:tblGrid>
      <w:tr w:rsidR="002A0404" w:rsidRPr="00FC6755" w14:paraId="33DCB880" w14:textId="77777777" w:rsidTr="00BC0798">
        <w:trPr>
          <w:trHeight w:val="415"/>
        </w:trPr>
        <w:tc>
          <w:tcPr>
            <w:tcW w:w="1453" w:type="dxa"/>
            <w:tcBorders>
              <w:top w:val="nil"/>
              <w:left w:val="nil"/>
              <w:bottom w:val="nil"/>
              <w:right w:val="nil"/>
            </w:tcBorders>
            <w:shd w:val="clear" w:color="auto" w:fill="auto"/>
            <w:vAlign w:val="center"/>
          </w:tcPr>
          <w:p w14:paraId="4ABF2A4A" w14:textId="77777777" w:rsidR="002A0404" w:rsidRPr="00842980" w:rsidRDefault="002A0404" w:rsidP="00BC0798">
            <w:pPr>
              <w:tabs>
                <w:tab w:val="left" w:pos="1440"/>
                <w:tab w:val="left" w:pos="7200"/>
              </w:tabs>
              <w:jc w:val="center"/>
            </w:pPr>
            <w:r w:rsidRPr="00842980">
              <w:rPr>
                <w:b/>
              </w:rPr>
              <w:t>Department</w:t>
            </w:r>
          </w:p>
        </w:tc>
        <w:tc>
          <w:tcPr>
            <w:tcW w:w="254" w:type="dxa"/>
            <w:tcBorders>
              <w:top w:val="nil"/>
              <w:left w:val="nil"/>
              <w:bottom w:val="nil"/>
              <w:right w:val="nil"/>
            </w:tcBorders>
            <w:shd w:val="clear" w:color="auto" w:fill="auto"/>
            <w:vAlign w:val="center"/>
          </w:tcPr>
          <w:p w14:paraId="22C63E90" w14:textId="77777777" w:rsidR="002A0404" w:rsidRPr="00FC6755" w:rsidRDefault="002A0404" w:rsidP="00BC0798">
            <w:pPr>
              <w:tabs>
                <w:tab w:val="left" w:pos="1440"/>
                <w:tab w:val="left" w:pos="7200"/>
              </w:tabs>
              <w:jc w:val="center"/>
            </w:pPr>
          </w:p>
        </w:tc>
        <w:tc>
          <w:tcPr>
            <w:tcW w:w="3261" w:type="dxa"/>
            <w:tcBorders>
              <w:top w:val="nil"/>
              <w:left w:val="nil"/>
              <w:bottom w:val="nil"/>
              <w:right w:val="nil"/>
            </w:tcBorders>
            <w:shd w:val="clear" w:color="auto" w:fill="auto"/>
            <w:vAlign w:val="center"/>
          </w:tcPr>
          <w:p w14:paraId="2A5AE072" w14:textId="77777777" w:rsidR="002A0404" w:rsidRPr="00FC6755" w:rsidRDefault="002A0404" w:rsidP="00BC0798">
            <w:pPr>
              <w:tabs>
                <w:tab w:val="left" w:pos="1440"/>
                <w:tab w:val="left" w:pos="7200"/>
              </w:tabs>
              <w:jc w:val="center"/>
            </w:pPr>
            <w:r w:rsidRPr="00FC6755">
              <w:rPr>
                <w:b/>
              </w:rPr>
              <w:t>Signature</w:t>
            </w:r>
          </w:p>
        </w:tc>
        <w:tc>
          <w:tcPr>
            <w:tcW w:w="270" w:type="dxa"/>
            <w:tcBorders>
              <w:top w:val="nil"/>
              <w:left w:val="nil"/>
              <w:bottom w:val="nil"/>
              <w:right w:val="nil"/>
            </w:tcBorders>
            <w:shd w:val="clear" w:color="auto" w:fill="auto"/>
            <w:vAlign w:val="center"/>
          </w:tcPr>
          <w:p w14:paraId="7B614FD9" w14:textId="77777777" w:rsidR="002A0404" w:rsidRPr="00FC6755" w:rsidRDefault="002A0404" w:rsidP="00BC0798">
            <w:pPr>
              <w:tabs>
                <w:tab w:val="left" w:pos="1440"/>
                <w:tab w:val="left" w:pos="7200"/>
              </w:tabs>
              <w:jc w:val="center"/>
            </w:pPr>
          </w:p>
        </w:tc>
        <w:tc>
          <w:tcPr>
            <w:tcW w:w="2340" w:type="dxa"/>
            <w:tcBorders>
              <w:top w:val="nil"/>
              <w:left w:val="nil"/>
              <w:bottom w:val="nil"/>
              <w:right w:val="nil"/>
            </w:tcBorders>
            <w:shd w:val="clear" w:color="auto" w:fill="auto"/>
            <w:vAlign w:val="center"/>
          </w:tcPr>
          <w:p w14:paraId="5F414140" w14:textId="77777777" w:rsidR="002A0404" w:rsidRPr="00FC6755" w:rsidRDefault="002A0404" w:rsidP="00BC0798">
            <w:pPr>
              <w:tabs>
                <w:tab w:val="left" w:pos="1440"/>
                <w:tab w:val="left" w:pos="7200"/>
              </w:tabs>
              <w:jc w:val="center"/>
              <w:rPr>
                <w:b/>
              </w:rPr>
            </w:pPr>
            <w:r w:rsidRPr="00FC6755">
              <w:rPr>
                <w:b/>
              </w:rPr>
              <w:t>Print Name</w:t>
            </w:r>
          </w:p>
        </w:tc>
        <w:tc>
          <w:tcPr>
            <w:tcW w:w="270" w:type="dxa"/>
            <w:tcBorders>
              <w:top w:val="nil"/>
              <w:left w:val="nil"/>
              <w:bottom w:val="nil"/>
              <w:right w:val="nil"/>
            </w:tcBorders>
            <w:vAlign w:val="center"/>
          </w:tcPr>
          <w:p w14:paraId="6571132F" w14:textId="77777777" w:rsidR="002A0404" w:rsidRPr="00FC6755" w:rsidRDefault="002A0404" w:rsidP="00BC0798">
            <w:pPr>
              <w:tabs>
                <w:tab w:val="left" w:pos="1440"/>
                <w:tab w:val="left" w:pos="7200"/>
              </w:tabs>
              <w:jc w:val="center"/>
              <w:rPr>
                <w:b/>
              </w:rPr>
            </w:pPr>
          </w:p>
        </w:tc>
        <w:tc>
          <w:tcPr>
            <w:tcW w:w="1620" w:type="dxa"/>
            <w:tcBorders>
              <w:top w:val="nil"/>
              <w:left w:val="nil"/>
              <w:bottom w:val="nil"/>
              <w:right w:val="nil"/>
            </w:tcBorders>
            <w:vAlign w:val="center"/>
          </w:tcPr>
          <w:p w14:paraId="3DF9D13C" w14:textId="77777777" w:rsidR="002A0404" w:rsidRPr="00FC6755" w:rsidRDefault="002A0404" w:rsidP="00BC0798">
            <w:pPr>
              <w:tabs>
                <w:tab w:val="left" w:pos="0"/>
              </w:tabs>
              <w:jc w:val="center"/>
              <w:rPr>
                <w:b/>
              </w:rPr>
            </w:pPr>
            <w:r w:rsidRPr="00FC6755">
              <w:rPr>
                <w:b/>
              </w:rPr>
              <w:t>Date</w:t>
            </w:r>
          </w:p>
        </w:tc>
      </w:tr>
      <w:tr w:rsidR="002A0404" w:rsidRPr="00842980" w14:paraId="03F9DBE5" w14:textId="77777777" w:rsidTr="009C7EA3">
        <w:trPr>
          <w:trHeight w:val="1168"/>
        </w:trPr>
        <w:tc>
          <w:tcPr>
            <w:tcW w:w="1453" w:type="dxa"/>
            <w:tcBorders>
              <w:top w:val="nil"/>
              <w:left w:val="nil"/>
              <w:bottom w:val="nil"/>
              <w:right w:val="nil"/>
            </w:tcBorders>
            <w:shd w:val="clear" w:color="auto" w:fill="auto"/>
            <w:vAlign w:val="center"/>
          </w:tcPr>
          <w:p w14:paraId="359EC7D7" w14:textId="77777777" w:rsidR="002A0404" w:rsidRPr="00FC6755" w:rsidRDefault="002A0404" w:rsidP="00731832">
            <w:pPr>
              <w:tabs>
                <w:tab w:val="left" w:pos="1440"/>
                <w:tab w:val="left" w:pos="7200"/>
              </w:tabs>
              <w:jc w:val="center"/>
            </w:pPr>
            <w:r w:rsidRPr="00FC6755">
              <w:t>R&amp;D</w:t>
            </w:r>
          </w:p>
        </w:tc>
        <w:tc>
          <w:tcPr>
            <w:tcW w:w="254" w:type="dxa"/>
            <w:tcBorders>
              <w:top w:val="nil"/>
              <w:left w:val="nil"/>
              <w:bottom w:val="nil"/>
              <w:right w:val="nil"/>
            </w:tcBorders>
            <w:shd w:val="clear" w:color="auto" w:fill="auto"/>
          </w:tcPr>
          <w:p w14:paraId="27654592" w14:textId="77777777" w:rsidR="002A0404" w:rsidRPr="00FC6755" w:rsidRDefault="002A0404" w:rsidP="00BC0798">
            <w:pPr>
              <w:tabs>
                <w:tab w:val="left" w:pos="1440"/>
                <w:tab w:val="left" w:pos="7200"/>
              </w:tabs>
            </w:pPr>
          </w:p>
        </w:tc>
        <w:tc>
          <w:tcPr>
            <w:tcW w:w="3261" w:type="dxa"/>
            <w:tcBorders>
              <w:top w:val="nil"/>
              <w:left w:val="nil"/>
              <w:right w:val="nil"/>
            </w:tcBorders>
            <w:shd w:val="clear" w:color="auto" w:fill="auto"/>
          </w:tcPr>
          <w:p w14:paraId="732AA9EF" w14:textId="77777777" w:rsidR="002A0404" w:rsidRPr="00FC6755" w:rsidRDefault="002A0404" w:rsidP="00BC0798">
            <w:pPr>
              <w:tabs>
                <w:tab w:val="left" w:pos="1440"/>
                <w:tab w:val="left" w:pos="7200"/>
              </w:tabs>
              <w:jc w:val="center"/>
            </w:pPr>
          </w:p>
        </w:tc>
        <w:tc>
          <w:tcPr>
            <w:tcW w:w="270" w:type="dxa"/>
            <w:tcBorders>
              <w:top w:val="nil"/>
              <w:left w:val="nil"/>
              <w:bottom w:val="nil"/>
              <w:right w:val="nil"/>
            </w:tcBorders>
            <w:shd w:val="clear" w:color="auto" w:fill="auto"/>
          </w:tcPr>
          <w:p w14:paraId="46C622FF" w14:textId="77777777" w:rsidR="002A0404" w:rsidRPr="00FC6755" w:rsidRDefault="002A0404" w:rsidP="00BC0798">
            <w:pPr>
              <w:tabs>
                <w:tab w:val="left" w:pos="1440"/>
                <w:tab w:val="left" w:pos="7200"/>
              </w:tabs>
              <w:jc w:val="center"/>
            </w:pPr>
          </w:p>
        </w:tc>
        <w:tc>
          <w:tcPr>
            <w:tcW w:w="2340" w:type="dxa"/>
            <w:tcBorders>
              <w:top w:val="nil"/>
              <w:left w:val="nil"/>
              <w:right w:val="nil"/>
            </w:tcBorders>
            <w:shd w:val="clear" w:color="auto" w:fill="auto"/>
          </w:tcPr>
          <w:p w14:paraId="3A395D24" w14:textId="77777777" w:rsidR="002A0404" w:rsidRPr="00FC6755" w:rsidRDefault="002A0404" w:rsidP="00BC0798">
            <w:pPr>
              <w:tabs>
                <w:tab w:val="left" w:pos="1440"/>
                <w:tab w:val="left" w:pos="7200"/>
              </w:tabs>
              <w:jc w:val="center"/>
            </w:pPr>
          </w:p>
        </w:tc>
        <w:tc>
          <w:tcPr>
            <w:tcW w:w="270" w:type="dxa"/>
            <w:tcBorders>
              <w:top w:val="nil"/>
              <w:left w:val="nil"/>
              <w:bottom w:val="nil"/>
              <w:right w:val="nil"/>
            </w:tcBorders>
          </w:tcPr>
          <w:p w14:paraId="45B6F303" w14:textId="77777777" w:rsidR="002A0404" w:rsidRPr="00FC6755" w:rsidRDefault="002A0404" w:rsidP="00BC0798">
            <w:pPr>
              <w:tabs>
                <w:tab w:val="left" w:pos="1440"/>
                <w:tab w:val="left" w:pos="7200"/>
              </w:tabs>
              <w:jc w:val="center"/>
            </w:pPr>
          </w:p>
        </w:tc>
        <w:tc>
          <w:tcPr>
            <w:tcW w:w="1620" w:type="dxa"/>
            <w:tcBorders>
              <w:top w:val="nil"/>
              <w:left w:val="nil"/>
              <w:right w:val="nil"/>
            </w:tcBorders>
          </w:tcPr>
          <w:p w14:paraId="16959821" w14:textId="77777777" w:rsidR="002A0404" w:rsidRPr="00842980" w:rsidRDefault="002A0404" w:rsidP="00BC0798">
            <w:pPr>
              <w:tabs>
                <w:tab w:val="left" w:pos="0"/>
              </w:tabs>
              <w:jc w:val="center"/>
            </w:pPr>
          </w:p>
        </w:tc>
      </w:tr>
    </w:tbl>
    <w:p w14:paraId="2375929F" w14:textId="77777777" w:rsidR="004923E7" w:rsidRDefault="004923E7" w:rsidP="004923E7">
      <w:pPr>
        <w:tabs>
          <w:tab w:val="left" w:pos="1440"/>
          <w:tab w:val="left" w:pos="7200"/>
        </w:tabs>
      </w:pPr>
    </w:p>
    <w:p w14:paraId="70869A9A" w14:textId="77777777" w:rsidR="004066F6" w:rsidRDefault="004066F6" w:rsidP="00D14117">
      <w:pPr>
        <w:pStyle w:val="DocumentLabel"/>
        <w:ind w:firstLine="0"/>
      </w:pPr>
      <w:r>
        <w:t>Signatures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2"/>
        <w:gridCol w:w="246"/>
        <w:gridCol w:w="2931"/>
        <w:gridCol w:w="247"/>
        <w:gridCol w:w="2130"/>
        <w:gridCol w:w="247"/>
        <w:gridCol w:w="1447"/>
      </w:tblGrid>
      <w:tr w:rsidR="002A0404" w:rsidRPr="000501E8" w14:paraId="4DE4A2F2" w14:textId="77777777" w:rsidTr="00647B9F">
        <w:trPr>
          <w:trHeight w:val="423"/>
        </w:trPr>
        <w:tc>
          <w:tcPr>
            <w:tcW w:w="1400" w:type="dxa"/>
            <w:tcBorders>
              <w:top w:val="nil"/>
              <w:left w:val="nil"/>
              <w:bottom w:val="nil"/>
              <w:right w:val="nil"/>
            </w:tcBorders>
            <w:shd w:val="clear" w:color="auto" w:fill="auto"/>
            <w:vAlign w:val="center"/>
          </w:tcPr>
          <w:p w14:paraId="76E5F2AA" w14:textId="77777777" w:rsidR="002A0404" w:rsidRPr="000501E8" w:rsidRDefault="002A0404" w:rsidP="00BC0798">
            <w:pPr>
              <w:tabs>
                <w:tab w:val="left" w:pos="1440"/>
                <w:tab w:val="left" w:pos="7200"/>
              </w:tabs>
              <w:jc w:val="center"/>
            </w:pPr>
            <w:r w:rsidRPr="000501E8">
              <w:rPr>
                <w:b/>
              </w:rPr>
              <w:t>Department</w:t>
            </w:r>
          </w:p>
        </w:tc>
        <w:tc>
          <w:tcPr>
            <w:tcW w:w="247" w:type="dxa"/>
            <w:tcBorders>
              <w:top w:val="nil"/>
              <w:left w:val="nil"/>
              <w:bottom w:val="nil"/>
              <w:right w:val="nil"/>
            </w:tcBorders>
            <w:shd w:val="clear" w:color="auto" w:fill="auto"/>
            <w:vAlign w:val="center"/>
          </w:tcPr>
          <w:p w14:paraId="6E9B532C" w14:textId="77777777" w:rsidR="002A0404" w:rsidRPr="000501E8" w:rsidRDefault="002A0404" w:rsidP="00BC0798">
            <w:pPr>
              <w:tabs>
                <w:tab w:val="left" w:pos="1440"/>
                <w:tab w:val="left" w:pos="7200"/>
              </w:tabs>
              <w:jc w:val="center"/>
            </w:pPr>
          </w:p>
        </w:tc>
        <w:tc>
          <w:tcPr>
            <w:tcW w:w="3025" w:type="dxa"/>
            <w:tcBorders>
              <w:top w:val="nil"/>
              <w:left w:val="nil"/>
              <w:bottom w:val="nil"/>
              <w:right w:val="nil"/>
            </w:tcBorders>
            <w:shd w:val="clear" w:color="auto" w:fill="auto"/>
            <w:vAlign w:val="center"/>
          </w:tcPr>
          <w:p w14:paraId="57D2C315" w14:textId="77777777" w:rsidR="002A0404" w:rsidRPr="000501E8" w:rsidRDefault="002A0404" w:rsidP="00BC0798">
            <w:pPr>
              <w:tabs>
                <w:tab w:val="left" w:pos="1440"/>
                <w:tab w:val="left" w:pos="7200"/>
              </w:tabs>
              <w:jc w:val="center"/>
            </w:pPr>
            <w:r w:rsidRPr="000501E8">
              <w:rPr>
                <w:b/>
              </w:rPr>
              <w:t>Signature</w:t>
            </w:r>
          </w:p>
        </w:tc>
        <w:tc>
          <w:tcPr>
            <w:tcW w:w="248" w:type="dxa"/>
            <w:tcBorders>
              <w:top w:val="nil"/>
              <w:left w:val="nil"/>
              <w:bottom w:val="nil"/>
              <w:right w:val="nil"/>
            </w:tcBorders>
            <w:shd w:val="clear" w:color="auto" w:fill="auto"/>
            <w:vAlign w:val="center"/>
          </w:tcPr>
          <w:p w14:paraId="4B92DF75" w14:textId="77777777" w:rsidR="002A0404" w:rsidRPr="000501E8" w:rsidRDefault="002A0404" w:rsidP="00BC0798">
            <w:pPr>
              <w:tabs>
                <w:tab w:val="left" w:pos="1440"/>
                <w:tab w:val="left" w:pos="7200"/>
              </w:tabs>
              <w:jc w:val="center"/>
            </w:pPr>
          </w:p>
        </w:tc>
        <w:tc>
          <w:tcPr>
            <w:tcW w:w="2200" w:type="dxa"/>
            <w:tcBorders>
              <w:top w:val="nil"/>
              <w:left w:val="nil"/>
              <w:bottom w:val="nil"/>
              <w:right w:val="nil"/>
            </w:tcBorders>
            <w:shd w:val="clear" w:color="auto" w:fill="auto"/>
            <w:vAlign w:val="center"/>
          </w:tcPr>
          <w:p w14:paraId="5C937BBF" w14:textId="77777777" w:rsidR="002A0404" w:rsidRPr="00DB11F1" w:rsidRDefault="002A0404" w:rsidP="00BC0798">
            <w:pPr>
              <w:tabs>
                <w:tab w:val="left" w:pos="1440"/>
                <w:tab w:val="left" w:pos="7200"/>
              </w:tabs>
              <w:jc w:val="center"/>
              <w:rPr>
                <w:b/>
              </w:rPr>
            </w:pPr>
            <w:r w:rsidRPr="00DB11F1">
              <w:rPr>
                <w:b/>
              </w:rPr>
              <w:t>Print Name</w:t>
            </w:r>
          </w:p>
        </w:tc>
        <w:tc>
          <w:tcPr>
            <w:tcW w:w="248" w:type="dxa"/>
            <w:tcBorders>
              <w:top w:val="nil"/>
              <w:left w:val="nil"/>
              <w:bottom w:val="nil"/>
              <w:right w:val="nil"/>
            </w:tcBorders>
            <w:vAlign w:val="center"/>
          </w:tcPr>
          <w:p w14:paraId="20FF2BF9" w14:textId="77777777" w:rsidR="002A0404" w:rsidRPr="00DB11F1" w:rsidRDefault="002A0404" w:rsidP="00BC0798">
            <w:pPr>
              <w:tabs>
                <w:tab w:val="left" w:pos="1440"/>
                <w:tab w:val="left" w:pos="7200"/>
              </w:tabs>
              <w:jc w:val="center"/>
              <w:rPr>
                <w:b/>
              </w:rPr>
            </w:pPr>
          </w:p>
        </w:tc>
        <w:tc>
          <w:tcPr>
            <w:tcW w:w="1488" w:type="dxa"/>
            <w:tcBorders>
              <w:top w:val="nil"/>
              <w:left w:val="nil"/>
              <w:bottom w:val="nil"/>
              <w:right w:val="nil"/>
            </w:tcBorders>
            <w:vAlign w:val="center"/>
          </w:tcPr>
          <w:p w14:paraId="7846C446" w14:textId="77777777" w:rsidR="002A0404" w:rsidRPr="00DB11F1" w:rsidRDefault="002A0404" w:rsidP="00BC0798">
            <w:pPr>
              <w:tabs>
                <w:tab w:val="left" w:pos="0"/>
              </w:tabs>
              <w:jc w:val="center"/>
              <w:rPr>
                <w:b/>
              </w:rPr>
            </w:pPr>
            <w:r w:rsidRPr="00DB11F1">
              <w:rPr>
                <w:b/>
              </w:rPr>
              <w:t>Date</w:t>
            </w:r>
          </w:p>
        </w:tc>
      </w:tr>
      <w:tr w:rsidR="002A0404" w:rsidRPr="000501E8" w14:paraId="6400E7DB" w14:textId="77777777" w:rsidTr="009C7EA3">
        <w:trPr>
          <w:trHeight w:val="1240"/>
        </w:trPr>
        <w:tc>
          <w:tcPr>
            <w:tcW w:w="1400" w:type="dxa"/>
            <w:tcBorders>
              <w:top w:val="nil"/>
              <w:left w:val="nil"/>
              <w:bottom w:val="nil"/>
              <w:right w:val="nil"/>
            </w:tcBorders>
            <w:shd w:val="clear" w:color="auto" w:fill="auto"/>
            <w:vAlign w:val="center"/>
          </w:tcPr>
          <w:p w14:paraId="574BFEF2" w14:textId="77777777" w:rsidR="002A0404" w:rsidRPr="000501E8" w:rsidRDefault="002A0404" w:rsidP="00BC0798">
            <w:pPr>
              <w:tabs>
                <w:tab w:val="left" w:pos="1440"/>
                <w:tab w:val="left" w:pos="7200"/>
              </w:tabs>
              <w:spacing w:line="480" w:lineRule="auto"/>
              <w:jc w:val="center"/>
            </w:pPr>
            <w:r>
              <w:t>R&amp;D</w:t>
            </w:r>
          </w:p>
        </w:tc>
        <w:tc>
          <w:tcPr>
            <w:tcW w:w="247" w:type="dxa"/>
            <w:tcBorders>
              <w:top w:val="nil"/>
              <w:left w:val="nil"/>
              <w:bottom w:val="nil"/>
              <w:right w:val="nil"/>
            </w:tcBorders>
            <w:shd w:val="clear" w:color="auto" w:fill="auto"/>
          </w:tcPr>
          <w:p w14:paraId="19806C5F" w14:textId="77777777" w:rsidR="002A0404" w:rsidRPr="000501E8" w:rsidRDefault="002A0404" w:rsidP="00BC0798">
            <w:pPr>
              <w:tabs>
                <w:tab w:val="left" w:pos="1440"/>
                <w:tab w:val="left" w:pos="7200"/>
              </w:tabs>
            </w:pPr>
          </w:p>
        </w:tc>
        <w:tc>
          <w:tcPr>
            <w:tcW w:w="3025" w:type="dxa"/>
            <w:tcBorders>
              <w:top w:val="nil"/>
              <w:left w:val="nil"/>
              <w:bottom w:val="single" w:sz="4" w:space="0" w:color="auto"/>
              <w:right w:val="nil"/>
            </w:tcBorders>
            <w:shd w:val="clear" w:color="auto" w:fill="auto"/>
          </w:tcPr>
          <w:p w14:paraId="6ECA45E9" w14:textId="77777777" w:rsidR="002A0404" w:rsidRPr="000501E8" w:rsidRDefault="002A0404" w:rsidP="00BC0798">
            <w:pPr>
              <w:tabs>
                <w:tab w:val="left" w:pos="1440"/>
                <w:tab w:val="left" w:pos="7200"/>
              </w:tabs>
              <w:jc w:val="center"/>
            </w:pPr>
          </w:p>
        </w:tc>
        <w:tc>
          <w:tcPr>
            <w:tcW w:w="248" w:type="dxa"/>
            <w:tcBorders>
              <w:top w:val="nil"/>
              <w:left w:val="nil"/>
              <w:bottom w:val="nil"/>
              <w:right w:val="nil"/>
            </w:tcBorders>
            <w:shd w:val="clear" w:color="auto" w:fill="auto"/>
          </w:tcPr>
          <w:p w14:paraId="60E8EDD5" w14:textId="77777777" w:rsidR="002A0404" w:rsidRPr="000501E8" w:rsidRDefault="002A0404" w:rsidP="00BC0798">
            <w:pPr>
              <w:tabs>
                <w:tab w:val="left" w:pos="1440"/>
                <w:tab w:val="left" w:pos="7200"/>
              </w:tabs>
              <w:jc w:val="center"/>
            </w:pPr>
          </w:p>
        </w:tc>
        <w:tc>
          <w:tcPr>
            <w:tcW w:w="2200" w:type="dxa"/>
            <w:tcBorders>
              <w:top w:val="nil"/>
              <w:left w:val="nil"/>
              <w:bottom w:val="single" w:sz="4" w:space="0" w:color="auto"/>
              <w:right w:val="nil"/>
            </w:tcBorders>
            <w:shd w:val="clear" w:color="auto" w:fill="auto"/>
          </w:tcPr>
          <w:p w14:paraId="62F8FDB0" w14:textId="77777777" w:rsidR="002A0404" w:rsidRPr="000501E8" w:rsidRDefault="002A0404" w:rsidP="00BC0798">
            <w:pPr>
              <w:tabs>
                <w:tab w:val="left" w:pos="1440"/>
                <w:tab w:val="left" w:pos="7200"/>
              </w:tabs>
              <w:jc w:val="center"/>
            </w:pPr>
          </w:p>
        </w:tc>
        <w:tc>
          <w:tcPr>
            <w:tcW w:w="248" w:type="dxa"/>
            <w:tcBorders>
              <w:top w:val="nil"/>
              <w:left w:val="nil"/>
              <w:bottom w:val="nil"/>
              <w:right w:val="nil"/>
            </w:tcBorders>
          </w:tcPr>
          <w:p w14:paraId="052925B4" w14:textId="77777777" w:rsidR="002A0404" w:rsidRPr="000501E8" w:rsidRDefault="002A0404" w:rsidP="00BC0798">
            <w:pPr>
              <w:tabs>
                <w:tab w:val="left" w:pos="1440"/>
                <w:tab w:val="left" w:pos="7200"/>
              </w:tabs>
              <w:jc w:val="center"/>
            </w:pPr>
          </w:p>
        </w:tc>
        <w:tc>
          <w:tcPr>
            <w:tcW w:w="1488" w:type="dxa"/>
            <w:tcBorders>
              <w:top w:val="nil"/>
              <w:left w:val="nil"/>
              <w:bottom w:val="single" w:sz="4" w:space="0" w:color="auto"/>
              <w:right w:val="nil"/>
            </w:tcBorders>
          </w:tcPr>
          <w:p w14:paraId="169818ED" w14:textId="77777777" w:rsidR="002A0404" w:rsidRPr="000501E8" w:rsidRDefault="002A0404" w:rsidP="00BC0798">
            <w:pPr>
              <w:tabs>
                <w:tab w:val="left" w:pos="0"/>
              </w:tabs>
              <w:jc w:val="center"/>
            </w:pPr>
          </w:p>
        </w:tc>
      </w:tr>
      <w:tr w:rsidR="002A0404" w:rsidRPr="000501E8" w14:paraId="54C66C96" w14:textId="77777777" w:rsidTr="009C7EA3">
        <w:trPr>
          <w:trHeight w:val="1248"/>
        </w:trPr>
        <w:tc>
          <w:tcPr>
            <w:tcW w:w="1400" w:type="dxa"/>
            <w:tcBorders>
              <w:top w:val="nil"/>
              <w:left w:val="nil"/>
              <w:bottom w:val="nil"/>
              <w:right w:val="nil"/>
            </w:tcBorders>
            <w:shd w:val="clear" w:color="auto" w:fill="auto"/>
            <w:vAlign w:val="center"/>
          </w:tcPr>
          <w:p w14:paraId="11CB9966" w14:textId="77777777" w:rsidR="002A0404" w:rsidRDefault="002A0404" w:rsidP="00BC0798">
            <w:pPr>
              <w:tabs>
                <w:tab w:val="left" w:pos="1440"/>
                <w:tab w:val="left" w:pos="7200"/>
              </w:tabs>
              <w:spacing w:line="480" w:lineRule="auto"/>
              <w:jc w:val="center"/>
            </w:pPr>
            <w:r>
              <w:t>Marketing</w:t>
            </w:r>
          </w:p>
        </w:tc>
        <w:tc>
          <w:tcPr>
            <w:tcW w:w="247" w:type="dxa"/>
            <w:tcBorders>
              <w:top w:val="nil"/>
              <w:left w:val="nil"/>
              <w:bottom w:val="nil"/>
              <w:right w:val="nil"/>
            </w:tcBorders>
            <w:shd w:val="clear" w:color="auto" w:fill="auto"/>
          </w:tcPr>
          <w:p w14:paraId="4AC8938E" w14:textId="77777777" w:rsidR="002A0404" w:rsidRPr="000501E8" w:rsidRDefault="002A0404" w:rsidP="00BC0798">
            <w:pPr>
              <w:tabs>
                <w:tab w:val="left" w:pos="1440"/>
                <w:tab w:val="left" w:pos="7200"/>
              </w:tabs>
            </w:pPr>
          </w:p>
        </w:tc>
        <w:tc>
          <w:tcPr>
            <w:tcW w:w="3025" w:type="dxa"/>
            <w:tcBorders>
              <w:top w:val="single" w:sz="4" w:space="0" w:color="auto"/>
              <w:left w:val="nil"/>
              <w:bottom w:val="single" w:sz="4" w:space="0" w:color="auto"/>
              <w:right w:val="nil"/>
            </w:tcBorders>
            <w:shd w:val="clear" w:color="auto" w:fill="auto"/>
          </w:tcPr>
          <w:p w14:paraId="0BD17C97" w14:textId="77777777" w:rsidR="002A0404" w:rsidRPr="000501E8" w:rsidRDefault="002A0404" w:rsidP="00BC0798">
            <w:pPr>
              <w:tabs>
                <w:tab w:val="left" w:pos="1440"/>
                <w:tab w:val="left" w:pos="7200"/>
              </w:tabs>
              <w:jc w:val="center"/>
            </w:pPr>
          </w:p>
        </w:tc>
        <w:tc>
          <w:tcPr>
            <w:tcW w:w="248" w:type="dxa"/>
            <w:tcBorders>
              <w:top w:val="nil"/>
              <w:left w:val="nil"/>
              <w:bottom w:val="nil"/>
              <w:right w:val="nil"/>
            </w:tcBorders>
            <w:shd w:val="clear" w:color="auto" w:fill="auto"/>
          </w:tcPr>
          <w:p w14:paraId="7EA563B3" w14:textId="77777777" w:rsidR="002A0404" w:rsidRPr="000501E8" w:rsidRDefault="002A0404" w:rsidP="00BC0798">
            <w:pPr>
              <w:tabs>
                <w:tab w:val="left" w:pos="1440"/>
                <w:tab w:val="left" w:pos="7200"/>
              </w:tabs>
              <w:jc w:val="center"/>
            </w:pPr>
          </w:p>
        </w:tc>
        <w:tc>
          <w:tcPr>
            <w:tcW w:w="2200" w:type="dxa"/>
            <w:tcBorders>
              <w:top w:val="single" w:sz="4" w:space="0" w:color="auto"/>
              <w:left w:val="nil"/>
              <w:bottom w:val="single" w:sz="4" w:space="0" w:color="auto"/>
              <w:right w:val="nil"/>
            </w:tcBorders>
            <w:shd w:val="clear" w:color="auto" w:fill="auto"/>
          </w:tcPr>
          <w:p w14:paraId="29EEC8BC" w14:textId="77777777" w:rsidR="002A0404" w:rsidRPr="000501E8" w:rsidRDefault="002A0404" w:rsidP="00BC0798">
            <w:pPr>
              <w:tabs>
                <w:tab w:val="left" w:pos="1440"/>
                <w:tab w:val="left" w:pos="7200"/>
              </w:tabs>
              <w:jc w:val="center"/>
            </w:pPr>
          </w:p>
        </w:tc>
        <w:tc>
          <w:tcPr>
            <w:tcW w:w="248" w:type="dxa"/>
            <w:tcBorders>
              <w:top w:val="nil"/>
              <w:left w:val="nil"/>
              <w:bottom w:val="nil"/>
              <w:right w:val="nil"/>
            </w:tcBorders>
          </w:tcPr>
          <w:p w14:paraId="48978DC4" w14:textId="77777777" w:rsidR="002A0404" w:rsidRPr="000501E8" w:rsidRDefault="002A0404" w:rsidP="00BC0798">
            <w:pPr>
              <w:tabs>
                <w:tab w:val="left" w:pos="1440"/>
                <w:tab w:val="left" w:pos="7200"/>
              </w:tabs>
              <w:jc w:val="center"/>
            </w:pPr>
          </w:p>
        </w:tc>
        <w:tc>
          <w:tcPr>
            <w:tcW w:w="1488" w:type="dxa"/>
            <w:tcBorders>
              <w:top w:val="single" w:sz="4" w:space="0" w:color="auto"/>
              <w:left w:val="nil"/>
              <w:bottom w:val="single" w:sz="4" w:space="0" w:color="auto"/>
              <w:right w:val="nil"/>
            </w:tcBorders>
          </w:tcPr>
          <w:p w14:paraId="79267E41" w14:textId="77777777" w:rsidR="002A0404" w:rsidRPr="000501E8" w:rsidRDefault="002A0404" w:rsidP="00BC0798">
            <w:pPr>
              <w:tabs>
                <w:tab w:val="left" w:pos="0"/>
              </w:tabs>
              <w:jc w:val="center"/>
            </w:pPr>
          </w:p>
        </w:tc>
      </w:tr>
      <w:tr w:rsidR="00647B9F" w:rsidRPr="000501E8" w14:paraId="31EF0ADF" w14:textId="77777777" w:rsidTr="009C7EA3">
        <w:trPr>
          <w:trHeight w:val="1275"/>
        </w:trPr>
        <w:tc>
          <w:tcPr>
            <w:tcW w:w="1400" w:type="dxa"/>
            <w:tcBorders>
              <w:top w:val="nil"/>
              <w:left w:val="nil"/>
              <w:bottom w:val="nil"/>
              <w:right w:val="nil"/>
            </w:tcBorders>
            <w:shd w:val="clear" w:color="auto" w:fill="auto"/>
            <w:vAlign w:val="center"/>
          </w:tcPr>
          <w:p w14:paraId="5B40A2C3" w14:textId="77777777" w:rsidR="00647B9F" w:rsidRDefault="00647B9F" w:rsidP="00647B9F">
            <w:pPr>
              <w:tabs>
                <w:tab w:val="left" w:pos="1440"/>
                <w:tab w:val="left" w:pos="7200"/>
              </w:tabs>
              <w:spacing w:line="480" w:lineRule="auto"/>
              <w:jc w:val="center"/>
            </w:pPr>
            <w:r>
              <w:t>Quality</w:t>
            </w:r>
          </w:p>
        </w:tc>
        <w:tc>
          <w:tcPr>
            <w:tcW w:w="247" w:type="dxa"/>
            <w:tcBorders>
              <w:top w:val="nil"/>
              <w:left w:val="nil"/>
              <w:bottom w:val="nil"/>
              <w:right w:val="nil"/>
            </w:tcBorders>
            <w:shd w:val="clear" w:color="auto" w:fill="auto"/>
          </w:tcPr>
          <w:p w14:paraId="59B0FEBC" w14:textId="77777777" w:rsidR="00647B9F" w:rsidRPr="000501E8" w:rsidRDefault="00647B9F" w:rsidP="00647B9F">
            <w:pPr>
              <w:tabs>
                <w:tab w:val="left" w:pos="1440"/>
                <w:tab w:val="left" w:pos="7200"/>
              </w:tabs>
            </w:pPr>
          </w:p>
        </w:tc>
        <w:tc>
          <w:tcPr>
            <w:tcW w:w="3025" w:type="dxa"/>
            <w:tcBorders>
              <w:top w:val="single" w:sz="4" w:space="0" w:color="auto"/>
              <w:left w:val="nil"/>
              <w:right w:val="nil"/>
            </w:tcBorders>
            <w:shd w:val="clear" w:color="auto" w:fill="auto"/>
          </w:tcPr>
          <w:p w14:paraId="762961B6" w14:textId="77777777" w:rsidR="00647B9F" w:rsidRPr="000501E8" w:rsidRDefault="00647B9F" w:rsidP="00647B9F">
            <w:pPr>
              <w:tabs>
                <w:tab w:val="left" w:pos="1440"/>
                <w:tab w:val="left" w:pos="7200"/>
              </w:tabs>
              <w:jc w:val="center"/>
            </w:pPr>
          </w:p>
        </w:tc>
        <w:tc>
          <w:tcPr>
            <w:tcW w:w="248" w:type="dxa"/>
            <w:tcBorders>
              <w:top w:val="nil"/>
              <w:left w:val="nil"/>
              <w:bottom w:val="nil"/>
              <w:right w:val="nil"/>
            </w:tcBorders>
            <w:shd w:val="clear" w:color="auto" w:fill="auto"/>
          </w:tcPr>
          <w:p w14:paraId="2C968724" w14:textId="77777777" w:rsidR="00647B9F" w:rsidRPr="000501E8" w:rsidRDefault="00647B9F" w:rsidP="00647B9F">
            <w:pPr>
              <w:tabs>
                <w:tab w:val="left" w:pos="1440"/>
                <w:tab w:val="left" w:pos="7200"/>
              </w:tabs>
              <w:jc w:val="center"/>
            </w:pPr>
          </w:p>
        </w:tc>
        <w:tc>
          <w:tcPr>
            <w:tcW w:w="2200" w:type="dxa"/>
            <w:tcBorders>
              <w:top w:val="single" w:sz="4" w:space="0" w:color="auto"/>
              <w:left w:val="nil"/>
              <w:right w:val="nil"/>
            </w:tcBorders>
            <w:shd w:val="clear" w:color="auto" w:fill="auto"/>
          </w:tcPr>
          <w:p w14:paraId="25CB4C04" w14:textId="77777777" w:rsidR="00647B9F" w:rsidRPr="000501E8" w:rsidRDefault="00647B9F" w:rsidP="00647B9F">
            <w:pPr>
              <w:tabs>
                <w:tab w:val="left" w:pos="1440"/>
                <w:tab w:val="left" w:pos="7200"/>
              </w:tabs>
              <w:jc w:val="center"/>
            </w:pPr>
          </w:p>
        </w:tc>
        <w:tc>
          <w:tcPr>
            <w:tcW w:w="248" w:type="dxa"/>
            <w:tcBorders>
              <w:top w:val="nil"/>
              <w:left w:val="nil"/>
              <w:bottom w:val="nil"/>
              <w:right w:val="nil"/>
            </w:tcBorders>
          </w:tcPr>
          <w:p w14:paraId="03300A6D" w14:textId="77777777" w:rsidR="00647B9F" w:rsidRPr="000501E8" w:rsidRDefault="00647B9F" w:rsidP="00647B9F">
            <w:pPr>
              <w:tabs>
                <w:tab w:val="left" w:pos="1440"/>
                <w:tab w:val="left" w:pos="7200"/>
              </w:tabs>
              <w:jc w:val="center"/>
            </w:pPr>
            <w:bookmarkStart w:id="0" w:name="_GoBack"/>
            <w:bookmarkEnd w:id="0"/>
          </w:p>
        </w:tc>
        <w:tc>
          <w:tcPr>
            <w:tcW w:w="1488" w:type="dxa"/>
            <w:tcBorders>
              <w:top w:val="single" w:sz="4" w:space="0" w:color="auto"/>
              <w:left w:val="nil"/>
              <w:right w:val="nil"/>
            </w:tcBorders>
          </w:tcPr>
          <w:p w14:paraId="650CAA52" w14:textId="77777777" w:rsidR="00647B9F" w:rsidRPr="000501E8" w:rsidRDefault="00647B9F" w:rsidP="00647B9F">
            <w:pPr>
              <w:tabs>
                <w:tab w:val="left" w:pos="0"/>
              </w:tabs>
              <w:jc w:val="center"/>
            </w:pPr>
          </w:p>
        </w:tc>
      </w:tr>
    </w:tbl>
    <w:p w14:paraId="3A80D9E4" w14:textId="77777777" w:rsidR="004923E7" w:rsidRDefault="004923E7" w:rsidP="004923E7">
      <w:pPr>
        <w:tabs>
          <w:tab w:val="left" w:pos="1440"/>
          <w:tab w:val="left" w:pos="7200"/>
        </w:tabs>
      </w:pPr>
      <w:bookmarkStart w:id="1" w:name="_Toc146442928"/>
    </w:p>
    <w:p w14:paraId="7C33C13D" w14:textId="77777777" w:rsidR="004066F6" w:rsidRDefault="004066F6" w:rsidP="004066F6">
      <w:pPr>
        <w:pStyle w:val="DocumentLabel"/>
      </w:pPr>
      <w:r>
        <w:t>Revision History</w:t>
      </w:r>
    </w:p>
    <w:tbl>
      <w:tblPr>
        <w:tblW w:w="0" w:type="auto"/>
        <w:tblLook w:val="04A0" w:firstRow="1" w:lastRow="0" w:firstColumn="1" w:lastColumn="0" w:noHBand="0" w:noVBand="1"/>
      </w:tblPr>
      <w:tblGrid>
        <w:gridCol w:w="661"/>
        <w:gridCol w:w="248"/>
        <w:gridCol w:w="1415"/>
        <w:gridCol w:w="268"/>
        <w:gridCol w:w="1494"/>
        <w:gridCol w:w="268"/>
        <w:gridCol w:w="4286"/>
      </w:tblGrid>
      <w:tr w:rsidR="002E763B" w:rsidRPr="00CC05B8" w14:paraId="36034DD1" w14:textId="77777777" w:rsidTr="00CC05B8">
        <w:tc>
          <w:tcPr>
            <w:tcW w:w="666" w:type="dxa"/>
            <w:shd w:val="clear" w:color="auto" w:fill="auto"/>
          </w:tcPr>
          <w:p w14:paraId="688930F3" w14:textId="77777777" w:rsidR="002A0404" w:rsidRPr="00CC05B8" w:rsidRDefault="002A0404" w:rsidP="00CC05B8">
            <w:pPr>
              <w:jc w:val="center"/>
              <w:rPr>
                <w:b/>
              </w:rPr>
            </w:pPr>
            <w:r w:rsidRPr="00CC05B8">
              <w:rPr>
                <w:b/>
              </w:rPr>
              <w:t>Rev.</w:t>
            </w:r>
          </w:p>
        </w:tc>
        <w:tc>
          <w:tcPr>
            <w:tcW w:w="250" w:type="dxa"/>
            <w:shd w:val="clear" w:color="auto" w:fill="auto"/>
          </w:tcPr>
          <w:p w14:paraId="7227DAC7" w14:textId="77777777" w:rsidR="002A0404" w:rsidRPr="00CC05B8" w:rsidRDefault="002A0404" w:rsidP="00CC05B8">
            <w:pPr>
              <w:jc w:val="center"/>
              <w:rPr>
                <w:b/>
              </w:rPr>
            </w:pPr>
          </w:p>
        </w:tc>
        <w:tc>
          <w:tcPr>
            <w:tcW w:w="1442" w:type="dxa"/>
            <w:shd w:val="clear" w:color="auto" w:fill="auto"/>
          </w:tcPr>
          <w:p w14:paraId="7E00F1D6" w14:textId="77777777" w:rsidR="002A0404" w:rsidRPr="00CC05B8" w:rsidRDefault="002A0404" w:rsidP="00CC05B8">
            <w:pPr>
              <w:jc w:val="center"/>
              <w:rPr>
                <w:b/>
              </w:rPr>
            </w:pPr>
            <w:r w:rsidRPr="00CC05B8">
              <w:rPr>
                <w:b/>
              </w:rPr>
              <w:t>Date</w:t>
            </w:r>
          </w:p>
        </w:tc>
        <w:tc>
          <w:tcPr>
            <w:tcW w:w="270" w:type="dxa"/>
            <w:shd w:val="clear" w:color="auto" w:fill="auto"/>
          </w:tcPr>
          <w:p w14:paraId="054A8E2A" w14:textId="77777777" w:rsidR="002A0404" w:rsidRPr="00CC05B8" w:rsidRDefault="002A0404" w:rsidP="00CC05B8">
            <w:pPr>
              <w:jc w:val="center"/>
              <w:rPr>
                <w:b/>
              </w:rPr>
            </w:pPr>
          </w:p>
        </w:tc>
        <w:tc>
          <w:tcPr>
            <w:tcW w:w="1530" w:type="dxa"/>
            <w:shd w:val="clear" w:color="auto" w:fill="auto"/>
          </w:tcPr>
          <w:p w14:paraId="183C98A2" w14:textId="77777777" w:rsidR="002A0404" w:rsidRPr="00CC05B8" w:rsidRDefault="002A0404" w:rsidP="00CC05B8">
            <w:pPr>
              <w:jc w:val="center"/>
              <w:rPr>
                <w:b/>
              </w:rPr>
            </w:pPr>
            <w:r w:rsidRPr="00CC05B8">
              <w:rPr>
                <w:b/>
              </w:rPr>
              <w:t>Initials</w:t>
            </w:r>
          </w:p>
        </w:tc>
        <w:tc>
          <w:tcPr>
            <w:tcW w:w="270" w:type="dxa"/>
            <w:shd w:val="clear" w:color="auto" w:fill="auto"/>
          </w:tcPr>
          <w:p w14:paraId="67B83B3E" w14:textId="77777777" w:rsidR="002A0404" w:rsidRPr="00CC05B8" w:rsidRDefault="002A0404" w:rsidP="00CC05B8">
            <w:pPr>
              <w:jc w:val="center"/>
              <w:rPr>
                <w:b/>
              </w:rPr>
            </w:pPr>
          </w:p>
        </w:tc>
        <w:tc>
          <w:tcPr>
            <w:tcW w:w="4428" w:type="dxa"/>
            <w:shd w:val="clear" w:color="auto" w:fill="auto"/>
          </w:tcPr>
          <w:p w14:paraId="21C5A2CD" w14:textId="77777777" w:rsidR="002A0404" w:rsidRPr="00CC05B8" w:rsidRDefault="002A0404" w:rsidP="00CC05B8">
            <w:pPr>
              <w:jc w:val="center"/>
              <w:rPr>
                <w:b/>
              </w:rPr>
            </w:pPr>
            <w:r w:rsidRPr="00CC05B8">
              <w:rPr>
                <w:b/>
              </w:rPr>
              <w:t>Description</w:t>
            </w:r>
          </w:p>
        </w:tc>
      </w:tr>
      <w:tr w:rsidR="002E763B" w:rsidRPr="00183871" w14:paraId="65B40B05" w14:textId="77777777" w:rsidTr="00CC05B8">
        <w:tc>
          <w:tcPr>
            <w:tcW w:w="666" w:type="dxa"/>
            <w:shd w:val="clear" w:color="auto" w:fill="auto"/>
          </w:tcPr>
          <w:p w14:paraId="37CD1F5F" w14:textId="77777777" w:rsidR="002A0404" w:rsidRPr="00183871" w:rsidRDefault="002A0404" w:rsidP="00CC05B8">
            <w:pPr>
              <w:jc w:val="center"/>
            </w:pPr>
            <w:r w:rsidRPr="00D15E8C">
              <w:t>0.1</w:t>
            </w:r>
          </w:p>
        </w:tc>
        <w:tc>
          <w:tcPr>
            <w:tcW w:w="250" w:type="dxa"/>
            <w:shd w:val="clear" w:color="auto" w:fill="auto"/>
          </w:tcPr>
          <w:p w14:paraId="53394E30" w14:textId="77777777" w:rsidR="002A0404" w:rsidRPr="00183871" w:rsidRDefault="002A0404" w:rsidP="00CC05B8">
            <w:pPr>
              <w:jc w:val="center"/>
            </w:pPr>
          </w:p>
        </w:tc>
        <w:tc>
          <w:tcPr>
            <w:tcW w:w="1442" w:type="dxa"/>
            <w:shd w:val="clear" w:color="auto" w:fill="auto"/>
          </w:tcPr>
          <w:p w14:paraId="587956A3" w14:textId="77777777" w:rsidR="002A0404" w:rsidRPr="00183871" w:rsidRDefault="002A0404" w:rsidP="00CC05B8">
            <w:pPr>
              <w:jc w:val="center"/>
            </w:pPr>
            <w:r w:rsidRPr="00D15E8C">
              <w:t>090304</w:t>
            </w:r>
          </w:p>
        </w:tc>
        <w:tc>
          <w:tcPr>
            <w:tcW w:w="270" w:type="dxa"/>
            <w:shd w:val="clear" w:color="auto" w:fill="auto"/>
          </w:tcPr>
          <w:p w14:paraId="41FD84D4" w14:textId="77777777" w:rsidR="002A0404" w:rsidRPr="00183871" w:rsidRDefault="002A0404" w:rsidP="00CC05B8">
            <w:pPr>
              <w:jc w:val="center"/>
            </w:pPr>
          </w:p>
        </w:tc>
        <w:tc>
          <w:tcPr>
            <w:tcW w:w="1530" w:type="dxa"/>
            <w:shd w:val="clear" w:color="auto" w:fill="auto"/>
          </w:tcPr>
          <w:p w14:paraId="35DD9C26" w14:textId="77777777" w:rsidR="002A0404" w:rsidRPr="00183871" w:rsidRDefault="002A0404" w:rsidP="00CC05B8">
            <w:pPr>
              <w:jc w:val="center"/>
            </w:pPr>
            <w:r w:rsidRPr="00D15E8C">
              <w:t>DAT</w:t>
            </w:r>
          </w:p>
        </w:tc>
        <w:tc>
          <w:tcPr>
            <w:tcW w:w="270" w:type="dxa"/>
            <w:shd w:val="clear" w:color="auto" w:fill="auto"/>
          </w:tcPr>
          <w:p w14:paraId="11BC1D32" w14:textId="77777777" w:rsidR="002A0404" w:rsidRPr="00183871" w:rsidRDefault="002A0404" w:rsidP="00CC05B8">
            <w:pPr>
              <w:jc w:val="center"/>
            </w:pPr>
          </w:p>
        </w:tc>
        <w:tc>
          <w:tcPr>
            <w:tcW w:w="4428" w:type="dxa"/>
            <w:shd w:val="clear" w:color="auto" w:fill="auto"/>
          </w:tcPr>
          <w:p w14:paraId="78B8D443" w14:textId="77777777" w:rsidR="002A0404" w:rsidRPr="00183871" w:rsidRDefault="002A0404" w:rsidP="00CC05B8">
            <w:pPr>
              <w:jc w:val="center"/>
            </w:pPr>
            <w:r w:rsidRPr="00D15E8C">
              <w:t xml:space="preserve">Initial draft based upon </w:t>
            </w:r>
            <w:r w:rsidRPr="00CC05B8">
              <w:rPr>
                <w:rFonts w:ascii="Helvetica" w:hAnsi="Helvetica"/>
              </w:rPr>
              <w:t>15000291 rev 0.3</w:t>
            </w:r>
          </w:p>
        </w:tc>
      </w:tr>
      <w:tr w:rsidR="002E763B" w:rsidRPr="00183871" w14:paraId="432C14DD" w14:textId="77777777" w:rsidTr="00CC05B8">
        <w:tc>
          <w:tcPr>
            <w:tcW w:w="666" w:type="dxa"/>
            <w:shd w:val="clear" w:color="auto" w:fill="auto"/>
          </w:tcPr>
          <w:p w14:paraId="4717A23F" w14:textId="77777777" w:rsidR="002A0404" w:rsidRPr="00183871" w:rsidRDefault="002A0404" w:rsidP="00CC05B8">
            <w:pPr>
              <w:jc w:val="center"/>
            </w:pPr>
            <w:r w:rsidRPr="00CC05B8">
              <w:rPr>
                <w:rFonts w:ascii="Helvetica" w:hAnsi="Helvetica"/>
              </w:rPr>
              <w:t>0.2</w:t>
            </w:r>
          </w:p>
        </w:tc>
        <w:tc>
          <w:tcPr>
            <w:tcW w:w="250" w:type="dxa"/>
            <w:shd w:val="clear" w:color="auto" w:fill="auto"/>
          </w:tcPr>
          <w:p w14:paraId="70B82626" w14:textId="77777777" w:rsidR="002A0404" w:rsidRPr="00183871" w:rsidRDefault="002A0404" w:rsidP="00CC05B8">
            <w:pPr>
              <w:jc w:val="center"/>
            </w:pPr>
          </w:p>
        </w:tc>
        <w:tc>
          <w:tcPr>
            <w:tcW w:w="1442" w:type="dxa"/>
            <w:shd w:val="clear" w:color="auto" w:fill="auto"/>
          </w:tcPr>
          <w:p w14:paraId="639C62C8" w14:textId="77777777" w:rsidR="002A0404" w:rsidRPr="00183871" w:rsidRDefault="002A0404" w:rsidP="00CC05B8">
            <w:pPr>
              <w:jc w:val="center"/>
            </w:pPr>
            <w:r w:rsidRPr="00CC05B8">
              <w:rPr>
                <w:rFonts w:ascii="Helvetica" w:hAnsi="Helvetica"/>
              </w:rPr>
              <w:t>090327</w:t>
            </w:r>
          </w:p>
        </w:tc>
        <w:tc>
          <w:tcPr>
            <w:tcW w:w="270" w:type="dxa"/>
            <w:shd w:val="clear" w:color="auto" w:fill="auto"/>
          </w:tcPr>
          <w:p w14:paraId="018690EA" w14:textId="77777777" w:rsidR="002A0404" w:rsidRPr="00183871" w:rsidRDefault="002A0404" w:rsidP="00CC05B8">
            <w:pPr>
              <w:jc w:val="center"/>
            </w:pPr>
          </w:p>
        </w:tc>
        <w:tc>
          <w:tcPr>
            <w:tcW w:w="1530" w:type="dxa"/>
            <w:shd w:val="clear" w:color="auto" w:fill="auto"/>
          </w:tcPr>
          <w:p w14:paraId="227216F5" w14:textId="77777777" w:rsidR="002A0404" w:rsidRPr="00183871" w:rsidRDefault="002A0404" w:rsidP="00CC05B8">
            <w:pPr>
              <w:jc w:val="center"/>
            </w:pPr>
            <w:r w:rsidRPr="00CC05B8">
              <w:rPr>
                <w:rFonts w:ascii="Helvetica" w:hAnsi="Helvetica"/>
              </w:rPr>
              <w:t>KW</w:t>
            </w:r>
          </w:p>
        </w:tc>
        <w:tc>
          <w:tcPr>
            <w:tcW w:w="270" w:type="dxa"/>
            <w:shd w:val="clear" w:color="auto" w:fill="auto"/>
          </w:tcPr>
          <w:p w14:paraId="0DE78675" w14:textId="77777777" w:rsidR="002A0404" w:rsidRPr="00183871" w:rsidRDefault="002A0404" w:rsidP="00CC05B8">
            <w:pPr>
              <w:jc w:val="center"/>
            </w:pPr>
          </w:p>
        </w:tc>
        <w:tc>
          <w:tcPr>
            <w:tcW w:w="4428" w:type="dxa"/>
            <w:shd w:val="clear" w:color="auto" w:fill="auto"/>
          </w:tcPr>
          <w:p w14:paraId="061DE021" w14:textId="77777777" w:rsidR="002A0404" w:rsidRPr="00183871" w:rsidRDefault="002A0404" w:rsidP="00CC05B8">
            <w:pPr>
              <w:jc w:val="center"/>
            </w:pPr>
            <w:r w:rsidRPr="00CC05B8">
              <w:rPr>
                <w:rFonts w:ascii="Helvetica" w:hAnsi="Helvetica"/>
              </w:rPr>
              <w:t>Removed unused ports</w:t>
            </w:r>
          </w:p>
        </w:tc>
      </w:tr>
      <w:tr w:rsidR="002E763B" w:rsidRPr="00183871" w14:paraId="785E8B02" w14:textId="77777777" w:rsidTr="00CC05B8">
        <w:tc>
          <w:tcPr>
            <w:tcW w:w="666" w:type="dxa"/>
            <w:shd w:val="clear" w:color="auto" w:fill="auto"/>
          </w:tcPr>
          <w:p w14:paraId="0D292D54" w14:textId="77777777" w:rsidR="002A0404" w:rsidRPr="00183871" w:rsidRDefault="002A0404" w:rsidP="00CC05B8">
            <w:pPr>
              <w:jc w:val="center"/>
            </w:pPr>
            <w:r w:rsidRPr="00CC05B8">
              <w:rPr>
                <w:rFonts w:ascii="Helvetica" w:hAnsi="Helvetica"/>
              </w:rPr>
              <w:t>0.3</w:t>
            </w:r>
          </w:p>
        </w:tc>
        <w:tc>
          <w:tcPr>
            <w:tcW w:w="250" w:type="dxa"/>
            <w:shd w:val="clear" w:color="auto" w:fill="auto"/>
          </w:tcPr>
          <w:p w14:paraId="7FBCB2CC" w14:textId="77777777" w:rsidR="002A0404" w:rsidRPr="00183871" w:rsidRDefault="002A0404" w:rsidP="00CC05B8">
            <w:pPr>
              <w:jc w:val="center"/>
            </w:pPr>
          </w:p>
        </w:tc>
        <w:tc>
          <w:tcPr>
            <w:tcW w:w="1442" w:type="dxa"/>
            <w:shd w:val="clear" w:color="auto" w:fill="auto"/>
          </w:tcPr>
          <w:p w14:paraId="052440A9" w14:textId="77777777" w:rsidR="002A0404" w:rsidRPr="00183871" w:rsidRDefault="002A0404" w:rsidP="00CC05B8">
            <w:pPr>
              <w:jc w:val="center"/>
            </w:pPr>
            <w:r w:rsidRPr="00CC05B8">
              <w:rPr>
                <w:rFonts w:ascii="Helvetica" w:hAnsi="Helvetica"/>
              </w:rPr>
              <w:t>090403</w:t>
            </w:r>
          </w:p>
        </w:tc>
        <w:tc>
          <w:tcPr>
            <w:tcW w:w="270" w:type="dxa"/>
            <w:shd w:val="clear" w:color="auto" w:fill="auto"/>
          </w:tcPr>
          <w:p w14:paraId="5AD1534F" w14:textId="77777777" w:rsidR="002A0404" w:rsidRPr="00183871" w:rsidRDefault="002A0404" w:rsidP="00CC05B8">
            <w:pPr>
              <w:jc w:val="center"/>
            </w:pPr>
          </w:p>
        </w:tc>
        <w:tc>
          <w:tcPr>
            <w:tcW w:w="1530" w:type="dxa"/>
            <w:shd w:val="clear" w:color="auto" w:fill="auto"/>
          </w:tcPr>
          <w:p w14:paraId="2B75D538" w14:textId="77777777" w:rsidR="002A0404" w:rsidRPr="00183871" w:rsidRDefault="002A0404" w:rsidP="00CC05B8">
            <w:pPr>
              <w:jc w:val="center"/>
            </w:pPr>
            <w:r w:rsidRPr="00CC05B8">
              <w:rPr>
                <w:rFonts w:ascii="Helvetica" w:hAnsi="Helvetica"/>
              </w:rPr>
              <w:t>KW</w:t>
            </w:r>
          </w:p>
        </w:tc>
        <w:tc>
          <w:tcPr>
            <w:tcW w:w="270" w:type="dxa"/>
            <w:shd w:val="clear" w:color="auto" w:fill="auto"/>
          </w:tcPr>
          <w:p w14:paraId="62817ED0" w14:textId="77777777" w:rsidR="002A0404" w:rsidRPr="00183871" w:rsidRDefault="002A0404" w:rsidP="00CC05B8">
            <w:pPr>
              <w:jc w:val="center"/>
            </w:pPr>
          </w:p>
        </w:tc>
        <w:tc>
          <w:tcPr>
            <w:tcW w:w="4428" w:type="dxa"/>
            <w:shd w:val="clear" w:color="auto" w:fill="auto"/>
          </w:tcPr>
          <w:p w14:paraId="1CEAD79E" w14:textId="77777777" w:rsidR="002A0404" w:rsidRPr="00183871" w:rsidRDefault="002A0404" w:rsidP="00CC05B8">
            <w:pPr>
              <w:jc w:val="center"/>
            </w:pPr>
            <w:r w:rsidRPr="00CC05B8">
              <w:rPr>
                <w:rFonts w:ascii="Helvetica" w:hAnsi="Helvetica"/>
              </w:rPr>
              <w:t>Eliminated vendor specific language for OEM Footswitch and updated signature lists</w:t>
            </w:r>
          </w:p>
        </w:tc>
      </w:tr>
      <w:tr w:rsidR="002E763B" w:rsidRPr="00183871" w14:paraId="4428FF76" w14:textId="77777777" w:rsidTr="00CC05B8">
        <w:tc>
          <w:tcPr>
            <w:tcW w:w="666" w:type="dxa"/>
            <w:shd w:val="clear" w:color="auto" w:fill="auto"/>
          </w:tcPr>
          <w:p w14:paraId="5E07B7EC" w14:textId="77777777" w:rsidR="002A0404" w:rsidRPr="00183871" w:rsidRDefault="002A0404" w:rsidP="00CC05B8">
            <w:pPr>
              <w:jc w:val="center"/>
            </w:pPr>
            <w:r w:rsidRPr="00CC05B8">
              <w:rPr>
                <w:rFonts w:ascii="Helvetica" w:hAnsi="Helvetica"/>
              </w:rPr>
              <w:t>0.4</w:t>
            </w:r>
          </w:p>
        </w:tc>
        <w:tc>
          <w:tcPr>
            <w:tcW w:w="250" w:type="dxa"/>
            <w:shd w:val="clear" w:color="auto" w:fill="auto"/>
          </w:tcPr>
          <w:p w14:paraId="6927BDA9" w14:textId="77777777" w:rsidR="002A0404" w:rsidRPr="00183871" w:rsidRDefault="002A0404" w:rsidP="00CC05B8">
            <w:pPr>
              <w:jc w:val="center"/>
            </w:pPr>
          </w:p>
        </w:tc>
        <w:tc>
          <w:tcPr>
            <w:tcW w:w="1442" w:type="dxa"/>
            <w:shd w:val="clear" w:color="auto" w:fill="auto"/>
          </w:tcPr>
          <w:p w14:paraId="34A3EFEF" w14:textId="77777777" w:rsidR="002A0404" w:rsidRPr="00183871" w:rsidRDefault="002A0404" w:rsidP="00CC05B8">
            <w:pPr>
              <w:jc w:val="center"/>
            </w:pPr>
            <w:r w:rsidRPr="00CC05B8">
              <w:rPr>
                <w:rFonts w:ascii="Helvetica" w:hAnsi="Helvetica"/>
              </w:rPr>
              <w:t>090623</w:t>
            </w:r>
          </w:p>
        </w:tc>
        <w:tc>
          <w:tcPr>
            <w:tcW w:w="270" w:type="dxa"/>
            <w:shd w:val="clear" w:color="auto" w:fill="auto"/>
          </w:tcPr>
          <w:p w14:paraId="1038811D" w14:textId="77777777" w:rsidR="002A0404" w:rsidRPr="00183871" w:rsidRDefault="002A0404" w:rsidP="00CC05B8">
            <w:pPr>
              <w:jc w:val="center"/>
            </w:pPr>
          </w:p>
        </w:tc>
        <w:tc>
          <w:tcPr>
            <w:tcW w:w="1530" w:type="dxa"/>
            <w:shd w:val="clear" w:color="auto" w:fill="auto"/>
          </w:tcPr>
          <w:p w14:paraId="62BDEE7B" w14:textId="77777777" w:rsidR="002A0404" w:rsidRPr="00183871" w:rsidRDefault="002A0404" w:rsidP="00CC05B8">
            <w:pPr>
              <w:jc w:val="center"/>
            </w:pPr>
            <w:r w:rsidRPr="00CC05B8">
              <w:rPr>
                <w:rFonts w:ascii="Helvetica" w:hAnsi="Helvetica"/>
              </w:rPr>
              <w:t>DAT</w:t>
            </w:r>
          </w:p>
        </w:tc>
        <w:tc>
          <w:tcPr>
            <w:tcW w:w="270" w:type="dxa"/>
            <w:shd w:val="clear" w:color="auto" w:fill="auto"/>
          </w:tcPr>
          <w:p w14:paraId="2B72C053" w14:textId="77777777" w:rsidR="002A0404" w:rsidRPr="00183871" w:rsidRDefault="002A0404" w:rsidP="00CC05B8">
            <w:pPr>
              <w:jc w:val="center"/>
            </w:pPr>
          </w:p>
        </w:tc>
        <w:tc>
          <w:tcPr>
            <w:tcW w:w="4428" w:type="dxa"/>
            <w:shd w:val="clear" w:color="auto" w:fill="auto"/>
          </w:tcPr>
          <w:p w14:paraId="6C48E93F" w14:textId="77777777" w:rsidR="002A0404" w:rsidRPr="00183871" w:rsidRDefault="002A0404" w:rsidP="00CC05B8">
            <w:pPr>
              <w:jc w:val="center"/>
            </w:pPr>
            <w:r w:rsidRPr="00CC05B8">
              <w:rPr>
                <w:rFonts w:ascii="Helvetica" w:hAnsi="Helvetica"/>
              </w:rPr>
              <w:t>Updated based upon design review</w:t>
            </w:r>
          </w:p>
        </w:tc>
      </w:tr>
      <w:tr w:rsidR="002E763B" w:rsidRPr="00183871" w14:paraId="694310C2" w14:textId="77777777" w:rsidTr="00CC05B8">
        <w:tc>
          <w:tcPr>
            <w:tcW w:w="666" w:type="dxa"/>
            <w:shd w:val="clear" w:color="auto" w:fill="auto"/>
          </w:tcPr>
          <w:p w14:paraId="73DD2928" w14:textId="77777777" w:rsidR="002A0404" w:rsidRPr="00183871" w:rsidRDefault="002A0404" w:rsidP="00CC05B8">
            <w:pPr>
              <w:jc w:val="center"/>
            </w:pPr>
            <w:r w:rsidRPr="00CC05B8">
              <w:rPr>
                <w:rFonts w:ascii="Helvetica" w:hAnsi="Helvetica"/>
              </w:rPr>
              <w:t>A</w:t>
            </w:r>
          </w:p>
        </w:tc>
        <w:tc>
          <w:tcPr>
            <w:tcW w:w="250" w:type="dxa"/>
            <w:shd w:val="clear" w:color="auto" w:fill="auto"/>
          </w:tcPr>
          <w:p w14:paraId="0680D4D4" w14:textId="77777777" w:rsidR="002A0404" w:rsidRPr="00183871" w:rsidRDefault="002A0404" w:rsidP="00CC05B8">
            <w:pPr>
              <w:jc w:val="center"/>
            </w:pPr>
          </w:p>
        </w:tc>
        <w:tc>
          <w:tcPr>
            <w:tcW w:w="1442" w:type="dxa"/>
            <w:shd w:val="clear" w:color="auto" w:fill="auto"/>
          </w:tcPr>
          <w:p w14:paraId="17716EB5" w14:textId="77777777" w:rsidR="002A0404" w:rsidRPr="00183871" w:rsidRDefault="002A0404" w:rsidP="00CC05B8">
            <w:pPr>
              <w:jc w:val="center"/>
            </w:pPr>
            <w:r w:rsidRPr="00CC05B8">
              <w:rPr>
                <w:rFonts w:ascii="Helvetica" w:hAnsi="Helvetica"/>
              </w:rPr>
              <w:t>091016</w:t>
            </w:r>
          </w:p>
        </w:tc>
        <w:tc>
          <w:tcPr>
            <w:tcW w:w="270" w:type="dxa"/>
            <w:shd w:val="clear" w:color="auto" w:fill="auto"/>
          </w:tcPr>
          <w:p w14:paraId="75B0D73D" w14:textId="77777777" w:rsidR="002A0404" w:rsidRPr="00183871" w:rsidRDefault="002A0404" w:rsidP="00CC05B8">
            <w:pPr>
              <w:jc w:val="center"/>
            </w:pPr>
          </w:p>
        </w:tc>
        <w:tc>
          <w:tcPr>
            <w:tcW w:w="1530" w:type="dxa"/>
            <w:shd w:val="clear" w:color="auto" w:fill="auto"/>
          </w:tcPr>
          <w:p w14:paraId="1C3E35ED" w14:textId="77777777" w:rsidR="002A0404" w:rsidRPr="00183871" w:rsidRDefault="002A0404" w:rsidP="00CC05B8">
            <w:pPr>
              <w:jc w:val="center"/>
            </w:pPr>
            <w:r w:rsidRPr="00CC05B8">
              <w:rPr>
                <w:rFonts w:ascii="Helvetica" w:hAnsi="Helvetica"/>
              </w:rPr>
              <w:t>DAT</w:t>
            </w:r>
          </w:p>
        </w:tc>
        <w:tc>
          <w:tcPr>
            <w:tcW w:w="270" w:type="dxa"/>
            <w:shd w:val="clear" w:color="auto" w:fill="auto"/>
          </w:tcPr>
          <w:p w14:paraId="19A774D4" w14:textId="77777777" w:rsidR="002A0404" w:rsidRPr="00183871" w:rsidRDefault="002A0404" w:rsidP="00CC05B8">
            <w:pPr>
              <w:jc w:val="center"/>
            </w:pPr>
          </w:p>
        </w:tc>
        <w:tc>
          <w:tcPr>
            <w:tcW w:w="4428" w:type="dxa"/>
            <w:shd w:val="clear" w:color="auto" w:fill="auto"/>
          </w:tcPr>
          <w:p w14:paraId="4839B78A" w14:textId="77777777" w:rsidR="002A0404" w:rsidRPr="00183871" w:rsidRDefault="002A0404" w:rsidP="00CC05B8">
            <w:pPr>
              <w:jc w:val="center"/>
            </w:pPr>
            <w:r w:rsidRPr="00CC05B8">
              <w:rPr>
                <w:rFonts w:ascii="Helvetica" w:hAnsi="Helvetica"/>
              </w:rPr>
              <w:t>Initial Release</w:t>
            </w:r>
          </w:p>
        </w:tc>
      </w:tr>
      <w:tr w:rsidR="002E763B" w:rsidRPr="00183871" w14:paraId="3A94B99B" w14:textId="77777777" w:rsidTr="00CC05B8">
        <w:tc>
          <w:tcPr>
            <w:tcW w:w="666" w:type="dxa"/>
            <w:shd w:val="clear" w:color="auto" w:fill="auto"/>
          </w:tcPr>
          <w:p w14:paraId="4CE6C455" w14:textId="77777777" w:rsidR="002A0404" w:rsidRPr="00183871" w:rsidRDefault="002A0404" w:rsidP="00CC05B8">
            <w:pPr>
              <w:jc w:val="center"/>
            </w:pPr>
            <w:r w:rsidRPr="00CC05B8">
              <w:rPr>
                <w:rFonts w:ascii="Helvetica" w:hAnsi="Helvetica"/>
              </w:rPr>
              <w:t>A.1</w:t>
            </w:r>
          </w:p>
        </w:tc>
        <w:tc>
          <w:tcPr>
            <w:tcW w:w="250" w:type="dxa"/>
            <w:shd w:val="clear" w:color="auto" w:fill="auto"/>
          </w:tcPr>
          <w:p w14:paraId="4C06D342" w14:textId="77777777" w:rsidR="002A0404" w:rsidRPr="00183871" w:rsidRDefault="002A0404" w:rsidP="00CC05B8">
            <w:pPr>
              <w:jc w:val="center"/>
            </w:pPr>
          </w:p>
        </w:tc>
        <w:tc>
          <w:tcPr>
            <w:tcW w:w="1442" w:type="dxa"/>
            <w:shd w:val="clear" w:color="auto" w:fill="auto"/>
          </w:tcPr>
          <w:p w14:paraId="3CE377C6" w14:textId="77777777" w:rsidR="002A0404" w:rsidRPr="00183871" w:rsidRDefault="002A0404" w:rsidP="00CC05B8">
            <w:pPr>
              <w:jc w:val="center"/>
            </w:pPr>
            <w:r w:rsidRPr="00CC05B8">
              <w:rPr>
                <w:rFonts w:ascii="Helvetica" w:hAnsi="Helvetica"/>
              </w:rPr>
              <w:t>29-Apr-2019</w:t>
            </w:r>
          </w:p>
        </w:tc>
        <w:tc>
          <w:tcPr>
            <w:tcW w:w="270" w:type="dxa"/>
            <w:shd w:val="clear" w:color="auto" w:fill="auto"/>
          </w:tcPr>
          <w:p w14:paraId="7D76B6E0" w14:textId="77777777" w:rsidR="002A0404" w:rsidRPr="00183871" w:rsidRDefault="002A0404" w:rsidP="00CC05B8">
            <w:pPr>
              <w:jc w:val="center"/>
            </w:pPr>
          </w:p>
        </w:tc>
        <w:tc>
          <w:tcPr>
            <w:tcW w:w="1530" w:type="dxa"/>
            <w:shd w:val="clear" w:color="auto" w:fill="auto"/>
          </w:tcPr>
          <w:p w14:paraId="4E52A84F" w14:textId="77777777" w:rsidR="002A0404" w:rsidRPr="00183871" w:rsidRDefault="002A0404" w:rsidP="00CC05B8">
            <w:pPr>
              <w:jc w:val="center"/>
            </w:pPr>
            <w:r w:rsidRPr="00CC05B8">
              <w:rPr>
                <w:rFonts w:ascii="Helvetica" w:hAnsi="Helvetica"/>
              </w:rPr>
              <w:t>DAT</w:t>
            </w:r>
          </w:p>
        </w:tc>
        <w:tc>
          <w:tcPr>
            <w:tcW w:w="270" w:type="dxa"/>
            <w:shd w:val="clear" w:color="auto" w:fill="auto"/>
          </w:tcPr>
          <w:p w14:paraId="540FBF22" w14:textId="77777777" w:rsidR="002A0404" w:rsidRPr="00183871" w:rsidRDefault="002A0404" w:rsidP="00CC05B8">
            <w:pPr>
              <w:jc w:val="center"/>
            </w:pPr>
          </w:p>
        </w:tc>
        <w:tc>
          <w:tcPr>
            <w:tcW w:w="4428" w:type="dxa"/>
            <w:shd w:val="clear" w:color="auto" w:fill="auto"/>
          </w:tcPr>
          <w:p w14:paraId="7B244C6C" w14:textId="77777777" w:rsidR="002A0404" w:rsidRPr="00183871" w:rsidRDefault="002A0404" w:rsidP="00CC05B8">
            <w:pPr>
              <w:jc w:val="center"/>
            </w:pPr>
            <w:r w:rsidRPr="00CC05B8">
              <w:rPr>
                <w:rFonts w:ascii="Helvetica" w:hAnsi="Helvetica"/>
              </w:rPr>
              <w:t xml:space="preserve">Update for INTELLIO Link support, </w:t>
            </w:r>
            <w:proofErr w:type="gramStart"/>
            <w:r w:rsidRPr="00CC05B8">
              <w:rPr>
                <w:rFonts w:ascii="Helvetica" w:hAnsi="Helvetica"/>
              </w:rPr>
              <w:t>Removed</w:t>
            </w:r>
            <w:proofErr w:type="gramEnd"/>
            <w:r w:rsidRPr="00CC05B8">
              <w:rPr>
                <w:rFonts w:ascii="Helvetica" w:hAnsi="Helvetica"/>
              </w:rPr>
              <w:t xml:space="preserve"> future software CAN A and CAN B support, Removed CONDOR and </w:t>
            </w:r>
            <w:proofErr w:type="spellStart"/>
            <w:r w:rsidRPr="00CC05B8">
              <w:rPr>
                <w:rFonts w:ascii="Helvetica" w:hAnsi="Helvetica"/>
              </w:rPr>
              <w:t>Intelijet</w:t>
            </w:r>
            <w:proofErr w:type="spellEnd"/>
            <w:r w:rsidRPr="00CC05B8">
              <w:rPr>
                <w:rFonts w:ascii="Helvetica" w:hAnsi="Helvetica"/>
              </w:rPr>
              <w:t xml:space="preserve"> Support Update environmental and ship testing requirements</w:t>
            </w:r>
          </w:p>
        </w:tc>
      </w:tr>
      <w:tr w:rsidR="002E763B" w:rsidRPr="00183871" w14:paraId="3FE73EE7" w14:textId="77777777" w:rsidTr="00CC05B8">
        <w:tc>
          <w:tcPr>
            <w:tcW w:w="666" w:type="dxa"/>
            <w:shd w:val="clear" w:color="auto" w:fill="auto"/>
          </w:tcPr>
          <w:p w14:paraId="76A13836" w14:textId="77777777" w:rsidR="002A0404" w:rsidRPr="00183871" w:rsidRDefault="002A0404" w:rsidP="00CC05B8">
            <w:pPr>
              <w:jc w:val="center"/>
            </w:pPr>
            <w:r w:rsidRPr="00CC05B8">
              <w:rPr>
                <w:rFonts w:ascii="Helvetica" w:hAnsi="Helvetica"/>
              </w:rPr>
              <w:t>B</w:t>
            </w:r>
          </w:p>
        </w:tc>
        <w:tc>
          <w:tcPr>
            <w:tcW w:w="250" w:type="dxa"/>
            <w:shd w:val="clear" w:color="auto" w:fill="auto"/>
          </w:tcPr>
          <w:p w14:paraId="21F665B5" w14:textId="77777777" w:rsidR="002A0404" w:rsidRPr="00183871" w:rsidRDefault="002A0404" w:rsidP="00CC05B8">
            <w:pPr>
              <w:jc w:val="center"/>
            </w:pPr>
          </w:p>
        </w:tc>
        <w:tc>
          <w:tcPr>
            <w:tcW w:w="1442" w:type="dxa"/>
            <w:shd w:val="clear" w:color="auto" w:fill="auto"/>
          </w:tcPr>
          <w:p w14:paraId="04A88E6D" w14:textId="77777777" w:rsidR="002A0404" w:rsidRPr="00183871" w:rsidRDefault="002A0404" w:rsidP="00CC05B8">
            <w:pPr>
              <w:jc w:val="center"/>
            </w:pPr>
            <w:r w:rsidRPr="00CC05B8">
              <w:rPr>
                <w:rFonts w:ascii="Helvetica" w:hAnsi="Helvetica"/>
              </w:rPr>
              <w:t>24-Sep-2019</w:t>
            </w:r>
          </w:p>
        </w:tc>
        <w:tc>
          <w:tcPr>
            <w:tcW w:w="270" w:type="dxa"/>
            <w:shd w:val="clear" w:color="auto" w:fill="auto"/>
          </w:tcPr>
          <w:p w14:paraId="516C8B84" w14:textId="77777777" w:rsidR="002A0404" w:rsidRPr="00183871" w:rsidRDefault="002A0404" w:rsidP="00CC05B8">
            <w:pPr>
              <w:jc w:val="center"/>
            </w:pPr>
          </w:p>
        </w:tc>
        <w:tc>
          <w:tcPr>
            <w:tcW w:w="1530" w:type="dxa"/>
            <w:shd w:val="clear" w:color="auto" w:fill="auto"/>
          </w:tcPr>
          <w:p w14:paraId="4C312F54" w14:textId="77777777" w:rsidR="002A0404" w:rsidRPr="00183871" w:rsidRDefault="002A0404" w:rsidP="00CC05B8">
            <w:pPr>
              <w:jc w:val="center"/>
            </w:pPr>
            <w:r w:rsidRPr="00CC05B8">
              <w:rPr>
                <w:rFonts w:ascii="Helvetica" w:hAnsi="Helvetica"/>
              </w:rPr>
              <w:t>DAT</w:t>
            </w:r>
          </w:p>
        </w:tc>
        <w:tc>
          <w:tcPr>
            <w:tcW w:w="270" w:type="dxa"/>
            <w:shd w:val="clear" w:color="auto" w:fill="auto"/>
          </w:tcPr>
          <w:p w14:paraId="15F18455" w14:textId="77777777" w:rsidR="002A0404" w:rsidRPr="00183871" w:rsidRDefault="002A0404" w:rsidP="00CC05B8">
            <w:pPr>
              <w:jc w:val="center"/>
            </w:pPr>
          </w:p>
        </w:tc>
        <w:tc>
          <w:tcPr>
            <w:tcW w:w="4428" w:type="dxa"/>
            <w:shd w:val="clear" w:color="auto" w:fill="auto"/>
          </w:tcPr>
          <w:p w14:paraId="6D6E6A0C" w14:textId="77777777" w:rsidR="002A0404" w:rsidRPr="00183871" w:rsidRDefault="002A0404" w:rsidP="00CC05B8">
            <w:pPr>
              <w:jc w:val="center"/>
            </w:pPr>
            <w:r w:rsidRPr="00CC05B8">
              <w:rPr>
                <w:rFonts w:ascii="Helvetica" w:hAnsi="Helvetica"/>
              </w:rPr>
              <w:t>Update to Revision B, Formatting updates</w:t>
            </w:r>
          </w:p>
        </w:tc>
      </w:tr>
      <w:tr w:rsidR="002E763B" w:rsidRPr="00183871" w14:paraId="3B246B2A" w14:textId="77777777" w:rsidTr="00CC05B8">
        <w:tc>
          <w:tcPr>
            <w:tcW w:w="666" w:type="dxa"/>
            <w:shd w:val="clear" w:color="auto" w:fill="auto"/>
          </w:tcPr>
          <w:p w14:paraId="2564F72A" w14:textId="77777777" w:rsidR="00FE33A1" w:rsidRPr="00CC05B8" w:rsidRDefault="00FE33A1" w:rsidP="00CC05B8">
            <w:pPr>
              <w:jc w:val="center"/>
              <w:rPr>
                <w:rFonts w:ascii="Helvetica" w:hAnsi="Helvetica"/>
              </w:rPr>
            </w:pPr>
            <w:r>
              <w:rPr>
                <w:rFonts w:ascii="Helvetica" w:hAnsi="Helvetica"/>
              </w:rPr>
              <w:t>C</w:t>
            </w:r>
          </w:p>
        </w:tc>
        <w:tc>
          <w:tcPr>
            <w:tcW w:w="250" w:type="dxa"/>
            <w:shd w:val="clear" w:color="auto" w:fill="auto"/>
          </w:tcPr>
          <w:p w14:paraId="2D6AD888" w14:textId="77777777" w:rsidR="00FE33A1" w:rsidRPr="00183871" w:rsidRDefault="00FE33A1" w:rsidP="00CC05B8">
            <w:pPr>
              <w:jc w:val="center"/>
            </w:pPr>
          </w:p>
        </w:tc>
        <w:tc>
          <w:tcPr>
            <w:tcW w:w="1442" w:type="dxa"/>
            <w:shd w:val="clear" w:color="auto" w:fill="auto"/>
          </w:tcPr>
          <w:p w14:paraId="77019DD0" w14:textId="5F1A7710" w:rsidR="00FE33A1" w:rsidRPr="00CC05B8" w:rsidRDefault="005F20C4" w:rsidP="00EE7448">
            <w:pPr>
              <w:jc w:val="center"/>
              <w:rPr>
                <w:rFonts w:ascii="Helvetica" w:hAnsi="Helvetica"/>
              </w:rPr>
            </w:pPr>
            <w:r>
              <w:rPr>
                <w:rFonts w:ascii="Helvetica" w:hAnsi="Helvetica"/>
              </w:rPr>
              <w:t>07-Jan-2021</w:t>
            </w:r>
          </w:p>
        </w:tc>
        <w:tc>
          <w:tcPr>
            <w:tcW w:w="270" w:type="dxa"/>
            <w:shd w:val="clear" w:color="auto" w:fill="auto"/>
          </w:tcPr>
          <w:p w14:paraId="14102E8C" w14:textId="77777777" w:rsidR="00FE33A1" w:rsidRPr="00183871" w:rsidRDefault="00FE33A1" w:rsidP="00CC05B8">
            <w:pPr>
              <w:jc w:val="center"/>
            </w:pPr>
          </w:p>
        </w:tc>
        <w:tc>
          <w:tcPr>
            <w:tcW w:w="1530" w:type="dxa"/>
            <w:shd w:val="clear" w:color="auto" w:fill="auto"/>
          </w:tcPr>
          <w:p w14:paraId="4BD67F9C" w14:textId="77777777" w:rsidR="00FE33A1" w:rsidRPr="00CC05B8" w:rsidRDefault="00FE33A1" w:rsidP="00CC05B8">
            <w:pPr>
              <w:jc w:val="center"/>
              <w:rPr>
                <w:rFonts w:ascii="Helvetica" w:hAnsi="Helvetica"/>
              </w:rPr>
            </w:pPr>
            <w:r>
              <w:rPr>
                <w:rFonts w:ascii="Helvetica" w:hAnsi="Helvetica"/>
              </w:rPr>
              <w:t>DAT</w:t>
            </w:r>
          </w:p>
        </w:tc>
        <w:tc>
          <w:tcPr>
            <w:tcW w:w="270" w:type="dxa"/>
            <w:shd w:val="clear" w:color="auto" w:fill="auto"/>
          </w:tcPr>
          <w:p w14:paraId="7EEA59D6" w14:textId="77777777" w:rsidR="00FE33A1" w:rsidRPr="00183871" w:rsidRDefault="00FE33A1" w:rsidP="00CC05B8">
            <w:pPr>
              <w:jc w:val="center"/>
            </w:pPr>
          </w:p>
        </w:tc>
        <w:tc>
          <w:tcPr>
            <w:tcW w:w="4428" w:type="dxa"/>
            <w:shd w:val="clear" w:color="auto" w:fill="auto"/>
          </w:tcPr>
          <w:p w14:paraId="73B8E2A8" w14:textId="77777777" w:rsidR="00FA4B2F" w:rsidRDefault="00FE33A1" w:rsidP="002E763B">
            <w:pPr>
              <w:jc w:val="center"/>
              <w:rPr>
                <w:rFonts w:ascii="Helvetica" w:hAnsi="Helvetica"/>
              </w:rPr>
            </w:pPr>
            <w:r>
              <w:rPr>
                <w:rFonts w:ascii="Helvetica" w:hAnsi="Helvetica"/>
              </w:rPr>
              <w:t>Remove requirement for CAN A and CAN B</w:t>
            </w:r>
            <w:r w:rsidR="00AD66C8">
              <w:rPr>
                <w:rFonts w:ascii="Helvetica" w:hAnsi="Helvetica"/>
              </w:rPr>
              <w:t xml:space="preserve"> implemented in</w:t>
            </w:r>
            <w:r w:rsidR="00FA4B2F">
              <w:rPr>
                <w:rFonts w:ascii="Helvetica" w:hAnsi="Helvetica"/>
              </w:rPr>
              <w:t>11800157</w:t>
            </w:r>
          </w:p>
          <w:p w14:paraId="7F856298" w14:textId="50B75A0A" w:rsidR="002E763B" w:rsidRPr="00CC05B8" w:rsidRDefault="002E763B" w:rsidP="002E763B">
            <w:pPr>
              <w:jc w:val="center"/>
              <w:rPr>
                <w:rFonts w:ascii="Helvetica" w:hAnsi="Helvetica"/>
              </w:rPr>
            </w:pPr>
            <w:r>
              <w:rPr>
                <w:rFonts w:ascii="Helvetica" w:hAnsi="Helvetica"/>
              </w:rPr>
              <w:t>Replace Power MDU and PowerMax MDU with PowerMax Elite MDU</w:t>
            </w:r>
          </w:p>
        </w:tc>
      </w:tr>
    </w:tbl>
    <w:p w14:paraId="6694BC1C" w14:textId="77777777" w:rsidR="00EE7448" w:rsidRDefault="00EE7448"/>
    <w:p w14:paraId="5BB18B8E" w14:textId="0FAFCE94" w:rsidR="00EE7448" w:rsidRDefault="00EE7448">
      <w:pPr>
        <w:rPr>
          <w:rFonts w:ascii="Garamond" w:hAnsi="Garamond"/>
          <w:b/>
          <w:caps/>
          <w:spacing w:val="20"/>
          <w:sz w:val="18"/>
        </w:rPr>
      </w:pPr>
      <w:r>
        <w:br w:type="page"/>
      </w:r>
    </w:p>
    <w:p w14:paraId="7F2FED2A" w14:textId="240B2C5C" w:rsidR="004066F6" w:rsidRDefault="004066F6" w:rsidP="004066F6">
      <w:pPr>
        <w:pStyle w:val="DocumentLabel"/>
      </w:pPr>
      <w:r>
        <w:lastRenderedPageBreak/>
        <w:t>Glossary</w:t>
      </w:r>
    </w:p>
    <w:p w14:paraId="6CAA6C53" w14:textId="77777777" w:rsidR="009A3267" w:rsidRDefault="009A3267" w:rsidP="00D85F27">
      <w:r>
        <w:t>MDU – Motor Drive Unit</w:t>
      </w:r>
    </w:p>
    <w:p w14:paraId="610AA6F5" w14:textId="77777777" w:rsidR="00B27078" w:rsidRDefault="00F2453E" w:rsidP="00D85F27">
      <w:r>
        <w:t>H</w:t>
      </w:r>
      <w:r w:rsidR="00B27078">
        <w:t>andpiece – MDU, Saw or Drill</w:t>
      </w:r>
    </w:p>
    <w:p w14:paraId="70B3FA1D" w14:textId="77777777" w:rsidR="004066F6" w:rsidRDefault="004066F6" w:rsidP="004066F6">
      <w:pPr>
        <w:pStyle w:val="DocumentLabel"/>
      </w:pPr>
      <w:r>
        <w:t>References</w:t>
      </w:r>
    </w:p>
    <w:p w14:paraId="438F2711" w14:textId="77777777" w:rsidR="008B5A52" w:rsidRDefault="00465B9B" w:rsidP="008B5A52">
      <w:pPr>
        <w:pStyle w:val="ListNumber"/>
      </w:pPr>
      <w:r>
        <w:t>1500</w:t>
      </w:r>
      <w:r w:rsidR="00555C24">
        <w:t>0695</w:t>
      </w:r>
      <w:r>
        <w:t xml:space="preserve"> </w:t>
      </w:r>
      <w:r w:rsidR="008B5A52">
        <w:t xml:space="preserve">– </w:t>
      </w:r>
      <w:r w:rsidR="008B5A52" w:rsidRPr="001A5F65">
        <w:t>DYONICS</w:t>
      </w:r>
      <w:r w:rsidR="008B5A52">
        <w:t xml:space="preserve"> </w:t>
      </w:r>
      <w:r w:rsidR="008B5A52" w:rsidRPr="001A5F65">
        <w:t xml:space="preserve">II </w:t>
      </w:r>
      <w:r>
        <w:t xml:space="preserve">EIP </w:t>
      </w:r>
      <w:r w:rsidR="008B5A52">
        <w:t xml:space="preserve">System </w:t>
      </w:r>
      <w:r>
        <w:t>Controller</w:t>
      </w:r>
      <w:r w:rsidR="008B5A52" w:rsidRPr="001A5F65">
        <w:t xml:space="preserve"> Software Requirements Specification</w:t>
      </w:r>
    </w:p>
    <w:p w14:paraId="65DA8CD1" w14:textId="77777777" w:rsidR="008B5A52" w:rsidRDefault="00465B9B" w:rsidP="008B5A52">
      <w:pPr>
        <w:pStyle w:val="ListNumber"/>
      </w:pPr>
      <w:r>
        <w:t>1500</w:t>
      </w:r>
      <w:r w:rsidR="00555C24">
        <w:t>0696</w:t>
      </w:r>
      <w:r>
        <w:t xml:space="preserve"> </w:t>
      </w:r>
      <w:r w:rsidR="008B5A52">
        <w:t xml:space="preserve">– </w:t>
      </w:r>
      <w:r w:rsidR="008B5A52" w:rsidRPr="001A5F65">
        <w:t>DYONICS</w:t>
      </w:r>
      <w:r w:rsidR="008B5A52">
        <w:t xml:space="preserve"> </w:t>
      </w:r>
      <w:r w:rsidR="008B5A52" w:rsidRPr="001A5F65">
        <w:t xml:space="preserve">II </w:t>
      </w:r>
      <w:r>
        <w:t xml:space="preserve">EIP </w:t>
      </w:r>
      <w:r w:rsidR="008B5A52">
        <w:t xml:space="preserve">System </w:t>
      </w:r>
      <w:r>
        <w:t>Controller</w:t>
      </w:r>
      <w:r w:rsidR="008B5A52" w:rsidRPr="001A5F65">
        <w:t xml:space="preserve"> Software </w:t>
      </w:r>
      <w:r w:rsidR="008B5A52">
        <w:t>Design</w:t>
      </w:r>
      <w:r w:rsidR="008B5A52" w:rsidRPr="001A5F65">
        <w:t xml:space="preserve"> Specification</w:t>
      </w:r>
    </w:p>
    <w:p w14:paraId="0C591F5F" w14:textId="77777777" w:rsidR="008B5A52" w:rsidRDefault="00465B9B" w:rsidP="008B5A52">
      <w:pPr>
        <w:pStyle w:val="ListNumber"/>
      </w:pPr>
      <w:r>
        <w:t>1500</w:t>
      </w:r>
      <w:r w:rsidR="008B36C1">
        <w:t>0701</w:t>
      </w:r>
      <w:r>
        <w:t xml:space="preserve"> </w:t>
      </w:r>
      <w:r w:rsidR="008B5A52">
        <w:t xml:space="preserve">– </w:t>
      </w:r>
      <w:r w:rsidR="008B5A52" w:rsidRPr="001A5F65">
        <w:t>DYONICS</w:t>
      </w:r>
      <w:r w:rsidR="008B5A52">
        <w:t xml:space="preserve"> </w:t>
      </w:r>
      <w:r w:rsidR="008B5A52" w:rsidRPr="001A5F65">
        <w:t xml:space="preserve">II </w:t>
      </w:r>
      <w:r>
        <w:t xml:space="preserve">EIP </w:t>
      </w:r>
      <w:r w:rsidR="008B5A52">
        <w:t xml:space="preserve">Motor </w:t>
      </w:r>
      <w:r>
        <w:t>Controller</w:t>
      </w:r>
      <w:r w:rsidR="008B5A52" w:rsidRPr="001A5F65">
        <w:t xml:space="preserve"> Software Requirements Specification</w:t>
      </w:r>
    </w:p>
    <w:p w14:paraId="52153323" w14:textId="77777777" w:rsidR="008B5A52" w:rsidRDefault="008B36C1" w:rsidP="008B5A52">
      <w:pPr>
        <w:pStyle w:val="ListNumber"/>
      </w:pPr>
      <w:r>
        <w:t>15000702</w:t>
      </w:r>
      <w:r w:rsidR="00465B9B">
        <w:t xml:space="preserve"> </w:t>
      </w:r>
      <w:r w:rsidR="008B5A52">
        <w:t xml:space="preserve">– </w:t>
      </w:r>
      <w:r w:rsidR="008B5A52" w:rsidRPr="001A5F65">
        <w:t>DYONICS</w:t>
      </w:r>
      <w:r w:rsidR="008B5A52">
        <w:t xml:space="preserve"> </w:t>
      </w:r>
      <w:r w:rsidR="008B5A52" w:rsidRPr="001A5F65">
        <w:t xml:space="preserve">II </w:t>
      </w:r>
      <w:r w:rsidR="00465B9B">
        <w:t xml:space="preserve">EIP </w:t>
      </w:r>
      <w:r w:rsidR="008B5A52">
        <w:t xml:space="preserve">Motor </w:t>
      </w:r>
      <w:r w:rsidR="00465B9B">
        <w:t>Controller</w:t>
      </w:r>
      <w:r w:rsidR="008B5A52" w:rsidRPr="001A5F65">
        <w:t xml:space="preserve"> Software </w:t>
      </w:r>
      <w:r w:rsidR="008B5A52">
        <w:t>Design</w:t>
      </w:r>
      <w:r w:rsidR="008B5A52" w:rsidRPr="001A5F65">
        <w:t xml:space="preserve"> Specification</w:t>
      </w:r>
    </w:p>
    <w:p w14:paraId="1257A554" w14:textId="77777777" w:rsidR="008B5A52" w:rsidRDefault="008B5A52" w:rsidP="008B5A52">
      <w:pPr>
        <w:pStyle w:val="ListNumber"/>
      </w:pPr>
      <w:r>
        <w:t xml:space="preserve">15000283 – </w:t>
      </w:r>
      <w:r w:rsidRPr="001A5F65">
        <w:t>DYONICS</w:t>
      </w:r>
      <w:r>
        <w:t xml:space="preserve"> </w:t>
      </w:r>
      <w:r w:rsidRPr="001A5F65">
        <w:t>II Footswitch Software Requirements Specification</w:t>
      </w:r>
    </w:p>
    <w:p w14:paraId="476E324D" w14:textId="77777777" w:rsidR="004066F6" w:rsidRDefault="008B5A52" w:rsidP="008B5A52">
      <w:pPr>
        <w:pStyle w:val="ListNumber"/>
      </w:pPr>
      <w:r>
        <w:t>15000284</w:t>
      </w:r>
      <w:r w:rsidRPr="006F0618">
        <w:t xml:space="preserve"> – </w:t>
      </w:r>
      <w:r w:rsidRPr="001A5F65">
        <w:t>DYONICS</w:t>
      </w:r>
      <w:r>
        <w:t xml:space="preserve"> </w:t>
      </w:r>
      <w:r w:rsidRPr="001A5F65">
        <w:t xml:space="preserve">II Footswitch Software </w:t>
      </w:r>
      <w:r>
        <w:t>Design</w:t>
      </w:r>
      <w:r w:rsidRPr="001A5F65">
        <w:t xml:space="preserve"> Specification</w:t>
      </w:r>
    </w:p>
    <w:p w14:paraId="1EB18DFA" w14:textId="77777777" w:rsidR="00EE7448" w:rsidRPr="00046986" w:rsidRDefault="00EE7448" w:rsidP="00647B9F">
      <w:pPr>
        <w:pStyle w:val="ListNumber"/>
        <w:numPr>
          <w:ilvl w:val="0"/>
          <w:numId w:val="0"/>
        </w:numPr>
      </w:pPr>
    </w:p>
    <w:p w14:paraId="4E8868FC" w14:textId="77777777" w:rsidR="004066F6" w:rsidRDefault="004066F6" w:rsidP="00593D14">
      <w:pPr>
        <w:pStyle w:val="DocumentLabel"/>
      </w:pPr>
      <w:r>
        <w:t>Table of Contents</w:t>
      </w:r>
      <w:bookmarkEnd w:id="1"/>
    </w:p>
    <w:p w14:paraId="7FAC72D1" w14:textId="5C507F24" w:rsidR="009C7EA3" w:rsidRDefault="004066F6">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1966818" w:history="1">
        <w:r w:rsidR="009C7EA3" w:rsidRPr="00840050">
          <w:rPr>
            <w:rStyle w:val="Hyperlink"/>
            <w:noProof/>
          </w:rPr>
          <w:t>1 Overview</w:t>
        </w:r>
        <w:r w:rsidR="009C7EA3">
          <w:rPr>
            <w:noProof/>
            <w:webHidden/>
          </w:rPr>
          <w:tab/>
        </w:r>
        <w:r w:rsidR="009C7EA3">
          <w:rPr>
            <w:noProof/>
            <w:webHidden/>
          </w:rPr>
          <w:fldChar w:fldCharType="begin"/>
        </w:r>
        <w:r w:rsidR="009C7EA3">
          <w:rPr>
            <w:noProof/>
            <w:webHidden/>
          </w:rPr>
          <w:instrText xml:space="preserve"> PAGEREF _Toc61966818 \h </w:instrText>
        </w:r>
        <w:r w:rsidR="009C7EA3">
          <w:rPr>
            <w:noProof/>
            <w:webHidden/>
          </w:rPr>
        </w:r>
        <w:r w:rsidR="009C7EA3">
          <w:rPr>
            <w:noProof/>
            <w:webHidden/>
          </w:rPr>
          <w:fldChar w:fldCharType="separate"/>
        </w:r>
        <w:r w:rsidR="009C7EA3">
          <w:rPr>
            <w:noProof/>
            <w:webHidden/>
          </w:rPr>
          <w:t>4</w:t>
        </w:r>
        <w:r w:rsidR="009C7EA3">
          <w:rPr>
            <w:noProof/>
            <w:webHidden/>
          </w:rPr>
          <w:fldChar w:fldCharType="end"/>
        </w:r>
      </w:hyperlink>
    </w:p>
    <w:p w14:paraId="15BDB71C" w14:textId="28F37CC6" w:rsidR="009C7EA3" w:rsidRDefault="009C7EA3">
      <w:pPr>
        <w:pStyle w:val="TOC2"/>
        <w:tabs>
          <w:tab w:val="right" w:leader="dot" w:pos="8630"/>
        </w:tabs>
        <w:rPr>
          <w:rFonts w:asciiTheme="minorHAnsi" w:eastAsiaTheme="minorEastAsia" w:hAnsiTheme="minorHAnsi" w:cstheme="minorBidi"/>
          <w:noProof/>
          <w:sz w:val="22"/>
          <w:szCs w:val="22"/>
        </w:rPr>
      </w:pPr>
      <w:hyperlink w:anchor="_Toc61966819" w:history="1">
        <w:r w:rsidRPr="00840050">
          <w:rPr>
            <w:rStyle w:val="Hyperlink"/>
            <w:noProof/>
          </w:rPr>
          <w:t>1.1 Indications for Use</w:t>
        </w:r>
        <w:r>
          <w:rPr>
            <w:noProof/>
            <w:webHidden/>
          </w:rPr>
          <w:tab/>
        </w:r>
        <w:r>
          <w:rPr>
            <w:noProof/>
            <w:webHidden/>
          </w:rPr>
          <w:fldChar w:fldCharType="begin"/>
        </w:r>
        <w:r>
          <w:rPr>
            <w:noProof/>
            <w:webHidden/>
          </w:rPr>
          <w:instrText xml:space="preserve"> PAGEREF _Toc61966819 \h </w:instrText>
        </w:r>
        <w:r>
          <w:rPr>
            <w:noProof/>
            <w:webHidden/>
          </w:rPr>
        </w:r>
        <w:r>
          <w:rPr>
            <w:noProof/>
            <w:webHidden/>
          </w:rPr>
          <w:fldChar w:fldCharType="separate"/>
        </w:r>
        <w:r>
          <w:rPr>
            <w:noProof/>
            <w:webHidden/>
          </w:rPr>
          <w:t>4</w:t>
        </w:r>
        <w:r>
          <w:rPr>
            <w:noProof/>
            <w:webHidden/>
          </w:rPr>
          <w:fldChar w:fldCharType="end"/>
        </w:r>
      </w:hyperlink>
    </w:p>
    <w:p w14:paraId="2A267854" w14:textId="5A903114" w:rsidR="009C7EA3" w:rsidRDefault="009C7EA3">
      <w:pPr>
        <w:pStyle w:val="TOC2"/>
        <w:tabs>
          <w:tab w:val="right" w:leader="dot" w:pos="8630"/>
        </w:tabs>
        <w:rPr>
          <w:rFonts w:asciiTheme="minorHAnsi" w:eastAsiaTheme="minorEastAsia" w:hAnsiTheme="minorHAnsi" w:cstheme="minorBidi"/>
          <w:noProof/>
          <w:sz w:val="22"/>
          <w:szCs w:val="22"/>
        </w:rPr>
      </w:pPr>
      <w:hyperlink w:anchor="_Toc61966820" w:history="1">
        <w:r w:rsidRPr="00840050">
          <w:rPr>
            <w:rStyle w:val="Hyperlink"/>
            <w:noProof/>
          </w:rPr>
          <w:t>1.2 System Architecture</w:t>
        </w:r>
        <w:r>
          <w:rPr>
            <w:noProof/>
            <w:webHidden/>
          </w:rPr>
          <w:tab/>
        </w:r>
        <w:r>
          <w:rPr>
            <w:noProof/>
            <w:webHidden/>
          </w:rPr>
          <w:fldChar w:fldCharType="begin"/>
        </w:r>
        <w:r>
          <w:rPr>
            <w:noProof/>
            <w:webHidden/>
          </w:rPr>
          <w:instrText xml:space="preserve"> PAGEREF _Toc61966820 \h </w:instrText>
        </w:r>
        <w:r>
          <w:rPr>
            <w:noProof/>
            <w:webHidden/>
          </w:rPr>
        </w:r>
        <w:r>
          <w:rPr>
            <w:noProof/>
            <w:webHidden/>
          </w:rPr>
          <w:fldChar w:fldCharType="separate"/>
        </w:r>
        <w:r>
          <w:rPr>
            <w:noProof/>
            <w:webHidden/>
          </w:rPr>
          <w:t>5</w:t>
        </w:r>
        <w:r>
          <w:rPr>
            <w:noProof/>
            <w:webHidden/>
          </w:rPr>
          <w:fldChar w:fldCharType="end"/>
        </w:r>
      </w:hyperlink>
    </w:p>
    <w:p w14:paraId="20E2E91D" w14:textId="06DCDBF0" w:rsidR="009C7EA3" w:rsidRDefault="009C7EA3">
      <w:pPr>
        <w:pStyle w:val="TOC1"/>
        <w:tabs>
          <w:tab w:val="right" w:leader="dot" w:pos="8630"/>
        </w:tabs>
        <w:rPr>
          <w:rFonts w:asciiTheme="minorHAnsi" w:eastAsiaTheme="minorEastAsia" w:hAnsiTheme="minorHAnsi" w:cstheme="minorBidi"/>
          <w:noProof/>
          <w:sz w:val="22"/>
          <w:szCs w:val="22"/>
        </w:rPr>
      </w:pPr>
      <w:hyperlink w:anchor="_Toc61966821" w:history="1">
        <w:r w:rsidRPr="00840050">
          <w:rPr>
            <w:rStyle w:val="Hyperlink"/>
            <w:noProof/>
          </w:rPr>
          <w:t>2 Dyonics II EIP System Specification</w:t>
        </w:r>
        <w:r>
          <w:rPr>
            <w:noProof/>
            <w:webHidden/>
          </w:rPr>
          <w:tab/>
        </w:r>
        <w:r>
          <w:rPr>
            <w:noProof/>
            <w:webHidden/>
          </w:rPr>
          <w:fldChar w:fldCharType="begin"/>
        </w:r>
        <w:r>
          <w:rPr>
            <w:noProof/>
            <w:webHidden/>
          </w:rPr>
          <w:instrText xml:space="preserve"> PAGEREF _Toc61966821 \h </w:instrText>
        </w:r>
        <w:r>
          <w:rPr>
            <w:noProof/>
            <w:webHidden/>
          </w:rPr>
        </w:r>
        <w:r>
          <w:rPr>
            <w:noProof/>
            <w:webHidden/>
          </w:rPr>
          <w:fldChar w:fldCharType="separate"/>
        </w:r>
        <w:r>
          <w:rPr>
            <w:noProof/>
            <w:webHidden/>
          </w:rPr>
          <w:t>6</w:t>
        </w:r>
        <w:r>
          <w:rPr>
            <w:noProof/>
            <w:webHidden/>
          </w:rPr>
          <w:fldChar w:fldCharType="end"/>
        </w:r>
      </w:hyperlink>
    </w:p>
    <w:p w14:paraId="3C15B2A9" w14:textId="1959E8A6" w:rsidR="009C7EA3" w:rsidRDefault="009C7EA3">
      <w:pPr>
        <w:pStyle w:val="TOC2"/>
        <w:tabs>
          <w:tab w:val="right" w:leader="dot" w:pos="8630"/>
        </w:tabs>
        <w:rPr>
          <w:rFonts w:asciiTheme="minorHAnsi" w:eastAsiaTheme="minorEastAsia" w:hAnsiTheme="minorHAnsi" w:cstheme="minorBidi"/>
          <w:noProof/>
          <w:sz w:val="22"/>
          <w:szCs w:val="22"/>
        </w:rPr>
      </w:pPr>
      <w:hyperlink w:anchor="_Toc61966822" w:history="1">
        <w:r w:rsidRPr="00840050">
          <w:rPr>
            <w:rStyle w:val="Hyperlink"/>
            <w:noProof/>
          </w:rPr>
          <w:t>2.1 Front Panel Interfaces</w:t>
        </w:r>
        <w:r>
          <w:rPr>
            <w:noProof/>
            <w:webHidden/>
          </w:rPr>
          <w:tab/>
        </w:r>
        <w:r>
          <w:rPr>
            <w:noProof/>
            <w:webHidden/>
          </w:rPr>
          <w:fldChar w:fldCharType="begin"/>
        </w:r>
        <w:r>
          <w:rPr>
            <w:noProof/>
            <w:webHidden/>
          </w:rPr>
          <w:instrText xml:space="preserve"> PAGEREF _Toc61966822 \h </w:instrText>
        </w:r>
        <w:r>
          <w:rPr>
            <w:noProof/>
            <w:webHidden/>
          </w:rPr>
        </w:r>
        <w:r>
          <w:rPr>
            <w:noProof/>
            <w:webHidden/>
          </w:rPr>
          <w:fldChar w:fldCharType="separate"/>
        </w:r>
        <w:r>
          <w:rPr>
            <w:noProof/>
            <w:webHidden/>
          </w:rPr>
          <w:t>6</w:t>
        </w:r>
        <w:r>
          <w:rPr>
            <w:noProof/>
            <w:webHidden/>
          </w:rPr>
          <w:fldChar w:fldCharType="end"/>
        </w:r>
      </w:hyperlink>
    </w:p>
    <w:p w14:paraId="2773CEEB" w14:textId="0E14363F"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23" w:history="1">
        <w:r w:rsidRPr="00840050">
          <w:rPr>
            <w:rStyle w:val="Hyperlink"/>
            <w:noProof/>
          </w:rPr>
          <w:t>2.1.1 Power Switch</w:t>
        </w:r>
        <w:r>
          <w:rPr>
            <w:noProof/>
            <w:webHidden/>
          </w:rPr>
          <w:tab/>
        </w:r>
        <w:r>
          <w:rPr>
            <w:noProof/>
            <w:webHidden/>
          </w:rPr>
          <w:fldChar w:fldCharType="begin"/>
        </w:r>
        <w:r>
          <w:rPr>
            <w:noProof/>
            <w:webHidden/>
          </w:rPr>
          <w:instrText xml:space="preserve"> PAGEREF _Toc61966823 \h </w:instrText>
        </w:r>
        <w:r>
          <w:rPr>
            <w:noProof/>
            <w:webHidden/>
          </w:rPr>
        </w:r>
        <w:r>
          <w:rPr>
            <w:noProof/>
            <w:webHidden/>
          </w:rPr>
          <w:fldChar w:fldCharType="separate"/>
        </w:r>
        <w:r>
          <w:rPr>
            <w:noProof/>
            <w:webHidden/>
          </w:rPr>
          <w:t>6</w:t>
        </w:r>
        <w:r>
          <w:rPr>
            <w:noProof/>
            <w:webHidden/>
          </w:rPr>
          <w:fldChar w:fldCharType="end"/>
        </w:r>
      </w:hyperlink>
    </w:p>
    <w:p w14:paraId="20D5D8D3" w14:textId="1705B692"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24" w:history="1">
        <w:r w:rsidRPr="00840050">
          <w:rPr>
            <w:rStyle w:val="Hyperlink"/>
            <w:noProof/>
          </w:rPr>
          <w:t>2.1.2 Display</w:t>
        </w:r>
        <w:r>
          <w:rPr>
            <w:noProof/>
            <w:webHidden/>
          </w:rPr>
          <w:tab/>
        </w:r>
        <w:r>
          <w:rPr>
            <w:noProof/>
            <w:webHidden/>
          </w:rPr>
          <w:fldChar w:fldCharType="begin"/>
        </w:r>
        <w:r>
          <w:rPr>
            <w:noProof/>
            <w:webHidden/>
          </w:rPr>
          <w:instrText xml:space="preserve"> PAGEREF _Toc61966824 \h </w:instrText>
        </w:r>
        <w:r>
          <w:rPr>
            <w:noProof/>
            <w:webHidden/>
          </w:rPr>
        </w:r>
        <w:r>
          <w:rPr>
            <w:noProof/>
            <w:webHidden/>
          </w:rPr>
          <w:fldChar w:fldCharType="separate"/>
        </w:r>
        <w:r>
          <w:rPr>
            <w:noProof/>
            <w:webHidden/>
          </w:rPr>
          <w:t>6</w:t>
        </w:r>
        <w:r>
          <w:rPr>
            <w:noProof/>
            <w:webHidden/>
          </w:rPr>
          <w:fldChar w:fldCharType="end"/>
        </w:r>
      </w:hyperlink>
    </w:p>
    <w:p w14:paraId="46EBED1F" w14:textId="740D203C"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25" w:history="1">
        <w:r w:rsidRPr="00840050">
          <w:rPr>
            <w:rStyle w:val="Hyperlink"/>
            <w:noProof/>
          </w:rPr>
          <w:t>2.1.3 Touch Panel</w:t>
        </w:r>
        <w:r>
          <w:rPr>
            <w:noProof/>
            <w:webHidden/>
          </w:rPr>
          <w:tab/>
        </w:r>
        <w:r>
          <w:rPr>
            <w:noProof/>
            <w:webHidden/>
          </w:rPr>
          <w:fldChar w:fldCharType="begin"/>
        </w:r>
        <w:r>
          <w:rPr>
            <w:noProof/>
            <w:webHidden/>
          </w:rPr>
          <w:instrText xml:space="preserve"> PAGEREF _Toc61966825 \h </w:instrText>
        </w:r>
        <w:r>
          <w:rPr>
            <w:noProof/>
            <w:webHidden/>
          </w:rPr>
        </w:r>
        <w:r>
          <w:rPr>
            <w:noProof/>
            <w:webHidden/>
          </w:rPr>
          <w:fldChar w:fldCharType="separate"/>
        </w:r>
        <w:r>
          <w:rPr>
            <w:noProof/>
            <w:webHidden/>
          </w:rPr>
          <w:t>6</w:t>
        </w:r>
        <w:r>
          <w:rPr>
            <w:noProof/>
            <w:webHidden/>
          </w:rPr>
          <w:fldChar w:fldCharType="end"/>
        </w:r>
      </w:hyperlink>
    </w:p>
    <w:p w14:paraId="63F48943" w14:textId="08065E62"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26" w:history="1">
        <w:r w:rsidRPr="00840050">
          <w:rPr>
            <w:rStyle w:val="Hyperlink"/>
            <w:noProof/>
          </w:rPr>
          <w:t>2.1.4 Wired Footswitch Interface</w:t>
        </w:r>
        <w:r>
          <w:rPr>
            <w:noProof/>
            <w:webHidden/>
          </w:rPr>
          <w:tab/>
        </w:r>
        <w:r>
          <w:rPr>
            <w:noProof/>
            <w:webHidden/>
          </w:rPr>
          <w:fldChar w:fldCharType="begin"/>
        </w:r>
        <w:r>
          <w:rPr>
            <w:noProof/>
            <w:webHidden/>
          </w:rPr>
          <w:instrText xml:space="preserve"> PAGEREF _Toc61966826 \h </w:instrText>
        </w:r>
        <w:r>
          <w:rPr>
            <w:noProof/>
            <w:webHidden/>
          </w:rPr>
        </w:r>
        <w:r>
          <w:rPr>
            <w:noProof/>
            <w:webHidden/>
          </w:rPr>
          <w:fldChar w:fldCharType="separate"/>
        </w:r>
        <w:r>
          <w:rPr>
            <w:noProof/>
            <w:webHidden/>
          </w:rPr>
          <w:t>6</w:t>
        </w:r>
        <w:r>
          <w:rPr>
            <w:noProof/>
            <w:webHidden/>
          </w:rPr>
          <w:fldChar w:fldCharType="end"/>
        </w:r>
      </w:hyperlink>
    </w:p>
    <w:p w14:paraId="3742C8B9" w14:textId="7A766456"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27" w:history="1">
        <w:r w:rsidRPr="00840050">
          <w:rPr>
            <w:rStyle w:val="Hyperlink"/>
            <w:noProof/>
          </w:rPr>
          <w:t>2.1.5 Handpiece A Interface</w:t>
        </w:r>
        <w:r>
          <w:rPr>
            <w:noProof/>
            <w:webHidden/>
          </w:rPr>
          <w:tab/>
        </w:r>
        <w:r>
          <w:rPr>
            <w:noProof/>
            <w:webHidden/>
          </w:rPr>
          <w:fldChar w:fldCharType="begin"/>
        </w:r>
        <w:r>
          <w:rPr>
            <w:noProof/>
            <w:webHidden/>
          </w:rPr>
          <w:instrText xml:space="preserve"> PAGEREF _Toc61966827 \h </w:instrText>
        </w:r>
        <w:r>
          <w:rPr>
            <w:noProof/>
            <w:webHidden/>
          </w:rPr>
        </w:r>
        <w:r>
          <w:rPr>
            <w:noProof/>
            <w:webHidden/>
          </w:rPr>
          <w:fldChar w:fldCharType="separate"/>
        </w:r>
        <w:r>
          <w:rPr>
            <w:noProof/>
            <w:webHidden/>
          </w:rPr>
          <w:t>6</w:t>
        </w:r>
        <w:r>
          <w:rPr>
            <w:noProof/>
            <w:webHidden/>
          </w:rPr>
          <w:fldChar w:fldCharType="end"/>
        </w:r>
      </w:hyperlink>
    </w:p>
    <w:p w14:paraId="181B44F0" w14:textId="4E4C59B6"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28" w:history="1">
        <w:r w:rsidRPr="00840050">
          <w:rPr>
            <w:rStyle w:val="Hyperlink"/>
            <w:noProof/>
          </w:rPr>
          <w:t>2.1.6 Handpiece B Interface</w:t>
        </w:r>
        <w:r>
          <w:rPr>
            <w:noProof/>
            <w:webHidden/>
          </w:rPr>
          <w:tab/>
        </w:r>
        <w:r>
          <w:rPr>
            <w:noProof/>
            <w:webHidden/>
          </w:rPr>
          <w:fldChar w:fldCharType="begin"/>
        </w:r>
        <w:r>
          <w:rPr>
            <w:noProof/>
            <w:webHidden/>
          </w:rPr>
          <w:instrText xml:space="preserve"> PAGEREF _Toc61966828 \h </w:instrText>
        </w:r>
        <w:r>
          <w:rPr>
            <w:noProof/>
            <w:webHidden/>
          </w:rPr>
        </w:r>
        <w:r>
          <w:rPr>
            <w:noProof/>
            <w:webHidden/>
          </w:rPr>
          <w:fldChar w:fldCharType="separate"/>
        </w:r>
        <w:r>
          <w:rPr>
            <w:noProof/>
            <w:webHidden/>
          </w:rPr>
          <w:t>6</w:t>
        </w:r>
        <w:r>
          <w:rPr>
            <w:noProof/>
            <w:webHidden/>
          </w:rPr>
          <w:fldChar w:fldCharType="end"/>
        </w:r>
      </w:hyperlink>
    </w:p>
    <w:p w14:paraId="69307BF5" w14:textId="45E6861A" w:rsidR="009C7EA3" w:rsidRDefault="009C7EA3">
      <w:pPr>
        <w:pStyle w:val="TOC2"/>
        <w:tabs>
          <w:tab w:val="right" w:leader="dot" w:pos="8630"/>
        </w:tabs>
        <w:rPr>
          <w:rFonts w:asciiTheme="minorHAnsi" w:eastAsiaTheme="minorEastAsia" w:hAnsiTheme="minorHAnsi" w:cstheme="minorBidi"/>
          <w:noProof/>
          <w:sz w:val="22"/>
          <w:szCs w:val="22"/>
        </w:rPr>
      </w:pPr>
      <w:hyperlink w:anchor="_Toc61966829" w:history="1">
        <w:r w:rsidRPr="00840050">
          <w:rPr>
            <w:rStyle w:val="Hyperlink"/>
            <w:noProof/>
          </w:rPr>
          <w:t>2.2 Rear Panel Interfaces</w:t>
        </w:r>
        <w:r>
          <w:rPr>
            <w:noProof/>
            <w:webHidden/>
          </w:rPr>
          <w:tab/>
        </w:r>
        <w:r>
          <w:rPr>
            <w:noProof/>
            <w:webHidden/>
          </w:rPr>
          <w:fldChar w:fldCharType="begin"/>
        </w:r>
        <w:r>
          <w:rPr>
            <w:noProof/>
            <w:webHidden/>
          </w:rPr>
          <w:instrText xml:space="preserve"> PAGEREF _Toc61966829 \h </w:instrText>
        </w:r>
        <w:r>
          <w:rPr>
            <w:noProof/>
            <w:webHidden/>
          </w:rPr>
        </w:r>
        <w:r>
          <w:rPr>
            <w:noProof/>
            <w:webHidden/>
          </w:rPr>
          <w:fldChar w:fldCharType="separate"/>
        </w:r>
        <w:r>
          <w:rPr>
            <w:noProof/>
            <w:webHidden/>
          </w:rPr>
          <w:t>7</w:t>
        </w:r>
        <w:r>
          <w:rPr>
            <w:noProof/>
            <w:webHidden/>
          </w:rPr>
          <w:fldChar w:fldCharType="end"/>
        </w:r>
      </w:hyperlink>
    </w:p>
    <w:p w14:paraId="04105EDE" w14:textId="25728132"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30" w:history="1">
        <w:r w:rsidRPr="00840050">
          <w:rPr>
            <w:rStyle w:val="Hyperlink"/>
            <w:noProof/>
          </w:rPr>
          <w:t>2.2.1 Power Connector</w:t>
        </w:r>
        <w:r>
          <w:rPr>
            <w:noProof/>
            <w:webHidden/>
          </w:rPr>
          <w:tab/>
        </w:r>
        <w:r>
          <w:rPr>
            <w:noProof/>
            <w:webHidden/>
          </w:rPr>
          <w:fldChar w:fldCharType="begin"/>
        </w:r>
        <w:r>
          <w:rPr>
            <w:noProof/>
            <w:webHidden/>
          </w:rPr>
          <w:instrText xml:space="preserve"> PAGEREF _Toc61966830 \h </w:instrText>
        </w:r>
        <w:r>
          <w:rPr>
            <w:noProof/>
            <w:webHidden/>
          </w:rPr>
        </w:r>
        <w:r>
          <w:rPr>
            <w:noProof/>
            <w:webHidden/>
          </w:rPr>
          <w:fldChar w:fldCharType="separate"/>
        </w:r>
        <w:r>
          <w:rPr>
            <w:noProof/>
            <w:webHidden/>
          </w:rPr>
          <w:t>7</w:t>
        </w:r>
        <w:r>
          <w:rPr>
            <w:noProof/>
            <w:webHidden/>
          </w:rPr>
          <w:fldChar w:fldCharType="end"/>
        </w:r>
      </w:hyperlink>
    </w:p>
    <w:p w14:paraId="03141D9B" w14:textId="35DA7030"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31" w:history="1">
        <w:r w:rsidRPr="00840050">
          <w:rPr>
            <w:rStyle w:val="Hyperlink"/>
            <w:noProof/>
          </w:rPr>
          <w:t>2.2.2 USB 1</w:t>
        </w:r>
        <w:r>
          <w:rPr>
            <w:noProof/>
            <w:webHidden/>
          </w:rPr>
          <w:tab/>
        </w:r>
        <w:r>
          <w:rPr>
            <w:noProof/>
            <w:webHidden/>
          </w:rPr>
          <w:fldChar w:fldCharType="begin"/>
        </w:r>
        <w:r>
          <w:rPr>
            <w:noProof/>
            <w:webHidden/>
          </w:rPr>
          <w:instrText xml:space="preserve"> PAGEREF _Toc61966831 \h </w:instrText>
        </w:r>
        <w:r>
          <w:rPr>
            <w:noProof/>
            <w:webHidden/>
          </w:rPr>
        </w:r>
        <w:r>
          <w:rPr>
            <w:noProof/>
            <w:webHidden/>
          </w:rPr>
          <w:fldChar w:fldCharType="separate"/>
        </w:r>
        <w:r>
          <w:rPr>
            <w:noProof/>
            <w:webHidden/>
          </w:rPr>
          <w:t>7</w:t>
        </w:r>
        <w:r>
          <w:rPr>
            <w:noProof/>
            <w:webHidden/>
          </w:rPr>
          <w:fldChar w:fldCharType="end"/>
        </w:r>
      </w:hyperlink>
    </w:p>
    <w:p w14:paraId="35C06434" w14:textId="32AD424D"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32" w:history="1">
        <w:r w:rsidRPr="00840050">
          <w:rPr>
            <w:rStyle w:val="Hyperlink"/>
            <w:noProof/>
          </w:rPr>
          <w:t>2.2.3 USB 2</w:t>
        </w:r>
        <w:r>
          <w:rPr>
            <w:noProof/>
            <w:webHidden/>
          </w:rPr>
          <w:tab/>
        </w:r>
        <w:r>
          <w:rPr>
            <w:noProof/>
            <w:webHidden/>
          </w:rPr>
          <w:fldChar w:fldCharType="begin"/>
        </w:r>
        <w:r>
          <w:rPr>
            <w:noProof/>
            <w:webHidden/>
          </w:rPr>
          <w:instrText xml:space="preserve"> PAGEREF _Toc61966832 \h </w:instrText>
        </w:r>
        <w:r>
          <w:rPr>
            <w:noProof/>
            <w:webHidden/>
          </w:rPr>
        </w:r>
        <w:r>
          <w:rPr>
            <w:noProof/>
            <w:webHidden/>
          </w:rPr>
          <w:fldChar w:fldCharType="separate"/>
        </w:r>
        <w:r>
          <w:rPr>
            <w:noProof/>
            <w:webHidden/>
          </w:rPr>
          <w:t>7</w:t>
        </w:r>
        <w:r>
          <w:rPr>
            <w:noProof/>
            <w:webHidden/>
          </w:rPr>
          <w:fldChar w:fldCharType="end"/>
        </w:r>
      </w:hyperlink>
    </w:p>
    <w:p w14:paraId="30D0EEC5" w14:textId="14D6E9E2"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33" w:history="1">
        <w:r w:rsidRPr="00840050">
          <w:rPr>
            <w:rStyle w:val="Hyperlink"/>
            <w:noProof/>
          </w:rPr>
          <w:t>2.2.4 INTELLIO Link Interface</w:t>
        </w:r>
        <w:r>
          <w:rPr>
            <w:noProof/>
            <w:webHidden/>
          </w:rPr>
          <w:tab/>
        </w:r>
        <w:r>
          <w:rPr>
            <w:noProof/>
            <w:webHidden/>
          </w:rPr>
          <w:fldChar w:fldCharType="begin"/>
        </w:r>
        <w:r>
          <w:rPr>
            <w:noProof/>
            <w:webHidden/>
          </w:rPr>
          <w:instrText xml:space="preserve"> PAGEREF _Toc61966833 \h </w:instrText>
        </w:r>
        <w:r>
          <w:rPr>
            <w:noProof/>
            <w:webHidden/>
          </w:rPr>
        </w:r>
        <w:r>
          <w:rPr>
            <w:noProof/>
            <w:webHidden/>
          </w:rPr>
          <w:fldChar w:fldCharType="separate"/>
        </w:r>
        <w:r>
          <w:rPr>
            <w:noProof/>
            <w:webHidden/>
          </w:rPr>
          <w:t>7</w:t>
        </w:r>
        <w:r>
          <w:rPr>
            <w:noProof/>
            <w:webHidden/>
          </w:rPr>
          <w:fldChar w:fldCharType="end"/>
        </w:r>
      </w:hyperlink>
    </w:p>
    <w:p w14:paraId="5A64B7CF" w14:textId="579C8233"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34" w:history="1">
        <w:r w:rsidRPr="00840050">
          <w:rPr>
            <w:rStyle w:val="Hyperlink"/>
            <w:noProof/>
          </w:rPr>
          <w:t>2.2.5 Pump Interface</w:t>
        </w:r>
        <w:r>
          <w:rPr>
            <w:noProof/>
            <w:webHidden/>
          </w:rPr>
          <w:tab/>
        </w:r>
        <w:r>
          <w:rPr>
            <w:noProof/>
            <w:webHidden/>
          </w:rPr>
          <w:fldChar w:fldCharType="begin"/>
        </w:r>
        <w:r>
          <w:rPr>
            <w:noProof/>
            <w:webHidden/>
          </w:rPr>
          <w:instrText xml:space="preserve"> PAGEREF _Toc61966834 \h </w:instrText>
        </w:r>
        <w:r>
          <w:rPr>
            <w:noProof/>
            <w:webHidden/>
          </w:rPr>
        </w:r>
        <w:r>
          <w:rPr>
            <w:noProof/>
            <w:webHidden/>
          </w:rPr>
          <w:fldChar w:fldCharType="separate"/>
        </w:r>
        <w:r>
          <w:rPr>
            <w:noProof/>
            <w:webHidden/>
          </w:rPr>
          <w:t>7</w:t>
        </w:r>
        <w:r>
          <w:rPr>
            <w:noProof/>
            <w:webHidden/>
          </w:rPr>
          <w:fldChar w:fldCharType="end"/>
        </w:r>
      </w:hyperlink>
    </w:p>
    <w:p w14:paraId="64EC5B89" w14:textId="635CC298"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35" w:history="1">
        <w:r w:rsidRPr="00840050">
          <w:rPr>
            <w:rStyle w:val="Hyperlink"/>
            <w:noProof/>
          </w:rPr>
          <w:t>2.2.6 Wireless Footswitch Interface</w:t>
        </w:r>
        <w:r>
          <w:rPr>
            <w:noProof/>
            <w:webHidden/>
          </w:rPr>
          <w:tab/>
        </w:r>
        <w:r>
          <w:rPr>
            <w:noProof/>
            <w:webHidden/>
          </w:rPr>
          <w:fldChar w:fldCharType="begin"/>
        </w:r>
        <w:r>
          <w:rPr>
            <w:noProof/>
            <w:webHidden/>
          </w:rPr>
          <w:instrText xml:space="preserve"> PAGEREF _Toc61966835 \h </w:instrText>
        </w:r>
        <w:r>
          <w:rPr>
            <w:noProof/>
            <w:webHidden/>
          </w:rPr>
        </w:r>
        <w:r>
          <w:rPr>
            <w:noProof/>
            <w:webHidden/>
          </w:rPr>
          <w:fldChar w:fldCharType="separate"/>
        </w:r>
        <w:r>
          <w:rPr>
            <w:noProof/>
            <w:webHidden/>
          </w:rPr>
          <w:t>7</w:t>
        </w:r>
        <w:r>
          <w:rPr>
            <w:noProof/>
            <w:webHidden/>
          </w:rPr>
          <w:fldChar w:fldCharType="end"/>
        </w:r>
      </w:hyperlink>
    </w:p>
    <w:p w14:paraId="5A8080B8" w14:textId="4FD309FE"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36" w:history="1">
        <w:r w:rsidRPr="00840050">
          <w:rPr>
            <w:rStyle w:val="Hyperlink"/>
            <w:noProof/>
          </w:rPr>
          <w:t>2.2.7 CAN Bus Interface</w:t>
        </w:r>
        <w:r>
          <w:rPr>
            <w:noProof/>
            <w:webHidden/>
          </w:rPr>
          <w:tab/>
        </w:r>
        <w:r>
          <w:rPr>
            <w:noProof/>
            <w:webHidden/>
          </w:rPr>
          <w:fldChar w:fldCharType="begin"/>
        </w:r>
        <w:r>
          <w:rPr>
            <w:noProof/>
            <w:webHidden/>
          </w:rPr>
          <w:instrText xml:space="preserve"> PAGEREF _Toc61966836 \h </w:instrText>
        </w:r>
        <w:r>
          <w:rPr>
            <w:noProof/>
            <w:webHidden/>
          </w:rPr>
        </w:r>
        <w:r>
          <w:rPr>
            <w:noProof/>
            <w:webHidden/>
          </w:rPr>
          <w:fldChar w:fldCharType="separate"/>
        </w:r>
        <w:r>
          <w:rPr>
            <w:noProof/>
            <w:webHidden/>
          </w:rPr>
          <w:t>7</w:t>
        </w:r>
        <w:r>
          <w:rPr>
            <w:noProof/>
            <w:webHidden/>
          </w:rPr>
          <w:fldChar w:fldCharType="end"/>
        </w:r>
      </w:hyperlink>
    </w:p>
    <w:p w14:paraId="0ED6E68B" w14:textId="0F6B0359"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37" w:history="1">
        <w:r w:rsidRPr="00840050">
          <w:rPr>
            <w:rStyle w:val="Hyperlink"/>
            <w:noProof/>
          </w:rPr>
          <w:t>2.2.8 Equipotential ground compensator</w:t>
        </w:r>
        <w:r>
          <w:rPr>
            <w:noProof/>
            <w:webHidden/>
          </w:rPr>
          <w:tab/>
        </w:r>
        <w:r>
          <w:rPr>
            <w:noProof/>
            <w:webHidden/>
          </w:rPr>
          <w:fldChar w:fldCharType="begin"/>
        </w:r>
        <w:r>
          <w:rPr>
            <w:noProof/>
            <w:webHidden/>
          </w:rPr>
          <w:instrText xml:space="preserve"> PAGEREF _Toc61966837 \h </w:instrText>
        </w:r>
        <w:r>
          <w:rPr>
            <w:noProof/>
            <w:webHidden/>
          </w:rPr>
        </w:r>
        <w:r>
          <w:rPr>
            <w:noProof/>
            <w:webHidden/>
          </w:rPr>
          <w:fldChar w:fldCharType="separate"/>
        </w:r>
        <w:r>
          <w:rPr>
            <w:noProof/>
            <w:webHidden/>
          </w:rPr>
          <w:t>7</w:t>
        </w:r>
        <w:r>
          <w:rPr>
            <w:noProof/>
            <w:webHidden/>
          </w:rPr>
          <w:fldChar w:fldCharType="end"/>
        </w:r>
      </w:hyperlink>
    </w:p>
    <w:p w14:paraId="655711D9" w14:textId="10D97068"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38" w:history="1">
        <w:r w:rsidRPr="00840050">
          <w:rPr>
            <w:rStyle w:val="Hyperlink"/>
            <w:noProof/>
          </w:rPr>
          <w:t>2.2.9 Power Supply Cooling Fan Outlet</w:t>
        </w:r>
        <w:r>
          <w:rPr>
            <w:noProof/>
            <w:webHidden/>
          </w:rPr>
          <w:tab/>
        </w:r>
        <w:r>
          <w:rPr>
            <w:noProof/>
            <w:webHidden/>
          </w:rPr>
          <w:fldChar w:fldCharType="begin"/>
        </w:r>
        <w:r>
          <w:rPr>
            <w:noProof/>
            <w:webHidden/>
          </w:rPr>
          <w:instrText xml:space="preserve"> PAGEREF _Toc61966838 \h </w:instrText>
        </w:r>
        <w:r>
          <w:rPr>
            <w:noProof/>
            <w:webHidden/>
          </w:rPr>
        </w:r>
        <w:r>
          <w:rPr>
            <w:noProof/>
            <w:webHidden/>
          </w:rPr>
          <w:fldChar w:fldCharType="separate"/>
        </w:r>
        <w:r>
          <w:rPr>
            <w:noProof/>
            <w:webHidden/>
          </w:rPr>
          <w:t>7</w:t>
        </w:r>
        <w:r>
          <w:rPr>
            <w:noProof/>
            <w:webHidden/>
          </w:rPr>
          <w:fldChar w:fldCharType="end"/>
        </w:r>
      </w:hyperlink>
    </w:p>
    <w:p w14:paraId="5854AA3E" w14:textId="75EFC7B2"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39" w:history="1">
        <w:r w:rsidRPr="00840050">
          <w:rPr>
            <w:rStyle w:val="Hyperlink"/>
            <w:noProof/>
          </w:rPr>
          <w:t>2.2.10 Labeling</w:t>
        </w:r>
        <w:r>
          <w:rPr>
            <w:noProof/>
            <w:webHidden/>
          </w:rPr>
          <w:tab/>
        </w:r>
        <w:r>
          <w:rPr>
            <w:noProof/>
            <w:webHidden/>
          </w:rPr>
          <w:fldChar w:fldCharType="begin"/>
        </w:r>
        <w:r>
          <w:rPr>
            <w:noProof/>
            <w:webHidden/>
          </w:rPr>
          <w:instrText xml:space="preserve"> PAGEREF _Toc61966839 \h </w:instrText>
        </w:r>
        <w:r>
          <w:rPr>
            <w:noProof/>
            <w:webHidden/>
          </w:rPr>
        </w:r>
        <w:r>
          <w:rPr>
            <w:noProof/>
            <w:webHidden/>
          </w:rPr>
          <w:fldChar w:fldCharType="separate"/>
        </w:r>
        <w:r>
          <w:rPr>
            <w:noProof/>
            <w:webHidden/>
          </w:rPr>
          <w:t>7</w:t>
        </w:r>
        <w:r>
          <w:rPr>
            <w:noProof/>
            <w:webHidden/>
          </w:rPr>
          <w:fldChar w:fldCharType="end"/>
        </w:r>
      </w:hyperlink>
    </w:p>
    <w:p w14:paraId="4313E264" w14:textId="6D589D28" w:rsidR="009C7EA3" w:rsidRDefault="009C7EA3">
      <w:pPr>
        <w:pStyle w:val="TOC2"/>
        <w:tabs>
          <w:tab w:val="right" w:leader="dot" w:pos="8630"/>
        </w:tabs>
        <w:rPr>
          <w:rFonts w:asciiTheme="minorHAnsi" w:eastAsiaTheme="minorEastAsia" w:hAnsiTheme="minorHAnsi" w:cstheme="minorBidi"/>
          <w:noProof/>
          <w:sz w:val="22"/>
          <w:szCs w:val="22"/>
        </w:rPr>
      </w:pPr>
      <w:hyperlink w:anchor="_Toc61966840" w:history="1">
        <w:r w:rsidRPr="00840050">
          <w:rPr>
            <w:rStyle w:val="Hyperlink"/>
            <w:noProof/>
          </w:rPr>
          <w:t>2.3 Software</w:t>
        </w:r>
        <w:r>
          <w:rPr>
            <w:noProof/>
            <w:webHidden/>
          </w:rPr>
          <w:tab/>
        </w:r>
        <w:r>
          <w:rPr>
            <w:noProof/>
            <w:webHidden/>
          </w:rPr>
          <w:fldChar w:fldCharType="begin"/>
        </w:r>
        <w:r>
          <w:rPr>
            <w:noProof/>
            <w:webHidden/>
          </w:rPr>
          <w:instrText xml:space="preserve"> PAGEREF _Toc61966840 \h </w:instrText>
        </w:r>
        <w:r>
          <w:rPr>
            <w:noProof/>
            <w:webHidden/>
          </w:rPr>
        </w:r>
        <w:r>
          <w:rPr>
            <w:noProof/>
            <w:webHidden/>
          </w:rPr>
          <w:fldChar w:fldCharType="separate"/>
        </w:r>
        <w:r>
          <w:rPr>
            <w:noProof/>
            <w:webHidden/>
          </w:rPr>
          <w:t>7</w:t>
        </w:r>
        <w:r>
          <w:rPr>
            <w:noProof/>
            <w:webHidden/>
          </w:rPr>
          <w:fldChar w:fldCharType="end"/>
        </w:r>
      </w:hyperlink>
    </w:p>
    <w:p w14:paraId="6CE0F64F" w14:textId="78F3B37F"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41" w:history="1">
        <w:r w:rsidRPr="00840050">
          <w:rPr>
            <w:rStyle w:val="Hyperlink"/>
            <w:noProof/>
          </w:rPr>
          <w:t>2.3.1 System Controller Software</w:t>
        </w:r>
        <w:r>
          <w:rPr>
            <w:noProof/>
            <w:webHidden/>
          </w:rPr>
          <w:tab/>
        </w:r>
        <w:r>
          <w:rPr>
            <w:noProof/>
            <w:webHidden/>
          </w:rPr>
          <w:fldChar w:fldCharType="begin"/>
        </w:r>
        <w:r>
          <w:rPr>
            <w:noProof/>
            <w:webHidden/>
          </w:rPr>
          <w:instrText xml:space="preserve"> PAGEREF _Toc61966841 \h </w:instrText>
        </w:r>
        <w:r>
          <w:rPr>
            <w:noProof/>
            <w:webHidden/>
          </w:rPr>
        </w:r>
        <w:r>
          <w:rPr>
            <w:noProof/>
            <w:webHidden/>
          </w:rPr>
          <w:fldChar w:fldCharType="separate"/>
        </w:r>
        <w:r>
          <w:rPr>
            <w:noProof/>
            <w:webHidden/>
          </w:rPr>
          <w:t>8</w:t>
        </w:r>
        <w:r>
          <w:rPr>
            <w:noProof/>
            <w:webHidden/>
          </w:rPr>
          <w:fldChar w:fldCharType="end"/>
        </w:r>
      </w:hyperlink>
    </w:p>
    <w:p w14:paraId="0D5628B1" w14:textId="70058994"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42" w:history="1">
        <w:r w:rsidRPr="00840050">
          <w:rPr>
            <w:rStyle w:val="Hyperlink"/>
            <w:noProof/>
          </w:rPr>
          <w:t>2.3.2 Motor Controller Software</w:t>
        </w:r>
        <w:r>
          <w:rPr>
            <w:noProof/>
            <w:webHidden/>
          </w:rPr>
          <w:tab/>
        </w:r>
        <w:r>
          <w:rPr>
            <w:noProof/>
            <w:webHidden/>
          </w:rPr>
          <w:fldChar w:fldCharType="begin"/>
        </w:r>
        <w:r>
          <w:rPr>
            <w:noProof/>
            <w:webHidden/>
          </w:rPr>
          <w:instrText xml:space="preserve"> PAGEREF _Toc61966842 \h </w:instrText>
        </w:r>
        <w:r>
          <w:rPr>
            <w:noProof/>
            <w:webHidden/>
          </w:rPr>
        </w:r>
        <w:r>
          <w:rPr>
            <w:noProof/>
            <w:webHidden/>
          </w:rPr>
          <w:fldChar w:fldCharType="separate"/>
        </w:r>
        <w:r>
          <w:rPr>
            <w:noProof/>
            <w:webHidden/>
          </w:rPr>
          <w:t>8</w:t>
        </w:r>
        <w:r>
          <w:rPr>
            <w:noProof/>
            <w:webHidden/>
          </w:rPr>
          <w:fldChar w:fldCharType="end"/>
        </w:r>
      </w:hyperlink>
    </w:p>
    <w:p w14:paraId="3D63C8AC" w14:textId="63DCD0A1"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43" w:history="1">
        <w:r w:rsidRPr="00840050">
          <w:rPr>
            <w:rStyle w:val="Hyperlink"/>
            <w:noProof/>
          </w:rPr>
          <w:t>2.3.3 Wired Footswitch Software</w:t>
        </w:r>
        <w:r>
          <w:rPr>
            <w:noProof/>
            <w:webHidden/>
          </w:rPr>
          <w:tab/>
        </w:r>
        <w:r>
          <w:rPr>
            <w:noProof/>
            <w:webHidden/>
          </w:rPr>
          <w:fldChar w:fldCharType="begin"/>
        </w:r>
        <w:r>
          <w:rPr>
            <w:noProof/>
            <w:webHidden/>
          </w:rPr>
          <w:instrText xml:space="preserve"> PAGEREF _Toc61966843 \h </w:instrText>
        </w:r>
        <w:r>
          <w:rPr>
            <w:noProof/>
            <w:webHidden/>
          </w:rPr>
        </w:r>
        <w:r>
          <w:rPr>
            <w:noProof/>
            <w:webHidden/>
          </w:rPr>
          <w:fldChar w:fldCharType="separate"/>
        </w:r>
        <w:r>
          <w:rPr>
            <w:noProof/>
            <w:webHidden/>
          </w:rPr>
          <w:t>8</w:t>
        </w:r>
        <w:r>
          <w:rPr>
            <w:noProof/>
            <w:webHidden/>
          </w:rPr>
          <w:fldChar w:fldCharType="end"/>
        </w:r>
      </w:hyperlink>
    </w:p>
    <w:p w14:paraId="38163511" w14:textId="4BC583E9" w:rsidR="009C7EA3" w:rsidRDefault="009C7EA3">
      <w:pPr>
        <w:pStyle w:val="TOC2"/>
        <w:tabs>
          <w:tab w:val="right" w:leader="dot" w:pos="8630"/>
        </w:tabs>
        <w:rPr>
          <w:rFonts w:asciiTheme="minorHAnsi" w:eastAsiaTheme="minorEastAsia" w:hAnsiTheme="minorHAnsi" w:cstheme="minorBidi"/>
          <w:noProof/>
          <w:sz w:val="22"/>
          <w:szCs w:val="22"/>
        </w:rPr>
      </w:pPr>
      <w:hyperlink w:anchor="_Toc61966844" w:history="1">
        <w:r w:rsidRPr="00840050">
          <w:rPr>
            <w:rStyle w:val="Hyperlink"/>
            <w:noProof/>
          </w:rPr>
          <w:t>2.4 Hardware</w:t>
        </w:r>
        <w:r>
          <w:rPr>
            <w:noProof/>
            <w:webHidden/>
          </w:rPr>
          <w:tab/>
        </w:r>
        <w:r>
          <w:rPr>
            <w:noProof/>
            <w:webHidden/>
          </w:rPr>
          <w:fldChar w:fldCharType="begin"/>
        </w:r>
        <w:r>
          <w:rPr>
            <w:noProof/>
            <w:webHidden/>
          </w:rPr>
          <w:instrText xml:space="preserve"> PAGEREF _Toc61966844 \h </w:instrText>
        </w:r>
        <w:r>
          <w:rPr>
            <w:noProof/>
            <w:webHidden/>
          </w:rPr>
        </w:r>
        <w:r>
          <w:rPr>
            <w:noProof/>
            <w:webHidden/>
          </w:rPr>
          <w:fldChar w:fldCharType="separate"/>
        </w:r>
        <w:r>
          <w:rPr>
            <w:noProof/>
            <w:webHidden/>
          </w:rPr>
          <w:t>9</w:t>
        </w:r>
        <w:r>
          <w:rPr>
            <w:noProof/>
            <w:webHidden/>
          </w:rPr>
          <w:fldChar w:fldCharType="end"/>
        </w:r>
      </w:hyperlink>
    </w:p>
    <w:p w14:paraId="46FEAB10" w14:textId="2364BA03"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45" w:history="1">
        <w:r w:rsidRPr="00840050">
          <w:rPr>
            <w:rStyle w:val="Hyperlink"/>
            <w:noProof/>
          </w:rPr>
          <w:t>2.4.1 Power Cycle</w:t>
        </w:r>
        <w:r>
          <w:rPr>
            <w:noProof/>
            <w:webHidden/>
          </w:rPr>
          <w:tab/>
        </w:r>
        <w:r>
          <w:rPr>
            <w:noProof/>
            <w:webHidden/>
          </w:rPr>
          <w:fldChar w:fldCharType="begin"/>
        </w:r>
        <w:r>
          <w:rPr>
            <w:noProof/>
            <w:webHidden/>
          </w:rPr>
          <w:instrText xml:space="preserve"> PAGEREF _Toc61966845 \h </w:instrText>
        </w:r>
        <w:r>
          <w:rPr>
            <w:noProof/>
            <w:webHidden/>
          </w:rPr>
        </w:r>
        <w:r>
          <w:rPr>
            <w:noProof/>
            <w:webHidden/>
          </w:rPr>
          <w:fldChar w:fldCharType="separate"/>
        </w:r>
        <w:r>
          <w:rPr>
            <w:noProof/>
            <w:webHidden/>
          </w:rPr>
          <w:t>9</w:t>
        </w:r>
        <w:r>
          <w:rPr>
            <w:noProof/>
            <w:webHidden/>
          </w:rPr>
          <w:fldChar w:fldCharType="end"/>
        </w:r>
      </w:hyperlink>
    </w:p>
    <w:p w14:paraId="32F54F24" w14:textId="74F1790A"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46" w:history="1">
        <w:r w:rsidRPr="00840050">
          <w:rPr>
            <w:rStyle w:val="Hyperlink"/>
            <w:noProof/>
          </w:rPr>
          <w:t>2.4.2 Power Supply</w:t>
        </w:r>
        <w:r>
          <w:rPr>
            <w:noProof/>
            <w:webHidden/>
          </w:rPr>
          <w:tab/>
        </w:r>
        <w:r>
          <w:rPr>
            <w:noProof/>
            <w:webHidden/>
          </w:rPr>
          <w:fldChar w:fldCharType="begin"/>
        </w:r>
        <w:r>
          <w:rPr>
            <w:noProof/>
            <w:webHidden/>
          </w:rPr>
          <w:instrText xml:space="preserve"> PAGEREF _Toc61966846 \h </w:instrText>
        </w:r>
        <w:r>
          <w:rPr>
            <w:noProof/>
            <w:webHidden/>
          </w:rPr>
        </w:r>
        <w:r>
          <w:rPr>
            <w:noProof/>
            <w:webHidden/>
          </w:rPr>
          <w:fldChar w:fldCharType="separate"/>
        </w:r>
        <w:r>
          <w:rPr>
            <w:noProof/>
            <w:webHidden/>
          </w:rPr>
          <w:t>9</w:t>
        </w:r>
        <w:r>
          <w:rPr>
            <w:noProof/>
            <w:webHidden/>
          </w:rPr>
          <w:fldChar w:fldCharType="end"/>
        </w:r>
      </w:hyperlink>
    </w:p>
    <w:p w14:paraId="07E9F91D" w14:textId="3A71F23A"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47" w:history="1">
        <w:r w:rsidRPr="00840050">
          <w:rPr>
            <w:rStyle w:val="Hyperlink"/>
            <w:noProof/>
          </w:rPr>
          <w:t>2.4.3 MDU Control</w:t>
        </w:r>
        <w:r>
          <w:rPr>
            <w:noProof/>
            <w:webHidden/>
          </w:rPr>
          <w:tab/>
        </w:r>
        <w:r>
          <w:rPr>
            <w:noProof/>
            <w:webHidden/>
          </w:rPr>
          <w:fldChar w:fldCharType="begin"/>
        </w:r>
        <w:r>
          <w:rPr>
            <w:noProof/>
            <w:webHidden/>
          </w:rPr>
          <w:instrText xml:space="preserve"> PAGEREF _Toc61966847 \h </w:instrText>
        </w:r>
        <w:r>
          <w:rPr>
            <w:noProof/>
            <w:webHidden/>
          </w:rPr>
        </w:r>
        <w:r>
          <w:rPr>
            <w:noProof/>
            <w:webHidden/>
          </w:rPr>
          <w:fldChar w:fldCharType="separate"/>
        </w:r>
        <w:r>
          <w:rPr>
            <w:noProof/>
            <w:webHidden/>
          </w:rPr>
          <w:t>9</w:t>
        </w:r>
        <w:r>
          <w:rPr>
            <w:noProof/>
            <w:webHidden/>
          </w:rPr>
          <w:fldChar w:fldCharType="end"/>
        </w:r>
      </w:hyperlink>
    </w:p>
    <w:p w14:paraId="360689A1" w14:textId="61B135A6"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48" w:history="1">
        <w:r w:rsidRPr="00840050">
          <w:rPr>
            <w:rStyle w:val="Hyperlink"/>
            <w:noProof/>
          </w:rPr>
          <w:t>2.4.4 Powered Instrument Control</w:t>
        </w:r>
        <w:r>
          <w:rPr>
            <w:noProof/>
            <w:webHidden/>
          </w:rPr>
          <w:tab/>
        </w:r>
        <w:r>
          <w:rPr>
            <w:noProof/>
            <w:webHidden/>
          </w:rPr>
          <w:fldChar w:fldCharType="begin"/>
        </w:r>
        <w:r>
          <w:rPr>
            <w:noProof/>
            <w:webHidden/>
          </w:rPr>
          <w:instrText xml:space="preserve"> PAGEREF _Toc61966848 \h </w:instrText>
        </w:r>
        <w:r>
          <w:rPr>
            <w:noProof/>
            <w:webHidden/>
          </w:rPr>
        </w:r>
        <w:r>
          <w:rPr>
            <w:noProof/>
            <w:webHidden/>
          </w:rPr>
          <w:fldChar w:fldCharType="separate"/>
        </w:r>
        <w:r>
          <w:rPr>
            <w:noProof/>
            <w:webHidden/>
          </w:rPr>
          <w:t>9</w:t>
        </w:r>
        <w:r>
          <w:rPr>
            <w:noProof/>
            <w:webHidden/>
          </w:rPr>
          <w:fldChar w:fldCharType="end"/>
        </w:r>
      </w:hyperlink>
    </w:p>
    <w:p w14:paraId="33DAB2E4" w14:textId="340CB987"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49" w:history="1">
        <w:r w:rsidRPr="00840050">
          <w:rPr>
            <w:rStyle w:val="Hyperlink"/>
            <w:noProof/>
          </w:rPr>
          <w:t>2.4.5 Wired Footswitch (MDU Control)</w:t>
        </w:r>
        <w:r>
          <w:rPr>
            <w:noProof/>
            <w:webHidden/>
          </w:rPr>
          <w:tab/>
        </w:r>
        <w:r>
          <w:rPr>
            <w:noProof/>
            <w:webHidden/>
          </w:rPr>
          <w:fldChar w:fldCharType="begin"/>
        </w:r>
        <w:r>
          <w:rPr>
            <w:noProof/>
            <w:webHidden/>
          </w:rPr>
          <w:instrText xml:space="preserve"> PAGEREF _Toc61966849 \h </w:instrText>
        </w:r>
        <w:r>
          <w:rPr>
            <w:noProof/>
            <w:webHidden/>
          </w:rPr>
        </w:r>
        <w:r>
          <w:rPr>
            <w:noProof/>
            <w:webHidden/>
          </w:rPr>
          <w:fldChar w:fldCharType="separate"/>
        </w:r>
        <w:r>
          <w:rPr>
            <w:noProof/>
            <w:webHidden/>
          </w:rPr>
          <w:t>9</w:t>
        </w:r>
        <w:r>
          <w:rPr>
            <w:noProof/>
            <w:webHidden/>
          </w:rPr>
          <w:fldChar w:fldCharType="end"/>
        </w:r>
      </w:hyperlink>
    </w:p>
    <w:p w14:paraId="680DA0A7" w14:textId="51C75123"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50" w:history="1">
        <w:r w:rsidRPr="00840050">
          <w:rPr>
            <w:rStyle w:val="Hyperlink"/>
            <w:noProof/>
          </w:rPr>
          <w:t>2.4.6 Wireless Footswitch (MDU Control)</w:t>
        </w:r>
        <w:r>
          <w:rPr>
            <w:noProof/>
            <w:webHidden/>
          </w:rPr>
          <w:tab/>
        </w:r>
        <w:r>
          <w:rPr>
            <w:noProof/>
            <w:webHidden/>
          </w:rPr>
          <w:fldChar w:fldCharType="begin"/>
        </w:r>
        <w:r>
          <w:rPr>
            <w:noProof/>
            <w:webHidden/>
          </w:rPr>
          <w:instrText xml:space="preserve"> PAGEREF _Toc61966850 \h </w:instrText>
        </w:r>
        <w:r>
          <w:rPr>
            <w:noProof/>
            <w:webHidden/>
          </w:rPr>
        </w:r>
        <w:r>
          <w:rPr>
            <w:noProof/>
            <w:webHidden/>
          </w:rPr>
          <w:fldChar w:fldCharType="separate"/>
        </w:r>
        <w:r>
          <w:rPr>
            <w:noProof/>
            <w:webHidden/>
          </w:rPr>
          <w:t>9</w:t>
        </w:r>
        <w:r>
          <w:rPr>
            <w:noProof/>
            <w:webHidden/>
          </w:rPr>
          <w:fldChar w:fldCharType="end"/>
        </w:r>
      </w:hyperlink>
    </w:p>
    <w:p w14:paraId="6DD91FF9" w14:textId="03F2A1C5" w:rsidR="009C7EA3" w:rsidRDefault="009C7EA3">
      <w:pPr>
        <w:pStyle w:val="TOC2"/>
        <w:tabs>
          <w:tab w:val="right" w:leader="dot" w:pos="8630"/>
        </w:tabs>
        <w:rPr>
          <w:rFonts w:asciiTheme="minorHAnsi" w:eastAsiaTheme="minorEastAsia" w:hAnsiTheme="minorHAnsi" w:cstheme="minorBidi"/>
          <w:noProof/>
          <w:sz w:val="22"/>
          <w:szCs w:val="22"/>
        </w:rPr>
      </w:pPr>
      <w:hyperlink w:anchor="_Toc61966851" w:history="1">
        <w:r w:rsidRPr="00840050">
          <w:rPr>
            <w:rStyle w:val="Hyperlink"/>
            <w:noProof/>
          </w:rPr>
          <w:t>2.5 Accessories</w:t>
        </w:r>
        <w:r>
          <w:rPr>
            <w:noProof/>
            <w:webHidden/>
          </w:rPr>
          <w:tab/>
        </w:r>
        <w:r>
          <w:rPr>
            <w:noProof/>
            <w:webHidden/>
          </w:rPr>
          <w:fldChar w:fldCharType="begin"/>
        </w:r>
        <w:r>
          <w:rPr>
            <w:noProof/>
            <w:webHidden/>
          </w:rPr>
          <w:instrText xml:space="preserve"> PAGEREF _Toc61966851 \h </w:instrText>
        </w:r>
        <w:r>
          <w:rPr>
            <w:noProof/>
            <w:webHidden/>
          </w:rPr>
        </w:r>
        <w:r>
          <w:rPr>
            <w:noProof/>
            <w:webHidden/>
          </w:rPr>
          <w:fldChar w:fldCharType="separate"/>
        </w:r>
        <w:r>
          <w:rPr>
            <w:noProof/>
            <w:webHidden/>
          </w:rPr>
          <w:t>9</w:t>
        </w:r>
        <w:r>
          <w:rPr>
            <w:noProof/>
            <w:webHidden/>
          </w:rPr>
          <w:fldChar w:fldCharType="end"/>
        </w:r>
      </w:hyperlink>
    </w:p>
    <w:p w14:paraId="3DAC9695" w14:textId="45BB6AA2"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52" w:history="1">
        <w:r w:rsidRPr="00840050">
          <w:rPr>
            <w:rStyle w:val="Hyperlink"/>
            <w:noProof/>
          </w:rPr>
          <w:t>2.5.1 Power Cables</w:t>
        </w:r>
        <w:r>
          <w:rPr>
            <w:noProof/>
            <w:webHidden/>
          </w:rPr>
          <w:tab/>
        </w:r>
        <w:r>
          <w:rPr>
            <w:noProof/>
            <w:webHidden/>
          </w:rPr>
          <w:fldChar w:fldCharType="begin"/>
        </w:r>
        <w:r>
          <w:rPr>
            <w:noProof/>
            <w:webHidden/>
          </w:rPr>
          <w:instrText xml:space="preserve"> PAGEREF _Toc61966852 \h </w:instrText>
        </w:r>
        <w:r>
          <w:rPr>
            <w:noProof/>
            <w:webHidden/>
          </w:rPr>
        </w:r>
        <w:r>
          <w:rPr>
            <w:noProof/>
            <w:webHidden/>
          </w:rPr>
          <w:fldChar w:fldCharType="separate"/>
        </w:r>
        <w:r>
          <w:rPr>
            <w:noProof/>
            <w:webHidden/>
          </w:rPr>
          <w:t>9</w:t>
        </w:r>
        <w:r>
          <w:rPr>
            <w:noProof/>
            <w:webHidden/>
          </w:rPr>
          <w:fldChar w:fldCharType="end"/>
        </w:r>
      </w:hyperlink>
    </w:p>
    <w:p w14:paraId="2119A72D" w14:textId="126A0BEB"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53" w:history="1">
        <w:r w:rsidRPr="00840050">
          <w:rPr>
            <w:rStyle w:val="Hyperlink"/>
            <w:noProof/>
          </w:rPr>
          <w:t>2.5.2 Dyonics 25 Interface Cable</w:t>
        </w:r>
        <w:r>
          <w:rPr>
            <w:noProof/>
            <w:webHidden/>
          </w:rPr>
          <w:tab/>
        </w:r>
        <w:r>
          <w:rPr>
            <w:noProof/>
            <w:webHidden/>
          </w:rPr>
          <w:fldChar w:fldCharType="begin"/>
        </w:r>
        <w:r>
          <w:rPr>
            <w:noProof/>
            <w:webHidden/>
          </w:rPr>
          <w:instrText xml:space="preserve"> PAGEREF _Toc61966853 \h </w:instrText>
        </w:r>
        <w:r>
          <w:rPr>
            <w:noProof/>
            <w:webHidden/>
          </w:rPr>
        </w:r>
        <w:r>
          <w:rPr>
            <w:noProof/>
            <w:webHidden/>
          </w:rPr>
          <w:fldChar w:fldCharType="separate"/>
        </w:r>
        <w:r>
          <w:rPr>
            <w:noProof/>
            <w:webHidden/>
          </w:rPr>
          <w:t>10</w:t>
        </w:r>
        <w:r>
          <w:rPr>
            <w:noProof/>
            <w:webHidden/>
          </w:rPr>
          <w:fldChar w:fldCharType="end"/>
        </w:r>
      </w:hyperlink>
    </w:p>
    <w:p w14:paraId="702F230A" w14:textId="2A4490F9" w:rsidR="009C7EA3" w:rsidRDefault="009C7EA3">
      <w:pPr>
        <w:pStyle w:val="TOC2"/>
        <w:tabs>
          <w:tab w:val="right" w:leader="dot" w:pos="8630"/>
        </w:tabs>
        <w:rPr>
          <w:rFonts w:asciiTheme="minorHAnsi" w:eastAsiaTheme="minorEastAsia" w:hAnsiTheme="minorHAnsi" w:cstheme="minorBidi"/>
          <w:noProof/>
          <w:sz w:val="22"/>
          <w:szCs w:val="22"/>
        </w:rPr>
      </w:pPr>
      <w:hyperlink w:anchor="_Toc61966854" w:history="1">
        <w:r w:rsidRPr="00840050">
          <w:rPr>
            <w:rStyle w:val="Hyperlink"/>
            <w:noProof/>
          </w:rPr>
          <w:t>2.6 Electrical</w:t>
        </w:r>
        <w:r>
          <w:rPr>
            <w:noProof/>
            <w:webHidden/>
          </w:rPr>
          <w:tab/>
        </w:r>
        <w:r>
          <w:rPr>
            <w:noProof/>
            <w:webHidden/>
          </w:rPr>
          <w:fldChar w:fldCharType="begin"/>
        </w:r>
        <w:r>
          <w:rPr>
            <w:noProof/>
            <w:webHidden/>
          </w:rPr>
          <w:instrText xml:space="preserve"> PAGEREF _Toc61966854 \h </w:instrText>
        </w:r>
        <w:r>
          <w:rPr>
            <w:noProof/>
            <w:webHidden/>
          </w:rPr>
        </w:r>
        <w:r>
          <w:rPr>
            <w:noProof/>
            <w:webHidden/>
          </w:rPr>
          <w:fldChar w:fldCharType="separate"/>
        </w:r>
        <w:r>
          <w:rPr>
            <w:noProof/>
            <w:webHidden/>
          </w:rPr>
          <w:t>10</w:t>
        </w:r>
        <w:r>
          <w:rPr>
            <w:noProof/>
            <w:webHidden/>
          </w:rPr>
          <w:fldChar w:fldCharType="end"/>
        </w:r>
      </w:hyperlink>
    </w:p>
    <w:p w14:paraId="5B603197" w14:textId="3B80CF2F"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55" w:history="1">
        <w:r w:rsidRPr="00840050">
          <w:rPr>
            <w:rStyle w:val="Hyperlink"/>
            <w:noProof/>
          </w:rPr>
          <w:t>2.6.1 Voltage Range</w:t>
        </w:r>
        <w:r>
          <w:rPr>
            <w:noProof/>
            <w:webHidden/>
          </w:rPr>
          <w:tab/>
        </w:r>
        <w:r>
          <w:rPr>
            <w:noProof/>
            <w:webHidden/>
          </w:rPr>
          <w:fldChar w:fldCharType="begin"/>
        </w:r>
        <w:r>
          <w:rPr>
            <w:noProof/>
            <w:webHidden/>
          </w:rPr>
          <w:instrText xml:space="preserve"> PAGEREF _Toc61966855 \h </w:instrText>
        </w:r>
        <w:r>
          <w:rPr>
            <w:noProof/>
            <w:webHidden/>
          </w:rPr>
        </w:r>
        <w:r>
          <w:rPr>
            <w:noProof/>
            <w:webHidden/>
          </w:rPr>
          <w:fldChar w:fldCharType="separate"/>
        </w:r>
        <w:r>
          <w:rPr>
            <w:noProof/>
            <w:webHidden/>
          </w:rPr>
          <w:t>10</w:t>
        </w:r>
        <w:r>
          <w:rPr>
            <w:noProof/>
            <w:webHidden/>
          </w:rPr>
          <w:fldChar w:fldCharType="end"/>
        </w:r>
      </w:hyperlink>
    </w:p>
    <w:p w14:paraId="145B4A8B" w14:textId="04AC9D44"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56" w:history="1">
        <w:r w:rsidRPr="00840050">
          <w:rPr>
            <w:rStyle w:val="Hyperlink"/>
            <w:noProof/>
          </w:rPr>
          <w:t>2.6.2 Safety</w:t>
        </w:r>
        <w:r>
          <w:rPr>
            <w:noProof/>
            <w:webHidden/>
          </w:rPr>
          <w:tab/>
        </w:r>
        <w:r>
          <w:rPr>
            <w:noProof/>
            <w:webHidden/>
          </w:rPr>
          <w:fldChar w:fldCharType="begin"/>
        </w:r>
        <w:r>
          <w:rPr>
            <w:noProof/>
            <w:webHidden/>
          </w:rPr>
          <w:instrText xml:space="preserve"> PAGEREF _Toc61966856 \h </w:instrText>
        </w:r>
        <w:r>
          <w:rPr>
            <w:noProof/>
            <w:webHidden/>
          </w:rPr>
        </w:r>
        <w:r>
          <w:rPr>
            <w:noProof/>
            <w:webHidden/>
          </w:rPr>
          <w:fldChar w:fldCharType="separate"/>
        </w:r>
        <w:r>
          <w:rPr>
            <w:noProof/>
            <w:webHidden/>
          </w:rPr>
          <w:t>10</w:t>
        </w:r>
        <w:r>
          <w:rPr>
            <w:noProof/>
            <w:webHidden/>
          </w:rPr>
          <w:fldChar w:fldCharType="end"/>
        </w:r>
      </w:hyperlink>
    </w:p>
    <w:p w14:paraId="0D47846D" w14:textId="497729EC"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57" w:history="1">
        <w:r w:rsidRPr="00840050">
          <w:rPr>
            <w:rStyle w:val="Hyperlink"/>
            <w:noProof/>
          </w:rPr>
          <w:t>2.6.3 EMC Compliance</w:t>
        </w:r>
        <w:r>
          <w:rPr>
            <w:noProof/>
            <w:webHidden/>
          </w:rPr>
          <w:tab/>
        </w:r>
        <w:r>
          <w:rPr>
            <w:noProof/>
            <w:webHidden/>
          </w:rPr>
          <w:fldChar w:fldCharType="begin"/>
        </w:r>
        <w:r>
          <w:rPr>
            <w:noProof/>
            <w:webHidden/>
          </w:rPr>
          <w:instrText xml:space="preserve"> PAGEREF _Toc61966857 \h </w:instrText>
        </w:r>
        <w:r>
          <w:rPr>
            <w:noProof/>
            <w:webHidden/>
          </w:rPr>
        </w:r>
        <w:r>
          <w:rPr>
            <w:noProof/>
            <w:webHidden/>
          </w:rPr>
          <w:fldChar w:fldCharType="separate"/>
        </w:r>
        <w:r>
          <w:rPr>
            <w:noProof/>
            <w:webHidden/>
          </w:rPr>
          <w:t>10</w:t>
        </w:r>
        <w:r>
          <w:rPr>
            <w:noProof/>
            <w:webHidden/>
          </w:rPr>
          <w:fldChar w:fldCharType="end"/>
        </w:r>
      </w:hyperlink>
    </w:p>
    <w:p w14:paraId="0BAFF97B" w14:textId="13BBBC65" w:rsidR="009C7EA3" w:rsidRDefault="009C7EA3">
      <w:pPr>
        <w:pStyle w:val="TOC2"/>
        <w:tabs>
          <w:tab w:val="right" w:leader="dot" w:pos="8630"/>
        </w:tabs>
        <w:rPr>
          <w:rFonts w:asciiTheme="minorHAnsi" w:eastAsiaTheme="minorEastAsia" w:hAnsiTheme="minorHAnsi" w:cstheme="minorBidi"/>
          <w:noProof/>
          <w:sz w:val="22"/>
          <w:szCs w:val="22"/>
        </w:rPr>
      </w:pPr>
      <w:hyperlink w:anchor="_Toc61966858" w:history="1">
        <w:r w:rsidRPr="00840050">
          <w:rPr>
            <w:rStyle w:val="Hyperlink"/>
            <w:noProof/>
          </w:rPr>
          <w:t>2.7 Mechanical</w:t>
        </w:r>
        <w:r>
          <w:rPr>
            <w:noProof/>
            <w:webHidden/>
          </w:rPr>
          <w:tab/>
        </w:r>
        <w:r>
          <w:rPr>
            <w:noProof/>
            <w:webHidden/>
          </w:rPr>
          <w:fldChar w:fldCharType="begin"/>
        </w:r>
        <w:r>
          <w:rPr>
            <w:noProof/>
            <w:webHidden/>
          </w:rPr>
          <w:instrText xml:space="preserve"> PAGEREF _Toc61966858 \h </w:instrText>
        </w:r>
        <w:r>
          <w:rPr>
            <w:noProof/>
            <w:webHidden/>
          </w:rPr>
        </w:r>
        <w:r>
          <w:rPr>
            <w:noProof/>
            <w:webHidden/>
          </w:rPr>
          <w:fldChar w:fldCharType="separate"/>
        </w:r>
        <w:r>
          <w:rPr>
            <w:noProof/>
            <w:webHidden/>
          </w:rPr>
          <w:t>10</w:t>
        </w:r>
        <w:r>
          <w:rPr>
            <w:noProof/>
            <w:webHidden/>
          </w:rPr>
          <w:fldChar w:fldCharType="end"/>
        </w:r>
      </w:hyperlink>
    </w:p>
    <w:p w14:paraId="790299C7" w14:textId="02E4F012"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59" w:history="1">
        <w:r w:rsidRPr="00840050">
          <w:rPr>
            <w:rStyle w:val="Hyperlink"/>
            <w:noProof/>
          </w:rPr>
          <w:t>2.7.1 Size</w:t>
        </w:r>
        <w:r>
          <w:rPr>
            <w:noProof/>
            <w:webHidden/>
          </w:rPr>
          <w:tab/>
        </w:r>
        <w:r>
          <w:rPr>
            <w:noProof/>
            <w:webHidden/>
          </w:rPr>
          <w:fldChar w:fldCharType="begin"/>
        </w:r>
        <w:r>
          <w:rPr>
            <w:noProof/>
            <w:webHidden/>
          </w:rPr>
          <w:instrText xml:space="preserve"> PAGEREF _Toc61966859 \h </w:instrText>
        </w:r>
        <w:r>
          <w:rPr>
            <w:noProof/>
            <w:webHidden/>
          </w:rPr>
        </w:r>
        <w:r>
          <w:rPr>
            <w:noProof/>
            <w:webHidden/>
          </w:rPr>
          <w:fldChar w:fldCharType="separate"/>
        </w:r>
        <w:r>
          <w:rPr>
            <w:noProof/>
            <w:webHidden/>
          </w:rPr>
          <w:t>10</w:t>
        </w:r>
        <w:r>
          <w:rPr>
            <w:noProof/>
            <w:webHidden/>
          </w:rPr>
          <w:fldChar w:fldCharType="end"/>
        </w:r>
      </w:hyperlink>
    </w:p>
    <w:p w14:paraId="73D26D0A" w14:textId="7EC03047"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60" w:history="1">
        <w:r w:rsidRPr="00840050">
          <w:rPr>
            <w:rStyle w:val="Hyperlink"/>
            <w:noProof/>
          </w:rPr>
          <w:t>2.7.2 Weight</w:t>
        </w:r>
        <w:r>
          <w:rPr>
            <w:noProof/>
            <w:webHidden/>
          </w:rPr>
          <w:tab/>
        </w:r>
        <w:r>
          <w:rPr>
            <w:noProof/>
            <w:webHidden/>
          </w:rPr>
          <w:fldChar w:fldCharType="begin"/>
        </w:r>
        <w:r>
          <w:rPr>
            <w:noProof/>
            <w:webHidden/>
          </w:rPr>
          <w:instrText xml:space="preserve"> PAGEREF _Toc61966860 \h </w:instrText>
        </w:r>
        <w:r>
          <w:rPr>
            <w:noProof/>
            <w:webHidden/>
          </w:rPr>
        </w:r>
        <w:r>
          <w:rPr>
            <w:noProof/>
            <w:webHidden/>
          </w:rPr>
          <w:fldChar w:fldCharType="separate"/>
        </w:r>
        <w:r>
          <w:rPr>
            <w:noProof/>
            <w:webHidden/>
          </w:rPr>
          <w:t>10</w:t>
        </w:r>
        <w:r>
          <w:rPr>
            <w:noProof/>
            <w:webHidden/>
          </w:rPr>
          <w:fldChar w:fldCharType="end"/>
        </w:r>
      </w:hyperlink>
    </w:p>
    <w:p w14:paraId="6AADFB50" w14:textId="7927BEDE"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61" w:history="1">
        <w:r w:rsidRPr="00840050">
          <w:rPr>
            <w:rStyle w:val="Hyperlink"/>
            <w:noProof/>
          </w:rPr>
          <w:t>2.7.3 Fluid Ingress</w:t>
        </w:r>
        <w:r>
          <w:rPr>
            <w:noProof/>
            <w:webHidden/>
          </w:rPr>
          <w:tab/>
        </w:r>
        <w:r>
          <w:rPr>
            <w:noProof/>
            <w:webHidden/>
          </w:rPr>
          <w:fldChar w:fldCharType="begin"/>
        </w:r>
        <w:r>
          <w:rPr>
            <w:noProof/>
            <w:webHidden/>
          </w:rPr>
          <w:instrText xml:space="preserve"> PAGEREF _Toc61966861 \h </w:instrText>
        </w:r>
        <w:r>
          <w:rPr>
            <w:noProof/>
            <w:webHidden/>
          </w:rPr>
        </w:r>
        <w:r>
          <w:rPr>
            <w:noProof/>
            <w:webHidden/>
          </w:rPr>
          <w:fldChar w:fldCharType="separate"/>
        </w:r>
        <w:r>
          <w:rPr>
            <w:noProof/>
            <w:webHidden/>
          </w:rPr>
          <w:t>10</w:t>
        </w:r>
        <w:r>
          <w:rPr>
            <w:noProof/>
            <w:webHidden/>
          </w:rPr>
          <w:fldChar w:fldCharType="end"/>
        </w:r>
      </w:hyperlink>
    </w:p>
    <w:p w14:paraId="2F8F0E72" w14:textId="5DAA3350" w:rsidR="009C7EA3" w:rsidRDefault="009C7EA3">
      <w:pPr>
        <w:pStyle w:val="TOC2"/>
        <w:tabs>
          <w:tab w:val="right" w:leader="dot" w:pos="8630"/>
        </w:tabs>
        <w:rPr>
          <w:rFonts w:asciiTheme="minorHAnsi" w:eastAsiaTheme="minorEastAsia" w:hAnsiTheme="minorHAnsi" w:cstheme="minorBidi"/>
          <w:noProof/>
          <w:sz w:val="22"/>
          <w:szCs w:val="22"/>
        </w:rPr>
      </w:pPr>
      <w:hyperlink w:anchor="_Toc61966862" w:history="1">
        <w:r w:rsidRPr="00840050">
          <w:rPr>
            <w:rStyle w:val="Hyperlink"/>
            <w:noProof/>
          </w:rPr>
          <w:t>2.8 Environmental</w:t>
        </w:r>
        <w:r>
          <w:rPr>
            <w:noProof/>
            <w:webHidden/>
          </w:rPr>
          <w:tab/>
        </w:r>
        <w:r>
          <w:rPr>
            <w:noProof/>
            <w:webHidden/>
          </w:rPr>
          <w:fldChar w:fldCharType="begin"/>
        </w:r>
        <w:r>
          <w:rPr>
            <w:noProof/>
            <w:webHidden/>
          </w:rPr>
          <w:instrText xml:space="preserve"> PAGEREF _Toc61966862 \h </w:instrText>
        </w:r>
        <w:r>
          <w:rPr>
            <w:noProof/>
            <w:webHidden/>
          </w:rPr>
        </w:r>
        <w:r>
          <w:rPr>
            <w:noProof/>
            <w:webHidden/>
          </w:rPr>
          <w:fldChar w:fldCharType="separate"/>
        </w:r>
        <w:r>
          <w:rPr>
            <w:noProof/>
            <w:webHidden/>
          </w:rPr>
          <w:t>10</w:t>
        </w:r>
        <w:r>
          <w:rPr>
            <w:noProof/>
            <w:webHidden/>
          </w:rPr>
          <w:fldChar w:fldCharType="end"/>
        </w:r>
      </w:hyperlink>
    </w:p>
    <w:p w14:paraId="1E29F1D9" w14:textId="08889CC2"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63" w:history="1">
        <w:r w:rsidRPr="00840050">
          <w:rPr>
            <w:rStyle w:val="Hyperlink"/>
            <w:noProof/>
          </w:rPr>
          <w:t>2.8.1 Operating</w:t>
        </w:r>
        <w:r>
          <w:rPr>
            <w:noProof/>
            <w:webHidden/>
          </w:rPr>
          <w:tab/>
        </w:r>
        <w:r>
          <w:rPr>
            <w:noProof/>
            <w:webHidden/>
          </w:rPr>
          <w:fldChar w:fldCharType="begin"/>
        </w:r>
        <w:r>
          <w:rPr>
            <w:noProof/>
            <w:webHidden/>
          </w:rPr>
          <w:instrText xml:space="preserve"> PAGEREF _Toc61966863 \h </w:instrText>
        </w:r>
        <w:r>
          <w:rPr>
            <w:noProof/>
            <w:webHidden/>
          </w:rPr>
        </w:r>
        <w:r>
          <w:rPr>
            <w:noProof/>
            <w:webHidden/>
          </w:rPr>
          <w:fldChar w:fldCharType="separate"/>
        </w:r>
        <w:r>
          <w:rPr>
            <w:noProof/>
            <w:webHidden/>
          </w:rPr>
          <w:t>10</w:t>
        </w:r>
        <w:r>
          <w:rPr>
            <w:noProof/>
            <w:webHidden/>
          </w:rPr>
          <w:fldChar w:fldCharType="end"/>
        </w:r>
      </w:hyperlink>
    </w:p>
    <w:p w14:paraId="4A2FE1C8" w14:textId="48312221"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64" w:history="1">
        <w:r w:rsidRPr="00840050">
          <w:rPr>
            <w:rStyle w:val="Hyperlink"/>
            <w:noProof/>
          </w:rPr>
          <w:t>2.8.2 Non-Operating</w:t>
        </w:r>
        <w:r>
          <w:rPr>
            <w:noProof/>
            <w:webHidden/>
          </w:rPr>
          <w:tab/>
        </w:r>
        <w:r>
          <w:rPr>
            <w:noProof/>
            <w:webHidden/>
          </w:rPr>
          <w:fldChar w:fldCharType="begin"/>
        </w:r>
        <w:r>
          <w:rPr>
            <w:noProof/>
            <w:webHidden/>
          </w:rPr>
          <w:instrText xml:space="preserve"> PAGEREF _Toc61966864 \h </w:instrText>
        </w:r>
        <w:r>
          <w:rPr>
            <w:noProof/>
            <w:webHidden/>
          </w:rPr>
        </w:r>
        <w:r>
          <w:rPr>
            <w:noProof/>
            <w:webHidden/>
          </w:rPr>
          <w:fldChar w:fldCharType="separate"/>
        </w:r>
        <w:r>
          <w:rPr>
            <w:noProof/>
            <w:webHidden/>
          </w:rPr>
          <w:t>10</w:t>
        </w:r>
        <w:r>
          <w:rPr>
            <w:noProof/>
            <w:webHidden/>
          </w:rPr>
          <w:fldChar w:fldCharType="end"/>
        </w:r>
      </w:hyperlink>
    </w:p>
    <w:p w14:paraId="29F5883B" w14:textId="7C2E2804"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65" w:history="1">
        <w:r w:rsidRPr="00840050">
          <w:rPr>
            <w:rStyle w:val="Hyperlink"/>
            <w:noProof/>
          </w:rPr>
          <w:t>2.8.3 Cleaning</w:t>
        </w:r>
        <w:r>
          <w:rPr>
            <w:noProof/>
            <w:webHidden/>
          </w:rPr>
          <w:tab/>
        </w:r>
        <w:r>
          <w:rPr>
            <w:noProof/>
            <w:webHidden/>
          </w:rPr>
          <w:fldChar w:fldCharType="begin"/>
        </w:r>
        <w:r>
          <w:rPr>
            <w:noProof/>
            <w:webHidden/>
          </w:rPr>
          <w:instrText xml:space="preserve"> PAGEREF _Toc61966865 \h </w:instrText>
        </w:r>
        <w:r>
          <w:rPr>
            <w:noProof/>
            <w:webHidden/>
          </w:rPr>
        </w:r>
        <w:r>
          <w:rPr>
            <w:noProof/>
            <w:webHidden/>
          </w:rPr>
          <w:fldChar w:fldCharType="separate"/>
        </w:r>
        <w:r>
          <w:rPr>
            <w:noProof/>
            <w:webHidden/>
          </w:rPr>
          <w:t>10</w:t>
        </w:r>
        <w:r>
          <w:rPr>
            <w:noProof/>
            <w:webHidden/>
          </w:rPr>
          <w:fldChar w:fldCharType="end"/>
        </w:r>
      </w:hyperlink>
    </w:p>
    <w:p w14:paraId="4B77F95A" w14:textId="55E06747"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66" w:history="1">
        <w:r w:rsidRPr="00840050">
          <w:rPr>
            <w:rStyle w:val="Hyperlink"/>
            <w:noProof/>
          </w:rPr>
          <w:t>2.8.4 Reliability</w:t>
        </w:r>
        <w:r>
          <w:rPr>
            <w:noProof/>
            <w:webHidden/>
          </w:rPr>
          <w:tab/>
        </w:r>
        <w:r>
          <w:rPr>
            <w:noProof/>
            <w:webHidden/>
          </w:rPr>
          <w:fldChar w:fldCharType="begin"/>
        </w:r>
        <w:r>
          <w:rPr>
            <w:noProof/>
            <w:webHidden/>
          </w:rPr>
          <w:instrText xml:space="preserve"> PAGEREF _Toc61966866 \h </w:instrText>
        </w:r>
        <w:r>
          <w:rPr>
            <w:noProof/>
            <w:webHidden/>
          </w:rPr>
        </w:r>
        <w:r>
          <w:rPr>
            <w:noProof/>
            <w:webHidden/>
          </w:rPr>
          <w:fldChar w:fldCharType="separate"/>
        </w:r>
        <w:r>
          <w:rPr>
            <w:noProof/>
            <w:webHidden/>
          </w:rPr>
          <w:t>11</w:t>
        </w:r>
        <w:r>
          <w:rPr>
            <w:noProof/>
            <w:webHidden/>
          </w:rPr>
          <w:fldChar w:fldCharType="end"/>
        </w:r>
      </w:hyperlink>
    </w:p>
    <w:p w14:paraId="54A5DB32" w14:textId="1D6204A4" w:rsidR="009C7EA3" w:rsidRDefault="009C7EA3">
      <w:pPr>
        <w:pStyle w:val="TOC2"/>
        <w:tabs>
          <w:tab w:val="right" w:leader="dot" w:pos="8630"/>
        </w:tabs>
        <w:rPr>
          <w:rFonts w:asciiTheme="minorHAnsi" w:eastAsiaTheme="minorEastAsia" w:hAnsiTheme="minorHAnsi" w:cstheme="minorBidi"/>
          <w:noProof/>
          <w:sz w:val="22"/>
          <w:szCs w:val="22"/>
        </w:rPr>
      </w:pPr>
      <w:hyperlink w:anchor="_Toc61966867" w:history="1">
        <w:r w:rsidRPr="00840050">
          <w:rPr>
            <w:rStyle w:val="Hyperlink"/>
            <w:noProof/>
          </w:rPr>
          <w:t>2.9 Regulatory</w:t>
        </w:r>
        <w:r>
          <w:rPr>
            <w:noProof/>
            <w:webHidden/>
          </w:rPr>
          <w:tab/>
        </w:r>
        <w:r>
          <w:rPr>
            <w:noProof/>
            <w:webHidden/>
          </w:rPr>
          <w:fldChar w:fldCharType="begin"/>
        </w:r>
        <w:r>
          <w:rPr>
            <w:noProof/>
            <w:webHidden/>
          </w:rPr>
          <w:instrText xml:space="preserve"> PAGEREF _Toc61966867 \h </w:instrText>
        </w:r>
        <w:r>
          <w:rPr>
            <w:noProof/>
            <w:webHidden/>
          </w:rPr>
        </w:r>
        <w:r>
          <w:rPr>
            <w:noProof/>
            <w:webHidden/>
          </w:rPr>
          <w:fldChar w:fldCharType="separate"/>
        </w:r>
        <w:r>
          <w:rPr>
            <w:noProof/>
            <w:webHidden/>
          </w:rPr>
          <w:t>11</w:t>
        </w:r>
        <w:r>
          <w:rPr>
            <w:noProof/>
            <w:webHidden/>
          </w:rPr>
          <w:fldChar w:fldCharType="end"/>
        </w:r>
      </w:hyperlink>
    </w:p>
    <w:p w14:paraId="79D6DD69" w14:textId="0FCF1190"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68" w:history="1">
        <w:r w:rsidRPr="00840050">
          <w:rPr>
            <w:rStyle w:val="Hyperlink"/>
            <w:noProof/>
          </w:rPr>
          <w:t>2.9.1 Clearance and Markings</w:t>
        </w:r>
        <w:r>
          <w:rPr>
            <w:noProof/>
            <w:webHidden/>
          </w:rPr>
          <w:tab/>
        </w:r>
        <w:r>
          <w:rPr>
            <w:noProof/>
            <w:webHidden/>
          </w:rPr>
          <w:fldChar w:fldCharType="begin"/>
        </w:r>
        <w:r>
          <w:rPr>
            <w:noProof/>
            <w:webHidden/>
          </w:rPr>
          <w:instrText xml:space="preserve"> PAGEREF _Toc61966868 \h </w:instrText>
        </w:r>
        <w:r>
          <w:rPr>
            <w:noProof/>
            <w:webHidden/>
          </w:rPr>
        </w:r>
        <w:r>
          <w:rPr>
            <w:noProof/>
            <w:webHidden/>
          </w:rPr>
          <w:fldChar w:fldCharType="separate"/>
        </w:r>
        <w:r>
          <w:rPr>
            <w:noProof/>
            <w:webHidden/>
          </w:rPr>
          <w:t>11</w:t>
        </w:r>
        <w:r>
          <w:rPr>
            <w:noProof/>
            <w:webHidden/>
          </w:rPr>
          <w:fldChar w:fldCharType="end"/>
        </w:r>
      </w:hyperlink>
    </w:p>
    <w:p w14:paraId="42F8F397" w14:textId="5E77ED1E"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69" w:history="1">
        <w:r w:rsidRPr="00840050">
          <w:rPr>
            <w:rStyle w:val="Hyperlink"/>
            <w:noProof/>
          </w:rPr>
          <w:t>2.9.2</w:t>
        </w:r>
        <w:r w:rsidRPr="00840050">
          <w:rPr>
            <w:rStyle w:val="Hyperlink"/>
            <w:rFonts w:ascii="Smith&amp;Nephew-Regular" w:hAnsi="Smith&amp;Nephew-Regular"/>
            <w:noProof/>
          </w:rPr>
          <w:t xml:space="preserve"> Language Requirements</w:t>
        </w:r>
        <w:r>
          <w:rPr>
            <w:noProof/>
            <w:webHidden/>
          </w:rPr>
          <w:tab/>
        </w:r>
        <w:r>
          <w:rPr>
            <w:noProof/>
            <w:webHidden/>
          </w:rPr>
          <w:fldChar w:fldCharType="begin"/>
        </w:r>
        <w:r>
          <w:rPr>
            <w:noProof/>
            <w:webHidden/>
          </w:rPr>
          <w:instrText xml:space="preserve"> PAGEREF _Toc61966869 \h </w:instrText>
        </w:r>
        <w:r>
          <w:rPr>
            <w:noProof/>
            <w:webHidden/>
          </w:rPr>
        </w:r>
        <w:r>
          <w:rPr>
            <w:noProof/>
            <w:webHidden/>
          </w:rPr>
          <w:fldChar w:fldCharType="separate"/>
        </w:r>
        <w:r>
          <w:rPr>
            <w:noProof/>
            <w:webHidden/>
          </w:rPr>
          <w:t>11</w:t>
        </w:r>
        <w:r>
          <w:rPr>
            <w:noProof/>
            <w:webHidden/>
          </w:rPr>
          <w:fldChar w:fldCharType="end"/>
        </w:r>
      </w:hyperlink>
    </w:p>
    <w:p w14:paraId="63A5B7CD" w14:textId="1F0FD5A9" w:rsidR="009C7EA3" w:rsidRDefault="009C7EA3">
      <w:pPr>
        <w:pStyle w:val="TOC3"/>
        <w:tabs>
          <w:tab w:val="right" w:leader="dot" w:pos="8630"/>
        </w:tabs>
        <w:rPr>
          <w:rFonts w:asciiTheme="minorHAnsi" w:eastAsiaTheme="minorEastAsia" w:hAnsiTheme="minorHAnsi" w:cstheme="minorBidi"/>
          <w:noProof/>
          <w:sz w:val="22"/>
          <w:szCs w:val="22"/>
        </w:rPr>
      </w:pPr>
      <w:hyperlink w:anchor="_Toc61966870" w:history="1">
        <w:r w:rsidRPr="00840050">
          <w:rPr>
            <w:rStyle w:val="Hyperlink"/>
            <w:noProof/>
          </w:rPr>
          <w:t>2.9.3</w:t>
        </w:r>
        <w:r w:rsidRPr="00840050">
          <w:rPr>
            <w:rStyle w:val="Hyperlink"/>
            <w:rFonts w:ascii="Smith&amp;Nephew-Regular" w:hAnsi="Smith&amp;Nephew-Regular"/>
            <w:noProof/>
          </w:rPr>
          <w:t xml:space="preserve"> Labels/Packaging/Operator’s Manual</w:t>
        </w:r>
        <w:r>
          <w:rPr>
            <w:noProof/>
            <w:webHidden/>
          </w:rPr>
          <w:tab/>
        </w:r>
        <w:r>
          <w:rPr>
            <w:noProof/>
            <w:webHidden/>
          </w:rPr>
          <w:fldChar w:fldCharType="begin"/>
        </w:r>
        <w:r>
          <w:rPr>
            <w:noProof/>
            <w:webHidden/>
          </w:rPr>
          <w:instrText xml:space="preserve"> PAGEREF _Toc61966870 \h </w:instrText>
        </w:r>
        <w:r>
          <w:rPr>
            <w:noProof/>
            <w:webHidden/>
          </w:rPr>
        </w:r>
        <w:r>
          <w:rPr>
            <w:noProof/>
            <w:webHidden/>
          </w:rPr>
          <w:fldChar w:fldCharType="separate"/>
        </w:r>
        <w:r>
          <w:rPr>
            <w:noProof/>
            <w:webHidden/>
          </w:rPr>
          <w:t>11</w:t>
        </w:r>
        <w:r>
          <w:rPr>
            <w:noProof/>
            <w:webHidden/>
          </w:rPr>
          <w:fldChar w:fldCharType="end"/>
        </w:r>
      </w:hyperlink>
    </w:p>
    <w:p w14:paraId="7885C05C" w14:textId="2E4A9E6C" w:rsidR="003859BC" w:rsidRDefault="004066F6" w:rsidP="00517F41">
      <w:pPr>
        <w:pStyle w:val="Title"/>
        <w:jc w:val="left"/>
      </w:pPr>
      <w:r>
        <w:fldChar w:fldCharType="end"/>
      </w:r>
      <w:r w:rsidRPr="000C7639">
        <w:br w:type="page"/>
      </w:r>
      <w:r w:rsidR="00C02FEF">
        <w:lastRenderedPageBreak/>
        <w:t xml:space="preserve">Dyonics II </w:t>
      </w:r>
      <w:r w:rsidR="00574A07">
        <w:t xml:space="preserve">EIP </w:t>
      </w:r>
      <w:r w:rsidR="00C02FEF">
        <w:t>System</w:t>
      </w:r>
      <w:r w:rsidR="00C46FE9">
        <w:t xml:space="preserve"> Specification</w:t>
      </w:r>
    </w:p>
    <w:p w14:paraId="3E3171CC" w14:textId="77777777" w:rsidR="003859BC" w:rsidRDefault="003859BC">
      <w:pPr>
        <w:pStyle w:val="Title"/>
      </w:pPr>
    </w:p>
    <w:p w14:paraId="09E77A00" w14:textId="77777777" w:rsidR="003859BC" w:rsidRDefault="003859BC">
      <w:pPr>
        <w:pStyle w:val="Heading1"/>
      </w:pPr>
      <w:bookmarkStart w:id="2" w:name="_Toc61966818"/>
      <w:r>
        <w:t>Overview</w:t>
      </w:r>
      <w:bookmarkEnd w:id="2"/>
    </w:p>
    <w:p w14:paraId="10401224" w14:textId="77777777" w:rsidR="0048238D" w:rsidRDefault="00C02FEF" w:rsidP="0048238D">
      <w:pPr>
        <w:rPr>
          <w:rFonts w:ascii="Smith&amp;Nephew-Regular" w:hAnsi="Smith&amp;Nephew-Regular"/>
        </w:rPr>
      </w:pPr>
      <w:r w:rsidRPr="00C02FEF">
        <w:rPr>
          <w:rFonts w:ascii="Smith&amp;Nephew-Regular" w:hAnsi="Smith&amp;Nephew-Regular"/>
        </w:rPr>
        <w:t>The DYONICS II</w:t>
      </w:r>
      <w:r w:rsidR="00574A07">
        <w:rPr>
          <w:rFonts w:ascii="Smith&amp;Nephew-Regular" w:hAnsi="Smith&amp;Nephew-Regular"/>
        </w:rPr>
        <w:t xml:space="preserve"> EIP</w:t>
      </w:r>
      <w:r w:rsidRPr="00C02FEF">
        <w:rPr>
          <w:rFonts w:ascii="Smith&amp;Nephew-Regular" w:hAnsi="Smith&amp;Nephew-Regular"/>
        </w:rPr>
        <w:t xml:space="preserve"> is a microprocessor-controlled system that provides for variable speed operation of the cutting </w:t>
      </w:r>
      <w:proofErr w:type="gramStart"/>
      <w:r w:rsidRPr="00C02FEF">
        <w:rPr>
          <w:rFonts w:ascii="Smith&amp;Nephew-Regular" w:hAnsi="Smith&amp;Nephew-Regular"/>
        </w:rPr>
        <w:t>tools, and</w:t>
      </w:r>
      <w:proofErr w:type="gramEnd"/>
      <w:r w:rsidRPr="00C02FEF">
        <w:rPr>
          <w:rFonts w:ascii="Smith&amp;Nephew-Regular" w:hAnsi="Smith&amp;Nephew-Regular"/>
        </w:rPr>
        <w:t xml:space="preserve"> displays user prompts and system diagnostic codes.  The shaver control unit can also drive high-powered arthroscopic instruments (i.e., drills, wire/pin drivers, </w:t>
      </w:r>
      <w:r w:rsidR="00470BDC" w:rsidRPr="00C02FEF">
        <w:rPr>
          <w:rFonts w:ascii="Smith&amp;Nephew-Regular" w:hAnsi="Smith&amp;Nephew-Regular"/>
        </w:rPr>
        <w:t>sagittal</w:t>
      </w:r>
      <w:r w:rsidRPr="00C02FEF">
        <w:rPr>
          <w:rFonts w:ascii="Smith&amp;Nephew-Regular" w:hAnsi="Smith&amp;Nephew-Regular"/>
        </w:rPr>
        <w:t xml:space="preserve"> saws).  This system also will allow simultaneous use of two handpieces. Primary system components consist of a main control unit, a pump system interface cable, footswitches, handpieces and international power cords.</w:t>
      </w:r>
    </w:p>
    <w:p w14:paraId="0504B524" w14:textId="77777777" w:rsidR="00D97099" w:rsidRDefault="00D97099" w:rsidP="00D97099">
      <w:pPr>
        <w:pStyle w:val="Heading2"/>
      </w:pPr>
      <w:bookmarkStart w:id="3" w:name="_Toc61966819"/>
      <w:r>
        <w:t>Indications for Use</w:t>
      </w:r>
      <w:bookmarkEnd w:id="3"/>
    </w:p>
    <w:p w14:paraId="20A5D330" w14:textId="77777777" w:rsidR="00D97099" w:rsidRPr="00D97099" w:rsidRDefault="00D97099" w:rsidP="006F5BEB">
      <w:pPr>
        <w:pStyle w:val="BodyTextIndent"/>
        <w:ind w:left="0"/>
        <w:jc w:val="both"/>
        <w:rPr>
          <w:rFonts w:ascii="Smith&amp;Nephew-Regular" w:hAnsi="Smith&amp;Nephew-Regular"/>
        </w:rPr>
      </w:pPr>
      <w:r w:rsidRPr="00D97099">
        <w:rPr>
          <w:rFonts w:ascii="Smith&amp;Nephew-Regular" w:hAnsi="Smith&amp;Nephew-Regular"/>
        </w:rPr>
        <w:t>The DYONICS</w:t>
      </w:r>
      <w:r w:rsidR="00574A07">
        <w:rPr>
          <w:rFonts w:ascii="Smith&amp;Nephew-Regular" w:hAnsi="Smith&amp;Nephew-Regular"/>
        </w:rPr>
        <w:t xml:space="preserve"> </w:t>
      </w:r>
      <w:r w:rsidRPr="00D97099">
        <w:rPr>
          <w:rFonts w:ascii="Smith&amp;Nephew-Regular" w:hAnsi="Smith&amp;Nephew-Regular"/>
        </w:rPr>
        <w:t>II</w:t>
      </w:r>
      <w:r w:rsidR="00574A07">
        <w:rPr>
          <w:rFonts w:ascii="Smith&amp;Nephew-Regular" w:hAnsi="Smith&amp;Nephew-Regular"/>
        </w:rPr>
        <w:t xml:space="preserve"> EIP</w:t>
      </w:r>
      <w:r w:rsidRPr="00D97099">
        <w:rPr>
          <w:rFonts w:ascii="Smith&amp;Nephew-Regular" w:hAnsi="Smith&amp;Nephew-Regular"/>
        </w:rPr>
        <w:t xml:space="preserve"> controller is indicated for use during arthroscopic joint surgery to provide electro-mechanical resection:</w:t>
      </w:r>
    </w:p>
    <w:p w14:paraId="14A39941" w14:textId="77777777" w:rsidR="00D97099" w:rsidRPr="00D97099" w:rsidRDefault="00D97099" w:rsidP="00593D14">
      <w:pPr>
        <w:pStyle w:val="BodyTextIndent"/>
        <w:numPr>
          <w:ilvl w:val="0"/>
          <w:numId w:val="4"/>
        </w:numPr>
        <w:tabs>
          <w:tab w:val="clear" w:pos="1440"/>
          <w:tab w:val="num" w:pos="720"/>
        </w:tabs>
        <w:ind w:left="720"/>
        <w:jc w:val="both"/>
        <w:rPr>
          <w:rFonts w:ascii="Smith&amp;Nephew-Regular" w:hAnsi="Smith&amp;Nephew-Regular"/>
        </w:rPr>
      </w:pPr>
      <w:r w:rsidRPr="00D97099">
        <w:rPr>
          <w:rFonts w:ascii="Smith&amp;Nephew-Regular" w:hAnsi="Smith&amp;Nephew-Regular"/>
        </w:rPr>
        <w:t>Mechanical shaving and burring-to remove soft tissue and bone as required during abrasion arthroplasty, synovectomy, and intra-articular cutting and shaving.  Suction may be used via the shaver hand-piece to provide a clear surgical view by flushing away debris and blood from the joint space</w:t>
      </w:r>
    </w:p>
    <w:p w14:paraId="633B0AA8" w14:textId="77777777" w:rsidR="00D97099" w:rsidRPr="00D97099" w:rsidRDefault="00D97099" w:rsidP="00593D14">
      <w:pPr>
        <w:pStyle w:val="BodyTextIndent"/>
        <w:numPr>
          <w:ilvl w:val="0"/>
          <w:numId w:val="4"/>
        </w:numPr>
        <w:tabs>
          <w:tab w:val="clear" w:pos="1440"/>
          <w:tab w:val="num" w:pos="720"/>
        </w:tabs>
        <w:ind w:left="720"/>
        <w:jc w:val="both"/>
        <w:rPr>
          <w:rFonts w:ascii="Smith&amp;Nephew-Regular" w:hAnsi="Smith&amp;Nephew-Regular"/>
        </w:rPr>
      </w:pPr>
      <w:r w:rsidRPr="00D97099">
        <w:rPr>
          <w:rFonts w:ascii="Smith&amp;Nephew-Regular" w:hAnsi="Smith&amp;Nephew-Regular"/>
        </w:rPr>
        <w:t>Powered instrument sawing and drilling-a corded power instrument can be driven by the controller to provide bone cutting and drilling</w:t>
      </w:r>
    </w:p>
    <w:p w14:paraId="6B14CA23" w14:textId="77777777" w:rsidR="00D97099" w:rsidRPr="00D97099" w:rsidRDefault="00D97099" w:rsidP="006F5BEB">
      <w:pPr>
        <w:pStyle w:val="BodyTextIndent"/>
        <w:ind w:left="0"/>
        <w:jc w:val="both"/>
        <w:rPr>
          <w:rFonts w:ascii="Smith&amp;Nephew-Regular" w:hAnsi="Smith&amp;Nephew-Regular"/>
        </w:rPr>
      </w:pPr>
      <w:r w:rsidRPr="00D97099">
        <w:rPr>
          <w:rFonts w:ascii="Smith&amp;Nephew-Regular" w:hAnsi="Smith&amp;Nephew-Regular"/>
        </w:rPr>
        <w:t>The System is indicated for knee, shoulder, hip, elbow, hand/wrist, foot/ankle and ENT surgery.  Use of this device is contraindicated whenever arthroscopy is contraindicated and for joints other than knee, shoulder, hip, elbow, hand/wrist, foot/ankle and ENT surgery.</w:t>
      </w:r>
    </w:p>
    <w:p w14:paraId="179B8B44" w14:textId="77777777" w:rsidR="00D97099" w:rsidRDefault="00D97099" w:rsidP="00D97099">
      <w:pPr>
        <w:rPr>
          <w:rFonts w:ascii="Smith&amp;Nephew-Regular" w:hAnsi="Smith&amp;Nephew-Regular"/>
        </w:rPr>
      </w:pPr>
    </w:p>
    <w:p w14:paraId="453A6E91" w14:textId="77777777" w:rsidR="00D97099" w:rsidRDefault="00D97099" w:rsidP="00D97099">
      <w:pPr>
        <w:pStyle w:val="Heading2"/>
        <w:pageBreakBefore/>
      </w:pPr>
      <w:bookmarkStart w:id="4" w:name="_Toc61966820"/>
      <w:r>
        <w:lastRenderedPageBreak/>
        <w:t>System Architecture</w:t>
      </w:r>
      <w:bookmarkEnd w:id="4"/>
    </w:p>
    <w:tbl>
      <w:tblPr>
        <w:tblW w:w="9792" w:type="dxa"/>
        <w:jc w:val="center"/>
        <w:tblLayout w:type="fixed"/>
        <w:tblCellMar>
          <w:left w:w="115" w:type="dxa"/>
          <w:right w:w="115" w:type="dxa"/>
        </w:tblCellMar>
        <w:tblLook w:val="0000" w:firstRow="0" w:lastRow="0" w:firstColumn="0" w:lastColumn="0" w:noHBand="0" w:noVBand="0"/>
      </w:tblPr>
      <w:tblGrid>
        <w:gridCol w:w="2016"/>
        <w:gridCol w:w="288"/>
        <w:gridCol w:w="288"/>
        <w:gridCol w:w="2016"/>
        <w:gridCol w:w="288"/>
        <w:gridCol w:w="288"/>
        <w:gridCol w:w="2016"/>
        <w:gridCol w:w="288"/>
        <w:gridCol w:w="288"/>
        <w:gridCol w:w="2016"/>
      </w:tblGrid>
      <w:tr w:rsidR="00D97099" w14:paraId="2DEBF754" w14:textId="77777777" w:rsidTr="00351256">
        <w:trPr>
          <w:cantSplit/>
          <w:trHeight w:val="187"/>
          <w:jc w:val="center"/>
        </w:trPr>
        <w:tc>
          <w:tcPr>
            <w:tcW w:w="2016" w:type="dxa"/>
            <w:vMerge w:val="restart"/>
            <w:vAlign w:val="center"/>
          </w:tcPr>
          <w:p w14:paraId="6DB099B9" w14:textId="77777777" w:rsidR="00D97099" w:rsidRDefault="00D97099" w:rsidP="00FF43D4">
            <w:pPr>
              <w:jc w:val="center"/>
              <w:rPr>
                <w:rFonts w:ascii="Smith&amp;Nephew-Regular" w:hAnsi="Smith&amp;Nephew-Regular"/>
                <w:sz w:val="16"/>
              </w:rPr>
            </w:pPr>
          </w:p>
          <w:p w14:paraId="2B064160" w14:textId="77777777" w:rsidR="00D97099" w:rsidRDefault="00D97099" w:rsidP="00FF43D4">
            <w:pPr>
              <w:jc w:val="center"/>
              <w:rPr>
                <w:rFonts w:ascii="Smith&amp;Nephew-Regular" w:hAnsi="Smith&amp;Nephew-Regular"/>
                <w:sz w:val="16"/>
              </w:rPr>
            </w:pPr>
          </w:p>
        </w:tc>
        <w:tc>
          <w:tcPr>
            <w:tcW w:w="288" w:type="dxa"/>
            <w:vMerge w:val="restart"/>
            <w:vAlign w:val="center"/>
          </w:tcPr>
          <w:p w14:paraId="2A06BA65" w14:textId="77777777" w:rsidR="00D97099" w:rsidRDefault="00D97099" w:rsidP="00FF43D4">
            <w:pPr>
              <w:jc w:val="center"/>
              <w:rPr>
                <w:rFonts w:ascii="Smith&amp;Nephew-Regular" w:hAnsi="Smith&amp;Nephew-Regular"/>
                <w:sz w:val="16"/>
              </w:rPr>
            </w:pPr>
          </w:p>
        </w:tc>
        <w:tc>
          <w:tcPr>
            <w:tcW w:w="288" w:type="dxa"/>
            <w:vMerge w:val="restart"/>
            <w:vAlign w:val="center"/>
          </w:tcPr>
          <w:p w14:paraId="5F298935" w14:textId="77777777" w:rsidR="00D97099" w:rsidRDefault="00D97099" w:rsidP="00FF43D4">
            <w:pPr>
              <w:jc w:val="center"/>
              <w:rPr>
                <w:rFonts w:ascii="Smith&amp;Nephew-Regular" w:hAnsi="Smith&amp;Nephew-Regular"/>
                <w:sz w:val="16"/>
              </w:rPr>
            </w:pPr>
          </w:p>
        </w:tc>
        <w:tc>
          <w:tcPr>
            <w:tcW w:w="2016" w:type="dxa"/>
            <w:vMerge w:val="restart"/>
            <w:vAlign w:val="center"/>
          </w:tcPr>
          <w:p w14:paraId="5781B242" w14:textId="77777777" w:rsidR="00D97099" w:rsidRDefault="00D97099" w:rsidP="00FF43D4">
            <w:pPr>
              <w:jc w:val="center"/>
              <w:rPr>
                <w:rFonts w:ascii="Smith&amp;Nephew-Regular" w:hAnsi="Smith&amp;Nephew-Regular"/>
                <w:sz w:val="16"/>
              </w:rPr>
            </w:pPr>
          </w:p>
        </w:tc>
        <w:tc>
          <w:tcPr>
            <w:tcW w:w="288" w:type="dxa"/>
          </w:tcPr>
          <w:p w14:paraId="25A07F6C" w14:textId="77777777" w:rsidR="00D97099" w:rsidRDefault="00D97099" w:rsidP="00FF43D4">
            <w:pPr>
              <w:jc w:val="center"/>
              <w:rPr>
                <w:rFonts w:ascii="Smith&amp;Nephew-Regular" w:hAnsi="Smith&amp;Nephew-Regular"/>
                <w:sz w:val="16"/>
              </w:rPr>
            </w:pPr>
          </w:p>
        </w:tc>
        <w:tc>
          <w:tcPr>
            <w:tcW w:w="288" w:type="dxa"/>
            <w:vMerge w:val="restart"/>
            <w:tcBorders>
              <w:right w:val="single" w:sz="4" w:space="0" w:color="auto"/>
            </w:tcBorders>
            <w:vAlign w:val="center"/>
          </w:tcPr>
          <w:p w14:paraId="194505DD" w14:textId="77777777" w:rsidR="00D97099" w:rsidRDefault="00D97099" w:rsidP="00FF43D4">
            <w:pPr>
              <w:jc w:val="center"/>
              <w:rPr>
                <w:rFonts w:ascii="Smith&amp;Nephew-Regular" w:hAnsi="Smith&amp;Nephew-Regular"/>
                <w:sz w:val="16"/>
              </w:rPr>
            </w:pPr>
          </w:p>
        </w:tc>
        <w:tc>
          <w:tcPr>
            <w:tcW w:w="2016" w:type="dxa"/>
            <w:vMerge w:val="restart"/>
            <w:tcBorders>
              <w:top w:val="single" w:sz="4" w:space="0" w:color="auto"/>
              <w:left w:val="single" w:sz="4" w:space="0" w:color="auto"/>
              <w:right w:val="single" w:sz="4" w:space="0" w:color="auto"/>
            </w:tcBorders>
            <w:vAlign w:val="center"/>
          </w:tcPr>
          <w:p w14:paraId="07FEA889" w14:textId="77777777" w:rsidR="00D97099" w:rsidRDefault="00D97099" w:rsidP="00FF43D4">
            <w:pPr>
              <w:jc w:val="center"/>
              <w:rPr>
                <w:rFonts w:ascii="Smith&amp;Nephew-Regular" w:hAnsi="Smith&amp;Nephew-Regular"/>
                <w:sz w:val="16"/>
              </w:rPr>
            </w:pPr>
            <w:r>
              <w:rPr>
                <w:rFonts w:ascii="Smith&amp;Nephew-Regular" w:hAnsi="Smith&amp;Nephew-Regular"/>
                <w:sz w:val="16"/>
              </w:rPr>
              <w:t>Power On/Off</w:t>
            </w:r>
          </w:p>
          <w:p w14:paraId="4F943A8E" w14:textId="77777777" w:rsidR="00D97099" w:rsidRDefault="00D97099" w:rsidP="00FF43D4">
            <w:pPr>
              <w:jc w:val="center"/>
              <w:rPr>
                <w:rFonts w:ascii="Smith&amp;Nephew-Regular" w:hAnsi="Smith&amp;Nephew-Regular"/>
                <w:sz w:val="16"/>
              </w:rPr>
            </w:pPr>
            <w:r>
              <w:rPr>
                <w:rFonts w:ascii="Smith&amp;Nephew-Regular" w:hAnsi="Smith&amp;Nephew-Regular"/>
                <w:sz w:val="16"/>
              </w:rPr>
              <w:t>Switch</w:t>
            </w:r>
          </w:p>
        </w:tc>
        <w:tc>
          <w:tcPr>
            <w:tcW w:w="288" w:type="dxa"/>
            <w:vMerge w:val="restart"/>
            <w:tcBorders>
              <w:left w:val="single" w:sz="4" w:space="0" w:color="auto"/>
            </w:tcBorders>
          </w:tcPr>
          <w:p w14:paraId="04972890" w14:textId="77777777" w:rsidR="00D97099" w:rsidRDefault="00D97099" w:rsidP="00FF43D4">
            <w:pPr>
              <w:jc w:val="center"/>
              <w:rPr>
                <w:rFonts w:ascii="Smith&amp;Nephew-Regular" w:hAnsi="Smith&amp;Nephew-Regular"/>
                <w:sz w:val="16"/>
              </w:rPr>
            </w:pPr>
          </w:p>
        </w:tc>
        <w:tc>
          <w:tcPr>
            <w:tcW w:w="288" w:type="dxa"/>
            <w:vMerge w:val="restart"/>
            <w:vAlign w:val="center"/>
          </w:tcPr>
          <w:p w14:paraId="35FBE106" w14:textId="77777777" w:rsidR="00D97099" w:rsidRDefault="00D97099" w:rsidP="00FF43D4">
            <w:pPr>
              <w:jc w:val="center"/>
              <w:rPr>
                <w:rFonts w:ascii="Smith&amp;Nephew-Regular" w:hAnsi="Smith&amp;Nephew-Regular"/>
                <w:sz w:val="16"/>
              </w:rPr>
            </w:pPr>
          </w:p>
        </w:tc>
        <w:tc>
          <w:tcPr>
            <w:tcW w:w="2016" w:type="dxa"/>
            <w:vMerge w:val="restart"/>
            <w:vAlign w:val="center"/>
          </w:tcPr>
          <w:p w14:paraId="1AF46C50" w14:textId="77777777" w:rsidR="00D97099" w:rsidRDefault="00D97099" w:rsidP="00FF43D4">
            <w:pPr>
              <w:jc w:val="center"/>
              <w:rPr>
                <w:rFonts w:ascii="Smith&amp;Nephew-Regular" w:hAnsi="Smith&amp;Nephew-Regular"/>
                <w:sz w:val="16"/>
              </w:rPr>
            </w:pPr>
          </w:p>
        </w:tc>
      </w:tr>
      <w:tr w:rsidR="00D97099" w14:paraId="16EF5EFC" w14:textId="77777777" w:rsidTr="00351256">
        <w:trPr>
          <w:cantSplit/>
          <w:trHeight w:val="187"/>
          <w:jc w:val="center"/>
        </w:trPr>
        <w:tc>
          <w:tcPr>
            <w:tcW w:w="2016" w:type="dxa"/>
            <w:vMerge/>
            <w:vAlign w:val="center"/>
          </w:tcPr>
          <w:p w14:paraId="507C292E" w14:textId="77777777" w:rsidR="00D97099" w:rsidRDefault="00D97099" w:rsidP="00FF43D4">
            <w:pPr>
              <w:jc w:val="center"/>
              <w:rPr>
                <w:rFonts w:ascii="Smith&amp;Nephew-Regular" w:hAnsi="Smith&amp;Nephew-Regular"/>
                <w:sz w:val="16"/>
              </w:rPr>
            </w:pPr>
          </w:p>
        </w:tc>
        <w:tc>
          <w:tcPr>
            <w:tcW w:w="288" w:type="dxa"/>
            <w:vMerge/>
            <w:vAlign w:val="center"/>
          </w:tcPr>
          <w:p w14:paraId="4644B77B" w14:textId="77777777" w:rsidR="00D97099" w:rsidRDefault="00D97099" w:rsidP="00FF43D4">
            <w:pPr>
              <w:jc w:val="center"/>
              <w:rPr>
                <w:rFonts w:ascii="Smith&amp;Nephew-Regular" w:hAnsi="Smith&amp;Nephew-Regular"/>
                <w:sz w:val="16"/>
              </w:rPr>
            </w:pPr>
          </w:p>
        </w:tc>
        <w:tc>
          <w:tcPr>
            <w:tcW w:w="288" w:type="dxa"/>
            <w:vMerge/>
            <w:vAlign w:val="center"/>
          </w:tcPr>
          <w:p w14:paraId="553FC77E" w14:textId="77777777" w:rsidR="00D97099" w:rsidRDefault="00D97099" w:rsidP="00FF43D4">
            <w:pPr>
              <w:jc w:val="center"/>
              <w:rPr>
                <w:rFonts w:ascii="Smith&amp;Nephew-Regular" w:hAnsi="Smith&amp;Nephew-Regular"/>
                <w:sz w:val="16"/>
              </w:rPr>
            </w:pPr>
          </w:p>
        </w:tc>
        <w:tc>
          <w:tcPr>
            <w:tcW w:w="2016" w:type="dxa"/>
            <w:vMerge/>
            <w:vAlign w:val="center"/>
          </w:tcPr>
          <w:p w14:paraId="0AD51680"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2BCCEB4B" w14:textId="1C8C4815" w:rsidR="00D97099" w:rsidRDefault="00732AB4" w:rsidP="00FF43D4">
            <w:pPr>
              <w:jc w:val="center"/>
              <w:rPr>
                <w:rFonts w:ascii="Smith&amp;Nephew-Regular" w:hAnsi="Smith&amp;Nephew-Regular"/>
                <w:sz w:val="16"/>
              </w:rPr>
            </w:pPr>
            <w:r>
              <w:rPr>
                <w:rFonts w:ascii="Smith&amp;Nephew-Regular" w:hAnsi="Smith&amp;Nephew-Regular"/>
                <w:noProof/>
                <w:sz w:val="16"/>
              </w:rPr>
              <mc:AlternateContent>
                <mc:Choice Requires="wps">
                  <w:drawing>
                    <wp:anchor distT="0" distB="0" distL="114300" distR="114300" simplePos="0" relativeHeight="251642368" behindDoc="0" locked="0" layoutInCell="1" allowOverlap="1" wp14:anchorId="0ED6D1DA" wp14:editId="2DCFEB8D">
                      <wp:simplePos x="0" y="0"/>
                      <wp:positionH relativeFrom="column">
                        <wp:posOffset>106045</wp:posOffset>
                      </wp:positionH>
                      <wp:positionV relativeFrom="paragraph">
                        <wp:posOffset>1905</wp:posOffset>
                      </wp:positionV>
                      <wp:extent cx="179070" cy="0"/>
                      <wp:effectExtent l="5715" t="55880" r="15240" b="58420"/>
                      <wp:wrapNone/>
                      <wp:docPr id="3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489B4" id="Line 12"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5pt,.15pt" to="22.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Xb8KQIAAEs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">
                      <v:stroke endarrow="block"/>
                    </v:line>
                  </w:pict>
                </mc:Fallback>
              </mc:AlternateContent>
            </w:r>
          </w:p>
        </w:tc>
        <w:tc>
          <w:tcPr>
            <w:tcW w:w="288" w:type="dxa"/>
            <w:vMerge/>
            <w:tcBorders>
              <w:left w:val="single" w:sz="4" w:space="0" w:color="auto"/>
              <w:right w:val="single" w:sz="4" w:space="0" w:color="auto"/>
            </w:tcBorders>
            <w:vAlign w:val="center"/>
          </w:tcPr>
          <w:p w14:paraId="6F6B57F6" w14:textId="77777777" w:rsidR="00D97099" w:rsidRDefault="00D97099" w:rsidP="00FF43D4">
            <w:pPr>
              <w:jc w:val="center"/>
              <w:rPr>
                <w:rFonts w:ascii="Smith&amp;Nephew-Regular" w:hAnsi="Smith&amp;Nephew-Regular"/>
                <w:sz w:val="16"/>
              </w:rPr>
            </w:pPr>
          </w:p>
        </w:tc>
        <w:tc>
          <w:tcPr>
            <w:tcW w:w="2016" w:type="dxa"/>
            <w:vMerge/>
            <w:tcBorders>
              <w:left w:val="single" w:sz="4" w:space="0" w:color="auto"/>
              <w:bottom w:val="single" w:sz="4" w:space="0" w:color="auto"/>
              <w:right w:val="single" w:sz="4" w:space="0" w:color="auto"/>
            </w:tcBorders>
            <w:vAlign w:val="center"/>
          </w:tcPr>
          <w:p w14:paraId="041A6FA8" w14:textId="77777777" w:rsidR="00D97099" w:rsidRDefault="00D97099" w:rsidP="00FF43D4">
            <w:pPr>
              <w:jc w:val="center"/>
              <w:rPr>
                <w:rFonts w:ascii="Smith&amp;Nephew-Regular" w:hAnsi="Smith&amp;Nephew-Regular"/>
                <w:sz w:val="16"/>
              </w:rPr>
            </w:pPr>
          </w:p>
        </w:tc>
        <w:tc>
          <w:tcPr>
            <w:tcW w:w="288" w:type="dxa"/>
            <w:vMerge/>
            <w:tcBorders>
              <w:left w:val="single" w:sz="4" w:space="0" w:color="auto"/>
            </w:tcBorders>
          </w:tcPr>
          <w:p w14:paraId="053A3A1B" w14:textId="77777777" w:rsidR="00D97099" w:rsidRDefault="00D97099" w:rsidP="00FF43D4">
            <w:pPr>
              <w:jc w:val="center"/>
              <w:rPr>
                <w:rFonts w:ascii="Smith&amp;Nephew-Regular" w:hAnsi="Smith&amp;Nephew-Regular"/>
                <w:sz w:val="16"/>
              </w:rPr>
            </w:pPr>
          </w:p>
        </w:tc>
        <w:tc>
          <w:tcPr>
            <w:tcW w:w="288" w:type="dxa"/>
            <w:vMerge/>
            <w:vAlign w:val="center"/>
          </w:tcPr>
          <w:p w14:paraId="25D3C885" w14:textId="77777777" w:rsidR="00D97099" w:rsidRDefault="00D97099" w:rsidP="00FF43D4">
            <w:pPr>
              <w:jc w:val="center"/>
              <w:rPr>
                <w:rFonts w:ascii="Smith&amp;Nephew-Regular" w:hAnsi="Smith&amp;Nephew-Regular"/>
                <w:sz w:val="16"/>
              </w:rPr>
            </w:pPr>
          </w:p>
        </w:tc>
        <w:tc>
          <w:tcPr>
            <w:tcW w:w="2016" w:type="dxa"/>
            <w:vMerge/>
            <w:tcBorders>
              <w:bottom w:val="single" w:sz="4" w:space="0" w:color="auto"/>
            </w:tcBorders>
            <w:vAlign w:val="center"/>
          </w:tcPr>
          <w:p w14:paraId="48C05E53" w14:textId="77777777" w:rsidR="00D97099" w:rsidRDefault="00D97099" w:rsidP="00FF43D4">
            <w:pPr>
              <w:jc w:val="center"/>
              <w:rPr>
                <w:rFonts w:ascii="Smith&amp;Nephew-Regular" w:hAnsi="Smith&amp;Nephew-Regular"/>
                <w:sz w:val="16"/>
              </w:rPr>
            </w:pPr>
          </w:p>
        </w:tc>
      </w:tr>
      <w:tr w:rsidR="00D97099" w14:paraId="14A13DA5" w14:textId="77777777" w:rsidTr="00351256">
        <w:trPr>
          <w:cantSplit/>
          <w:trHeight w:val="187"/>
          <w:jc w:val="center"/>
        </w:trPr>
        <w:tc>
          <w:tcPr>
            <w:tcW w:w="2016" w:type="dxa"/>
            <w:vMerge w:val="restart"/>
            <w:vAlign w:val="center"/>
          </w:tcPr>
          <w:p w14:paraId="781BB24D" w14:textId="77777777" w:rsidR="00D97099" w:rsidRDefault="00D97099" w:rsidP="00FF43D4">
            <w:pPr>
              <w:jc w:val="center"/>
              <w:rPr>
                <w:rFonts w:ascii="Smith&amp;Nephew-Regular" w:hAnsi="Smith&amp;Nephew-Regular"/>
                <w:sz w:val="16"/>
              </w:rPr>
            </w:pPr>
          </w:p>
        </w:tc>
        <w:tc>
          <w:tcPr>
            <w:tcW w:w="288" w:type="dxa"/>
            <w:vMerge w:val="restart"/>
          </w:tcPr>
          <w:p w14:paraId="59941C1F" w14:textId="77777777" w:rsidR="00D97099" w:rsidRDefault="00D97099" w:rsidP="00FF43D4">
            <w:pPr>
              <w:jc w:val="center"/>
              <w:rPr>
                <w:rFonts w:ascii="Smith&amp;Nephew-Regular" w:hAnsi="Smith&amp;Nephew-Regular"/>
                <w:sz w:val="16"/>
              </w:rPr>
            </w:pPr>
          </w:p>
        </w:tc>
        <w:tc>
          <w:tcPr>
            <w:tcW w:w="288" w:type="dxa"/>
            <w:vMerge w:val="restart"/>
          </w:tcPr>
          <w:p w14:paraId="2207BDAF" w14:textId="77777777" w:rsidR="00D97099" w:rsidRDefault="00D97099" w:rsidP="00FF43D4">
            <w:pPr>
              <w:jc w:val="center"/>
              <w:rPr>
                <w:rFonts w:ascii="Smith&amp;Nephew-Regular" w:hAnsi="Smith&amp;Nephew-Regular"/>
                <w:sz w:val="16"/>
              </w:rPr>
            </w:pPr>
          </w:p>
        </w:tc>
        <w:tc>
          <w:tcPr>
            <w:tcW w:w="2016" w:type="dxa"/>
            <w:vMerge w:val="restart"/>
            <w:vAlign w:val="center"/>
          </w:tcPr>
          <w:p w14:paraId="1E04B60C" w14:textId="77777777" w:rsidR="00D97099" w:rsidRDefault="00D97099" w:rsidP="00FF43D4">
            <w:pPr>
              <w:jc w:val="center"/>
              <w:rPr>
                <w:rFonts w:ascii="Smith&amp;Nephew-Regular" w:hAnsi="Smith&amp;Nephew-Regular"/>
                <w:sz w:val="16"/>
              </w:rPr>
            </w:pPr>
          </w:p>
        </w:tc>
        <w:tc>
          <w:tcPr>
            <w:tcW w:w="288" w:type="dxa"/>
            <w:vMerge w:val="restart"/>
            <w:tcBorders>
              <w:right w:val="single" w:sz="4" w:space="0" w:color="auto"/>
            </w:tcBorders>
          </w:tcPr>
          <w:p w14:paraId="35C8AB2C" w14:textId="77777777" w:rsidR="00D97099" w:rsidRDefault="00D97099" w:rsidP="00FF43D4">
            <w:pPr>
              <w:jc w:val="center"/>
              <w:rPr>
                <w:rFonts w:ascii="Smith&amp;Nephew-Regular" w:hAnsi="Smith&amp;Nephew-Regular"/>
                <w:sz w:val="16"/>
              </w:rPr>
            </w:pPr>
          </w:p>
        </w:tc>
        <w:tc>
          <w:tcPr>
            <w:tcW w:w="288" w:type="dxa"/>
            <w:vMerge w:val="restart"/>
            <w:tcBorders>
              <w:left w:val="single" w:sz="4" w:space="0" w:color="auto"/>
            </w:tcBorders>
          </w:tcPr>
          <w:p w14:paraId="6E5B9564" w14:textId="77777777" w:rsidR="00D97099" w:rsidRDefault="00D97099" w:rsidP="00FF43D4">
            <w:pPr>
              <w:jc w:val="center"/>
              <w:rPr>
                <w:rFonts w:ascii="Smith&amp;Nephew-Regular" w:hAnsi="Smith&amp;Nephew-Regular"/>
                <w:sz w:val="16"/>
              </w:rPr>
            </w:pPr>
          </w:p>
        </w:tc>
        <w:tc>
          <w:tcPr>
            <w:tcW w:w="2016" w:type="dxa"/>
            <w:vMerge w:val="restart"/>
            <w:tcBorders>
              <w:top w:val="single" w:sz="4" w:space="0" w:color="auto"/>
            </w:tcBorders>
            <w:vAlign w:val="center"/>
          </w:tcPr>
          <w:p w14:paraId="4A7F186F" w14:textId="77777777" w:rsidR="00D97099" w:rsidRDefault="00D97099" w:rsidP="00FF43D4">
            <w:pPr>
              <w:jc w:val="center"/>
              <w:rPr>
                <w:rFonts w:ascii="Smith&amp;Nephew-Regular" w:hAnsi="Smith&amp;Nephew-Regular"/>
                <w:sz w:val="16"/>
              </w:rPr>
            </w:pPr>
          </w:p>
        </w:tc>
        <w:tc>
          <w:tcPr>
            <w:tcW w:w="288" w:type="dxa"/>
          </w:tcPr>
          <w:p w14:paraId="08D944F3" w14:textId="77777777" w:rsidR="00D97099" w:rsidRDefault="00D97099" w:rsidP="00FF43D4">
            <w:pPr>
              <w:jc w:val="center"/>
              <w:rPr>
                <w:rFonts w:ascii="Smith&amp;Nephew-Regular" w:hAnsi="Smith&amp;Nephew-Regular"/>
                <w:sz w:val="16"/>
              </w:rPr>
            </w:pPr>
          </w:p>
        </w:tc>
        <w:tc>
          <w:tcPr>
            <w:tcW w:w="288" w:type="dxa"/>
            <w:vMerge w:val="restart"/>
            <w:tcBorders>
              <w:right w:val="single" w:sz="4" w:space="0" w:color="auto"/>
            </w:tcBorders>
          </w:tcPr>
          <w:p w14:paraId="1236E3F7" w14:textId="123C2482" w:rsidR="00D97099" w:rsidRDefault="00732AB4" w:rsidP="00FF43D4">
            <w:pPr>
              <w:jc w:val="center"/>
              <w:rPr>
                <w:rFonts w:ascii="Smith&amp;Nephew-Regular" w:hAnsi="Smith&amp;Nephew-Regular"/>
                <w:sz w:val="16"/>
              </w:rPr>
            </w:pPr>
            <w:r>
              <w:rPr>
                <w:rFonts w:ascii="Smith&amp;Nephew-Regular" w:hAnsi="Smith&amp;Nephew-Regular"/>
                <w:noProof/>
                <w:sz w:val="16"/>
              </w:rPr>
              <mc:AlternateContent>
                <mc:Choice Requires="wps">
                  <w:drawing>
                    <wp:anchor distT="0" distB="0" distL="114300" distR="114300" simplePos="0" relativeHeight="251648512" behindDoc="0" locked="0" layoutInCell="1" allowOverlap="1" wp14:anchorId="623D4E71" wp14:editId="79A035C8">
                      <wp:simplePos x="0" y="0"/>
                      <wp:positionH relativeFrom="column">
                        <wp:posOffset>-71120</wp:posOffset>
                      </wp:positionH>
                      <wp:positionV relativeFrom="paragraph">
                        <wp:posOffset>123825</wp:posOffset>
                      </wp:positionV>
                      <wp:extent cx="184785" cy="0"/>
                      <wp:effectExtent l="9525" t="60960" r="15240" b="53340"/>
                      <wp:wrapNone/>
                      <wp:docPr id="3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BF616C" id="Line 13"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9.75pt" to="8.9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">
                      <v:stroke endarrow="block"/>
                    </v:line>
                  </w:pict>
                </mc:Fallback>
              </mc:AlternateContent>
            </w:r>
          </w:p>
        </w:tc>
        <w:tc>
          <w:tcPr>
            <w:tcW w:w="2016" w:type="dxa"/>
            <w:vMerge w:val="restart"/>
            <w:tcBorders>
              <w:top w:val="single" w:sz="4" w:space="0" w:color="auto"/>
              <w:left w:val="single" w:sz="4" w:space="0" w:color="auto"/>
              <w:right w:val="single" w:sz="4" w:space="0" w:color="auto"/>
            </w:tcBorders>
            <w:vAlign w:val="center"/>
          </w:tcPr>
          <w:p w14:paraId="0C903DD8" w14:textId="77777777" w:rsidR="00D97099" w:rsidRDefault="00D97099" w:rsidP="00FF43D4">
            <w:pPr>
              <w:jc w:val="center"/>
              <w:rPr>
                <w:rFonts w:ascii="Smith&amp;Nephew-Regular" w:hAnsi="Smith&amp;Nephew-Regular"/>
                <w:sz w:val="16"/>
              </w:rPr>
            </w:pPr>
            <w:r>
              <w:rPr>
                <w:rFonts w:ascii="Smith&amp;Nephew-Regular" w:hAnsi="Smith&amp;Nephew-Regular"/>
                <w:sz w:val="16"/>
              </w:rPr>
              <w:t>LCD</w:t>
            </w:r>
          </w:p>
        </w:tc>
      </w:tr>
      <w:tr w:rsidR="00D97099" w14:paraId="55E59DBF" w14:textId="77777777" w:rsidTr="00351256">
        <w:trPr>
          <w:cantSplit/>
          <w:trHeight w:val="187"/>
          <w:jc w:val="center"/>
        </w:trPr>
        <w:tc>
          <w:tcPr>
            <w:tcW w:w="2016" w:type="dxa"/>
            <w:vMerge/>
            <w:vAlign w:val="center"/>
          </w:tcPr>
          <w:p w14:paraId="08C6A2EF" w14:textId="77777777" w:rsidR="00D97099" w:rsidRDefault="00D97099" w:rsidP="00FF43D4">
            <w:pPr>
              <w:jc w:val="center"/>
              <w:rPr>
                <w:rFonts w:ascii="Smith&amp;Nephew-Regular" w:hAnsi="Smith&amp;Nephew-Regular"/>
                <w:sz w:val="16"/>
              </w:rPr>
            </w:pPr>
          </w:p>
        </w:tc>
        <w:tc>
          <w:tcPr>
            <w:tcW w:w="288" w:type="dxa"/>
            <w:vMerge/>
          </w:tcPr>
          <w:p w14:paraId="476562F2" w14:textId="77777777" w:rsidR="00D97099" w:rsidRDefault="00D97099" w:rsidP="00FF43D4">
            <w:pPr>
              <w:jc w:val="center"/>
              <w:rPr>
                <w:rFonts w:ascii="Smith&amp;Nephew-Regular" w:hAnsi="Smith&amp;Nephew-Regular"/>
                <w:sz w:val="16"/>
              </w:rPr>
            </w:pPr>
          </w:p>
        </w:tc>
        <w:tc>
          <w:tcPr>
            <w:tcW w:w="288" w:type="dxa"/>
            <w:vMerge/>
          </w:tcPr>
          <w:p w14:paraId="1791B9A1" w14:textId="77777777" w:rsidR="00D97099" w:rsidRDefault="00D97099" w:rsidP="00FF43D4">
            <w:pPr>
              <w:jc w:val="center"/>
              <w:rPr>
                <w:rFonts w:ascii="Smith&amp;Nephew-Regular" w:hAnsi="Smith&amp;Nephew-Regular"/>
                <w:sz w:val="16"/>
              </w:rPr>
            </w:pPr>
          </w:p>
        </w:tc>
        <w:tc>
          <w:tcPr>
            <w:tcW w:w="2016" w:type="dxa"/>
            <w:vMerge/>
            <w:vAlign w:val="center"/>
          </w:tcPr>
          <w:p w14:paraId="4C8B158D" w14:textId="77777777" w:rsidR="00D97099" w:rsidRDefault="00D97099" w:rsidP="00FF43D4">
            <w:pPr>
              <w:jc w:val="center"/>
              <w:rPr>
                <w:rFonts w:ascii="Smith&amp;Nephew-Regular" w:hAnsi="Smith&amp;Nephew-Regular"/>
                <w:sz w:val="16"/>
              </w:rPr>
            </w:pPr>
          </w:p>
        </w:tc>
        <w:tc>
          <w:tcPr>
            <w:tcW w:w="288" w:type="dxa"/>
            <w:vMerge/>
            <w:tcBorders>
              <w:right w:val="single" w:sz="4" w:space="0" w:color="auto"/>
            </w:tcBorders>
          </w:tcPr>
          <w:p w14:paraId="0EC6A7AE" w14:textId="77777777" w:rsidR="00D97099" w:rsidRDefault="00D97099" w:rsidP="00FF43D4">
            <w:pPr>
              <w:jc w:val="center"/>
              <w:rPr>
                <w:rFonts w:ascii="Smith&amp;Nephew-Regular" w:hAnsi="Smith&amp;Nephew-Regular"/>
                <w:sz w:val="16"/>
              </w:rPr>
            </w:pPr>
          </w:p>
        </w:tc>
        <w:tc>
          <w:tcPr>
            <w:tcW w:w="288" w:type="dxa"/>
            <w:vMerge/>
            <w:tcBorders>
              <w:left w:val="single" w:sz="4" w:space="0" w:color="auto"/>
            </w:tcBorders>
          </w:tcPr>
          <w:p w14:paraId="761B6F70" w14:textId="77777777" w:rsidR="00D97099" w:rsidRDefault="00D97099" w:rsidP="00FF43D4">
            <w:pPr>
              <w:jc w:val="center"/>
              <w:rPr>
                <w:rFonts w:ascii="Smith&amp;Nephew-Regular" w:hAnsi="Smith&amp;Nephew-Regular"/>
                <w:sz w:val="16"/>
              </w:rPr>
            </w:pPr>
          </w:p>
        </w:tc>
        <w:tc>
          <w:tcPr>
            <w:tcW w:w="2016" w:type="dxa"/>
            <w:vMerge/>
            <w:tcBorders>
              <w:bottom w:val="single" w:sz="4" w:space="0" w:color="auto"/>
            </w:tcBorders>
            <w:vAlign w:val="center"/>
          </w:tcPr>
          <w:p w14:paraId="158F027E"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2A5F5758" w14:textId="77777777" w:rsidR="00D97099" w:rsidRDefault="00D97099" w:rsidP="00FF43D4">
            <w:pPr>
              <w:jc w:val="center"/>
              <w:rPr>
                <w:rFonts w:ascii="Smith&amp;Nephew-Regular" w:hAnsi="Smith&amp;Nephew-Regular"/>
                <w:sz w:val="16"/>
              </w:rPr>
            </w:pPr>
          </w:p>
        </w:tc>
        <w:tc>
          <w:tcPr>
            <w:tcW w:w="288" w:type="dxa"/>
            <w:vMerge/>
            <w:tcBorders>
              <w:left w:val="single" w:sz="4" w:space="0" w:color="auto"/>
              <w:right w:val="single" w:sz="4" w:space="0" w:color="auto"/>
            </w:tcBorders>
          </w:tcPr>
          <w:p w14:paraId="26A68DF5" w14:textId="77777777" w:rsidR="00D97099" w:rsidRDefault="00D97099" w:rsidP="00FF43D4">
            <w:pPr>
              <w:jc w:val="center"/>
              <w:rPr>
                <w:rFonts w:ascii="Smith&amp;Nephew-Regular" w:hAnsi="Smith&amp;Nephew-Regular"/>
                <w:sz w:val="16"/>
              </w:rPr>
            </w:pPr>
          </w:p>
        </w:tc>
        <w:tc>
          <w:tcPr>
            <w:tcW w:w="2016" w:type="dxa"/>
            <w:vMerge/>
            <w:tcBorders>
              <w:left w:val="single" w:sz="4" w:space="0" w:color="auto"/>
              <w:bottom w:val="single" w:sz="4" w:space="0" w:color="auto"/>
              <w:right w:val="single" w:sz="4" w:space="0" w:color="auto"/>
            </w:tcBorders>
            <w:vAlign w:val="center"/>
          </w:tcPr>
          <w:p w14:paraId="5EA0B250" w14:textId="77777777" w:rsidR="00D97099" w:rsidRDefault="00D97099" w:rsidP="00FF43D4">
            <w:pPr>
              <w:jc w:val="center"/>
              <w:rPr>
                <w:rFonts w:ascii="Smith&amp;Nephew-Regular" w:hAnsi="Smith&amp;Nephew-Regular"/>
                <w:sz w:val="16"/>
              </w:rPr>
            </w:pPr>
          </w:p>
        </w:tc>
      </w:tr>
      <w:tr w:rsidR="00D97099" w14:paraId="5F73F83A" w14:textId="77777777" w:rsidTr="00351256">
        <w:trPr>
          <w:cantSplit/>
          <w:trHeight w:val="187"/>
          <w:jc w:val="center"/>
        </w:trPr>
        <w:tc>
          <w:tcPr>
            <w:tcW w:w="2016" w:type="dxa"/>
            <w:vMerge w:val="restart"/>
            <w:vAlign w:val="center"/>
          </w:tcPr>
          <w:p w14:paraId="64E19DCC" w14:textId="77777777" w:rsidR="00D97099" w:rsidRDefault="00D97099" w:rsidP="00FF43D4">
            <w:pPr>
              <w:jc w:val="center"/>
              <w:rPr>
                <w:rFonts w:ascii="Smith&amp;Nephew-Regular" w:hAnsi="Smith&amp;Nephew-Regular"/>
                <w:sz w:val="16"/>
              </w:rPr>
            </w:pPr>
          </w:p>
        </w:tc>
        <w:tc>
          <w:tcPr>
            <w:tcW w:w="288" w:type="dxa"/>
            <w:vMerge w:val="restart"/>
            <w:vAlign w:val="center"/>
          </w:tcPr>
          <w:p w14:paraId="3E6F8D27" w14:textId="77777777" w:rsidR="00D97099" w:rsidRDefault="00D97099" w:rsidP="00FF43D4">
            <w:pPr>
              <w:jc w:val="center"/>
              <w:rPr>
                <w:rFonts w:ascii="Smith&amp;Nephew-Regular" w:hAnsi="Smith&amp;Nephew-Regular"/>
                <w:sz w:val="16"/>
              </w:rPr>
            </w:pPr>
          </w:p>
        </w:tc>
        <w:tc>
          <w:tcPr>
            <w:tcW w:w="288" w:type="dxa"/>
            <w:vMerge w:val="restart"/>
            <w:vAlign w:val="center"/>
          </w:tcPr>
          <w:p w14:paraId="5886D62D" w14:textId="77777777" w:rsidR="00D97099" w:rsidRDefault="00D97099" w:rsidP="00FF43D4">
            <w:pPr>
              <w:jc w:val="center"/>
              <w:rPr>
                <w:rFonts w:ascii="Smith&amp;Nephew-Regular" w:hAnsi="Smith&amp;Nephew-Regular"/>
                <w:sz w:val="16"/>
              </w:rPr>
            </w:pPr>
          </w:p>
        </w:tc>
        <w:tc>
          <w:tcPr>
            <w:tcW w:w="2016" w:type="dxa"/>
            <w:vMerge w:val="restart"/>
            <w:vAlign w:val="center"/>
          </w:tcPr>
          <w:p w14:paraId="47D3615A"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134A8DD8" w14:textId="77777777" w:rsidR="00D97099" w:rsidRDefault="00D97099" w:rsidP="00FF43D4">
            <w:pPr>
              <w:jc w:val="center"/>
              <w:rPr>
                <w:rFonts w:ascii="Smith&amp;Nephew-Regular" w:hAnsi="Smith&amp;Nephew-Regular"/>
                <w:sz w:val="16"/>
              </w:rPr>
            </w:pPr>
          </w:p>
        </w:tc>
        <w:tc>
          <w:tcPr>
            <w:tcW w:w="288" w:type="dxa"/>
            <w:vMerge w:val="restart"/>
            <w:tcBorders>
              <w:left w:val="single" w:sz="4" w:space="0" w:color="auto"/>
              <w:right w:val="single" w:sz="4" w:space="0" w:color="auto"/>
            </w:tcBorders>
            <w:vAlign w:val="center"/>
          </w:tcPr>
          <w:p w14:paraId="2E304A46" w14:textId="06C66A79" w:rsidR="00D97099" w:rsidRDefault="00732AB4" w:rsidP="00FF43D4">
            <w:pPr>
              <w:jc w:val="center"/>
              <w:rPr>
                <w:rFonts w:ascii="Smith&amp;Nephew-Regular" w:hAnsi="Smith&amp;Nephew-Regular"/>
                <w:sz w:val="16"/>
              </w:rPr>
            </w:pPr>
            <w:r>
              <w:rPr>
                <w:rFonts w:ascii="Smith&amp;Nephew-Regular" w:hAnsi="Smith&amp;Nephew-Regular"/>
                <w:noProof/>
                <w:sz w:val="16"/>
              </w:rPr>
              <mc:AlternateContent>
                <mc:Choice Requires="wps">
                  <w:drawing>
                    <wp:anchor distT="0" distB="0" distL="114300" distR="114300" simplePos="0" relativeHeight="251649536" behindDoc="0" locked="0" layoutInCell="1" allowOverlap="1" wp14:anchorId="7A5440DF" wp14:editId="2A688516">
                      <wp:simplePos x="0" y="0"/>
                      <wp:positionH relativeFrom="column">
                        <wp:posOffset>-67310</wp:posOffset>
                      </wp:positionH>
                      <wp:positionV relativeFrom="paragraph">
                        <wp:posOffset>132715</wp:posOffset>
                      </wp:positionV>
                      <wp:extent cx="186690" cy="0"/>
                      <wp:effectExtent l="5715" t="57150" r="17145" b="57150"/>
                      <wp:wrapNone/>
                      <wp:docPr id="2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66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09DF29" id="Line 14" o:spid="_x0000_s1026" style="position:absolute;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pt,10.45pt" to="9.4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">
                      <v:stroke endarrow="block"/>
                    </v:line>
                  </w:pict>
                </mc:Fallback>
              </mc:AlternateContent>
            </w:r>
          </w:p>
        </w:tc>
        <w:tc>
          <w:tcPr>
            <w:tcW w:w="2016" w:type="dxa"/>
            <w:vMerge w:val="restart"/>
            <w:tcBorders>
              <w:top w:val="single" w:sz="4" w:space="0" w:color="auto"/>
              <w:left w:val="single" w:sz="4" w:space="0" w:color="auto"/>
              <w:right w:val="single" w:sz="4" w:space="0" w:color="auto"/>
            </w:tcBorders>
            <w:vAlign w:val="center"/>
          </w:tcPr>
          <w:p w14:paraId="052855DF" w14:textId="77777777" w:rsidR="00D97099" w:rsidRDefault="00D97099" w:rsidP="00FF43D4">
            <w:pPr>
              <w:jc w:val="center"/>
              <w:rPr>
                <w:rFonts w:ascii="Smith&amp;Nephew-Regular" w:hAnsi="Smith&amp;Nephew-Regular"/>
                <w:sz w:val="16"/>
              </w:rPr>
            </w:pPr>
            <w:r>
              <w:rPr>
                <w:rFonts w:ascii="Smith&amp;Nephew-Regular" w:hAnsi="Smith&amp;Nephew-Regular"/>
                <w:sz w:val="16"/>
              </w:rPr>
              <w:t>User Interface</w:t>
            </w:r>
          </w:p>
        </w:tc>
        <w:tc>
          <w:tcPr>
            <w:tcW w:w="288" w:type="dxa"/>
            <w:tcBorders>
              <w:left w:val="single" w:sz="4" w:space="0" w:color="auto"/>
              <w:bottom w:val="single" w:sz="4" w:space="0" w:color="auto"/>
              <w:right w:val="single" w:sz="4" w:space="0" w:color="auto"/>
            </w:tcBorders>
          </w:tcPr>
          <w:p w14:paraId="7772F080" w14:textId="77777777" w:rsidR="00D97099" w:rsidRDefault="00D97099" w:rsidP="00FF43D4">
            <w:pPr>
              <w:jc w:val="center"/>
              <w:rPr>
                <w:rFonts w:ascii="Smith&amp;Nephew-Regular" w:hAnsi="Smith&amp;Nephew-Regular"/>
                <w:sz w:val="16"/>
              </w:rPr>
            </w:pPr>
          </w:p>
        </w:tc>
        <w:tc>
          <w:tcPr>
            <w:tcW w:w="288" w:type="dxa"/>
            <w:vMerge w:val="restart"/>
            <w:tcBorders>
              <w:left w:val="single" w:sz="4" w:space="0" w:color="auto"/>
            </w:tcBorders>
            <w:vAlign w:val="center"/>
          </w:tcPr>
          <w:p w14:paraId="0F8149F3" w14:textId="77777777" w:rsidR="00D97099" w:rsidRDefault="00D97099" w:rsidP="00FF43D4">
            <w:pPr>
              <w:jc w:val="center"/>
              <w:rPr>
                <w:rFonts w:ascii="Smith&amp;Nephew-Regular" w:hAnsi="Smith&amp;Nephew-Regular"/>
                <w:sz w:val="16"/>
              </w:rPr>
            </w:pPr>
          </w:p>
        </w:tc>
        <w:tc>
          <w:tcPr>
            <w:tcW w:w="2016" w:type="dxa"/>
            <w:vMerge w:val="restart"/>
            <w:tcBorders>
              <w:top w:val="single" w:sz="4" w:space="0" w:color="auto"/>
            </w:tcBorders>
            <w:vAlign w:val="center"/>
          </w:tcPr>
          <w:p w14:paraId="6DFEB508" w14:textId="77777777" w:rsidR="00D97099" w:rsidRDefault="00D97099" w:rsidP="00FF43D4">
            <w:pPr>
              <w:jc w:val="center"/>
              <w:rPr>
                <w:rFonts w:ascii="Smith&amp;Nephew-Regular" w:hAnsi="Smith&amp;Nephew-Regular"/>
                <w:sz w:val="16"/>
              </w:rPr>
            </w:pPr>
          </w:p>
        </w:tc>
      </w:tr>
      <w:tr w:rsidR="00D97099" w14:paraId="7D4F0553" w14:textId="77777777" w:rsidTr="00351256">
        <w:trPr>
          <w:cantSplit/>
          <w:trHeight w:val="187"/>
          <w:jc w:val="center"/>
        </w:trPr>
        <w:tc>
          <w:tcPr>
            <w:tcW w:w="2016" w:type="dxa"/>
            <w:vMerge/>
            <w:vAlign w:val="center"/>
          </w:tcPr>
          <w:p w14:paraId="7F06C0E1" w14:textId="77777777" w:rsidR="00D97099" w:rsidRDefault="00D97099" w:rsidP="00FF43D4">
            <w:pPr>
              <w:jc w:val="center"/>
              <w:rPr>
                <w:rFonts w:ascii="Smith&amp;Nephew-Regular" w:hAnsi="Smith&amp;Nephew-Regular"/>
                <w:sz w:val="16"/>
              </w:rPr>
            </w:pPr>
          </w:p>
        </w:tc>
        <w:tc>
          <w:tcPr>
            <w:tcW w:w="288" w:type="dxa"/>
            <w:vMerge/>
            <w:vAlign w:val="center"/>
          </w:tcPr>
          <w:p w14:paraId="41226296" w14:textId="77777777" w:rsidR="00D97099" w:rsidRDefault="00D97099" w:rsidP="00FF43D4">
            <w:pPr>
              <w:jc w:val="center"/>
              <w:rPr>
                <w:rFonts w:ascii="Smith&amp;Nephew-Regular" w:hAnsi="Smith&amp;Nephew-Regular"/>
                <w:sz w:val="16"/>
              </w:rPr>
            </w:pPr>
          </w:p>
        </w:tc>
        <w:tc>
          <w:tcPr>
            <w:tcW w:w="288" w:type="dxa"/>
            <w:vMerge/>
            <w:vAlign w:val="center"/>
          </w:tcPr>
          <w:p w14:paraId="5F2CEF3B" w14:textId="77777777" w:rsidR="00D97099" w:rsidRDefault="00D97099" w:rsidP="00FF43D4">
            <w:pPr>
              <w:jc w:val="center"/>
              <w:rPr>
                <w:rFonts w:ascii="Smith&amp;Nephew-Regular" w:hAnsi="Smith&amp;Nephew-Regular"/>
                <w:sz w:val="16"/>
              </w:rPr>
            </w:pPr>
          </w:p>
        </w:tc>
        <w:tc>
          <w:tcPr>
            <w:tcW w:w="2016" w:type="dxa"/>
            <w:vMerge/>
            <w:vAlign w:val="center"/>
          </w:tcPr>
          <w:p w14:paraId="59E282FF"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61C8654C" w14:textId="77777777" w:rsidR="00D97099" w:rsidRDefault="00D97099" w:rsidP="00FF43D4">
            <w:pPr>
              <w:jc w:val="center"/>
              <w:rPr>
                <w:rFonts w:ascii="Smith&amp;Nephew-Regular" w:hAnsi="Smith&amp;Nephew-Regular"/>
                <w:sz w:val="16"/>
              </w:rPr>
            </w:pPr>
          </w:p>
        </w:tc>
        <w:tc>
          <w:tcPr>
            <w:tcW w:w="288" w:type="dxa"/>
            <w:vMerge/>
            <w:tcBorders>
              <w:left w:val="single" w:sz="4" w:space="0" w:color="auto"/>
              <w:right w:val="single" w:sz="4" w:space="0" w:color="auto"/>
            </w:tcBorders>
            <w:vAlign w:val="center"/>
          </w:tcPr>
          <w:p w14:paraId="5FE30DB1" w14:textId="77777777" w:rsidR="00D97099" w:rsidRDefault="00D97099" w:rsidP="00FF43D4">
            <w:pPr>
              <w:jc w:val="center"/>
              <w:rPr>
                <w:rFonts w:ascii="Smith&amp;Nephew-Regular" w:hAnsi="Smith&amp;Nephew-Regular"/>
                <w:sz w:val="16"/>
              </w:rPr>
            </w:pPr>
          </w:p>
        </w:tc>
        <w:tc>
          <w:tcPr>
            <w:tcW w:w="2016" w:type="dxa"/>
            <w:vMerge/>
            <w:tcBorders>
              <w:left w:val="single" w:sz="4" w:space="0" w:color="auto"/>
              <w:right w:val="single" w:sz="4" w:space="0" w:color="auto"/>
            </w:tcBorders>
            <w:vAlign w:val="center"/>
          </w:tcPr>
          <w:p w14:paraId="24912D86" w14:textId="77777777" w:rsidR="00D97099" w:rsidRDefault="00D97099" w:rsidP="00FF43D4">
            <w:pPr>
              <w:jc w:val="center"/>
              <w:rPr>
                <w:rFonts w:ascii="Smith&amp;Nephew-Regular" w:hAnsi="Smith&amp;Nephew-Regular"/>
                <w:sz w:val="16"/>
              </w:rPr>
            </w:pPr>
          </w:p>
        </w:tc>
        <w:tc>
          <w:tcPr>
            <w:tcW w:w="288" w:type="dxa"/>
            <w:tcBorders>
              <w:top w:val="single" w:sz="4" w:space="0" w:color="auto"/>
              <w:left w:val="single" w:sz="4" w:space="0" w:color="auto"/>
              <w:right w:val="single" w:sz="4" w:space="0" w:color="auto"/>
            </w:tcBorders>
          </w:tcPr>
          <w:p w14:paraId="708C2892" w14:textId="77777777" w:rsidR="00D97099" w:rsidRDefault="00D97099" w:rsidP="00FF43D4">
            <w:pPr>
              <w:jc w:val="center"/>
              <w:rPr>
                <w:rFonts w:ascii="Smith&amp;Nephew-Regular" w:hAnsi="Smith&amp;Nephew-Regular"/>
                <w:sz w:val="16"/>
              </w:rPr>
            </w:pPr>
          </w:p>
        </w:tc>
        <w:tc>
          <w:tcPr>
            <w:tcW w:w="288" w:type="dxa"/>
            <w:vMerge/>
            <w:tcBorders>
              <w:left w:val="single" w:sz="4" w:space="0" w:color="auto"/>
            </w:tcBorders>
            <w:vAlign w:val="center"/>
          </w:tcPr>
          <w:p w14:paraId="4BFD6066" w14:textId="77777777" w:rsidR="00D97099" w:rsidRDefault="00D97099" w:rsidP="00FF43D4">
            <w:pPr>
              <w:jc w:val="center"/>
              <w:rPr>
                <w:rFonts w:ascii="Smith&amp;Nephew-Regular" w:hAnsi="Smith&amp;Nephew-Regular"/>
                <w:sz w:val="16"/>
              </w:rPr>
            </w:pPr>
          </w:p>
        </w:tc>
        <w:tc>
          <w:tcPr>
            <w:tcW w:w="2016" w:type="dxa"/>
            <w:vMerge/>
            <w:tcBorders>
              <w:bottom w:val="single" w:sz="4" w:space="0" w:color="auto"/>
            </w:tcBorders>
            <w:vAlign w:val="center"/>
          </w:tcPr>
          <w:p w14:paraId="52681088" w14:textId="77777777" w:rsidR="00D97099" w:rsidRDefault="00D97099" w:rsidP="00FF43D4">
            <w:pPr>
              <w:jc w:val="center"/>
              <w:rPr>
                <w:rFonts w:ascii="Smith&amp;Nephew-Regular" w:hAnsi="Smith&amp;Nephew-Regular"/>
                <w:sz w:val="16"/>
              </w:rPr>
            </w:pPr>
          </w:p>
        </w:tc>
      </w:tr>
      <w:tr w:rsidR="00D97099" w14:paraId="40BD1415" w14:textId="77777777" w:rsidTr="00351256">
        <w:trPr>
          <w:cantSplit/>
          <w:trHeight w:val="187"/>
          <w:jc w:val="center"/>
        </w:trPr>
        <w:tc>
          <w:tcPr>
            <w:tcW w:w="2016" w:type="dxa"/>
            <w:vMerge w:val="restart"/>
            <w:vAlign w:val="center"/>
          </w:tcPr>
          <w:p w14:paraId="5B8C2BC6" w14:textId="77777777" w:rsidR="00D97099" w:rsidRDefault="00D97099" w:rsidP="00FF43D4">
            <w:pPr>
              <w:jc w:val="center"/>
              <w:rPr>
                <w:rFonts w:ascii="Smith&amp;Nephew-Regular" w:hAnsi="Smith&amp;Nephew-Regular"/>
                <w:sz w:val="16"/>
              </w:rPr>
            </w:pPr>
          </w:p>
        </w:tc>
        <w:tc>
          <w:tcPr>
            <w:tcW w:w="288" w:type="dxa"/>
            <w:vMerge w:val="restart"/>
          </w:tcPr>
          <w:p w14:paraId="2B78370E" w14:textId="77777777" w:rsidR="00D97099" w:rsidRDefault="00D97099" w:rsidP="00FF43D4">
            <w:pPr>
              <w:jc w:val="center"/>
              <w:rPr>
                <w:rFonts w:ascii="Smith&amp;Nephew-Regular" w:hAnsi="Smith&amp;Nephew-Regular"/>
                <w:sz w:val="16"/>
              </w:rPr>
            </w:pPr>
          </w:p>
        </w:tc>
        <w:tc>
          <w:tcPr>
            <w:tcW w:w="288" w:type="dxa"/>
            <w:vMerge w:val="restart"/>
          </w:tcPr>
          <w:p w14:paraId="3DE4CBAF" w14:textId="77777777" w:rsidR="00D97099" w:rsidRDefault="00D97099" w:rsidP="00FF43D4">
            <w:pPr>
              <w:jc w:val="center"/>
              <w:rPr>
                <w:rFonts w:ascii="Smith&amp;Nephew-Regular" w:hAnsi="Smith&amp;Nephew-Regular"/>
                <w:sz w:val="16"/>
              </w:rPr>
            </w:pPr>
          </w:p>
        </w:tc>
        <w:tc>
          <w:tcPr>
            <w:tcW w:w="2016" w:type="dxa"/>
            <w:vMerge w:val="restart"/>
            <w:vAlign w:val="center"/>
          </w:tcPr>
          <w:p w14:paraId="0D66C9E0" w14:textId="77777777" w:rsidR="00D97099" w:rsidRDefault="00D97099" w:rsidP="00FF43D4">
            <w:pPr>
              <w:jc w:val="center"/>
              <w:rPr>
                <w:rFonts w:ascii="Smith&amp;Nephew-Regular" w:hAnsi="Smith&amp;Nephew-Regular"/>
                <w:sz w:val="16"/>
              </w:rPr>
            </w:pPr>
          </w:p>
        </w:tc>
        <w:tc>
          <w:tcPr>
            <w:tcW w:w="288" w:type="dxa"/>
            <w:vMerge w:val="restart"/>
            <w:tcBorders>
              <w:right w:val="single" w:sz="4" w:space="0" w:color="auto"/>
            </w:tcBorders>
          </w:tcPr>
          <w:p w14:paraId="3B5B4CEC" w14:textId="77777777" w:rsidR="00D97099" w:rsidRDefault="00D97099" w:rsidP="00FF43D4">
            <w:pPr>
              <w:jc w:val="center"/>
              <w:rPr>
                <w:rFonts w:ascii="Smith&amp;Nephew-Regular" w:hAnsi="Smith&amp;Nephew-Regular"/>
                <w:sz w:val="16"/>
              </w:rPr>
            </w:pPr>
          </w:p>
        </w:tc>
        <w:tc>
          <w:tcPr>
            <w:tcW w:w="288" w:type="dxa"/>
            <w:vMerge w:val="restart"/>
            <w:tcBorders>
              <w:left w:val="single" w:sz="4" w:space="0" w:color="auto"/>
            </w:tcBorders>
          </w:tcPr>
          <w:p w14:paraId="38A2DC91" w14:textId="77777777" w:rsidR="00D97099" w:rsidRDefault="00D97099" w:rsidP="00FF43D4">
            <w:pPr>
              <w:jc w:val="center"/>
              <w:rPr>
                <w:rFonts w:ascii="Smith&amp;Nephew-Regular" w:hAnsi="Smith&amp;Nephew-Regular"/>
                <w:sz w:val="16"/>
              </w:rPr>
            </w:pPr>
          </w:p>
        </w:tc>
        <w:tc>
          <w:tcPr>
            <w:tcW w:w="2016" w:type="dxa"/>
            <w:vMerge w:val="restart"/>
            <w:tcBorders>
              <w:top w:val="single" w:sz="4" w:space="0" w:color="auto"/>
            </w:tcBorders>
            <w:vAlign w:val="center"/>
          </w:tcPr>
          <w:p w14:paraId="5AF4708E"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6E8ED52B" w14:textId="77777777" w:rsidR="00D97099" w:rsidRDefault="00D97099" w:rsidP="00FF43D4">
            <w:pPr>
              <w:jc w:val="center"/>
              <w:rPr>
                <w:rFonts w:ascii="Smith&amp;Nephew-Regular" w:hAnsi="Smith&amp;Nephew-Regular"/>
                <w:sz w:val="16"/>
              </w:rPr>
            </w:pPr>
          </w:p>
        </w:tc>
        <w:tc>
          <w:tcPr>
            <w:tcW w:w="288" w:type="dxa"/>
            <w:vMerge w:val="restart"/>
            <w:tcBorders>
              <w:left w:val="single" w:sz="4" w:space="0" w:color="auto"/>
              <w:right w:val="single" w:sz="4" w:space="0" w:color="auto"/>
            </w:tcBorders>
          </w:tcPr>
          <w:p w14:paraId="7894CDCD" w14:textId="5558BC3C" w:rsidR="00D97099" w:rsidRDefault="00732AB4" w:rsidP="00FF43D4">
            <w:pPr>
              <w:jc w:val="center"/>
              <w:rPr>
                <w:rFonts w:ascii="Smith&amp;Nephew-Regular" w:hAnsi="Smith&amp;Nephew-Regular"/>
                <w:sz w:val="16"/>
              </w:rPr>
            </w:pPr>
            <w:r>
              <w:rPr>
                <w:rFonts w:ascii="Smith&amp;Nephew-Regular" w:hAnsi="Smith&amp;Nephew-Regular"/>
                <w:noProof/>
                <w:sz w:val="16"/>
              </w:rPr>
              <mc:AlternateContent>
                <mc:Choice Requires="wps">
                  <w:drawing>
                    <wp:anchor distT="0" distB="0" distL="114300" distR="114300" simplePos="0" relativeHeight="251650560" behindDoc="0" locked="0" layoutInCell="1" allowOverlap="1" wp14:anchorId="5E906AD9" wp14:editId="26EC612D">
                      <wp:simplePos x="0" y="0"/>
                      <wp:positionH relativeFrom="column">
                        <wp:posOffset>-74295</wp:posOffset>
                      </wp:positionH>
                      <wp:positionV relativeFrom="paragraph">
                        <wp:posOffset>114935</wp:posOffset>
                      </wp:positionV>
                      <wp:extent cx="186690" cy="0"/>
                      <wp:effectExtent l="6350" t="52705" r="16510" b="61595"/>
                      <wp:wrapNone/>
                      <wp:docPr id="2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863945" id="Line 15"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9.05pt" to="8.8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">
                      <v:stroke endarrow="block"/>
                    </v:line>
                  </w:pict>
                </mc:Fallback>
              </mc:AlternateContent>
            </w:r>
          </w:p>
        </w:tc>
        <w:tc>
          <w:tcPr>
            <w:tcW w:w="2016" w:type="dxa"/>
            <w:vMerge w:val="restart"/>
            <w:tcBorders>
              <w:top w:val="single" w:sz="4" w:space="0" w:color="auto"/>
              <w:left w:val="single" w:sz="4" w:space="0" w:color="auto"/>
              <w:right w:val="single" w:sz="4" w:space="0" w:color="auto"/>
            </w:tcBorders>
            <w:vAlign w:val="center"/>
          </w:tcPr>
          <w:p w14:paraId="705324F1" w14:textId="77777777" w:rsidR="00D97099" w:rsidRDefault="00D97099" w:rsidP="00FF43D4">
            <w:pPr>
              <w:jc w:val="center"/>
              <w:rPr>
                <w:rFonts w:ascii="Smith&amp;Nephew-Regular" w:hAnsi="Smith&amp;Nephew-Regular"/>
                <w:sz w:val="16"/>
              </w:rPr>
            </w:pPr>
            <w:r>
              <w:rPr>
                <w:rFonts w:ascii="Smith&amp;Nephew-Regular" w:hAnsi="Smith&amp;Nephew-Regular"/>
                <w:sz w:val="16"/>
              </w:rPr>
              <w:t>Touch Panel</w:t>
            </w:r>
          </w:p>
        </w:tc>
      </w:tr>
      <w:tr w:rsidR="00D97099" w14:paraId="1110D69E" w14:textId="77777777" w:rsidTr="00351256">
        <w:trPr>
          <w:cantSplit/>
          <w:trHeight w:val="80"/>
          <w:jc w:val="center"/>
        </w:trPr>
        <w:tc>
          <w:tcPr>
            <w:tcW w:w="2016" w:type="dxa"/>
            <w:vMerge/>
            <w:vAlign w:val="center"/>
          </w:tcPr>
          <w:p w14:paraId="30B83E13" w14:textId="77777777" w:rsidR="00D97099" w:rsidRDefault="00D97099" w:rsidP="00FF43D4">
            <w:pPr>
              <w:jc w:val="center"/>
              <w:rPr>
                <w:rFonts w:ascii="Smith&amp;Nephew-Regular" w:hAnsi="Smith&amp;Nephew-Regular"/>
                <w:sz w:val="16"/>
              </w:rPr>
            </w:pPr>
          </w:p>
        </w:tc>
        <w:tc>
          <w:tcPr>
            <w:tcW w:w="288" w:type="dxa"/>
            <w:vMerge/>
          </w:tcPr>
          <w:p w14:paraId="27322D94" w14:textId="77777777" w:rsidR="00D97099" w:rsidRDefault="00D97099" w:rsidP="00FF43D4">
            <w:pPr>
              <w:jc w:val="center"/>
              <w:rPr>
                <w:rFonts w:ascii="Smith&amp;Nephew-Regular" w:hAnsi="Smith&amp;Nephew-Regular"/>
                <w:sz w:val="16"/>
              </w:rPr>
            </w:pPr>
          </w:p>
        </w:tc>
        <w:tc>
          <w:tcPr>
            <w:tcW w:w="288" w:type="dxa"/>
            <w:vMerge/>
          </w:tcPr>
          <w:p w14:paraId="4B0B55F7" w14:textId="77777777" w:rsidR="00D97099" w:rsidRDefault="00D97099" w:rsidP="00FF43D4">
            <w:pPr>
              <w:jc w:val="center"/>
              <w:rPr>
                <w:rFonts w:ascii="Smith&amp;Nephew-Regular" w:hAnsi="Smith&amp;Nephew-Regular"/>
                <w:sz w:val="16"/>
              </w:rPr>
            </w:pPr>
          </w:p>
        </w:tc>
        <w:tc>
          <w:tcPr>
            <w:tcW w:w="2016" w:type="dxa"/>
            <w:vMerge/>
            <w:vAlign w:val="center"/>
          </w:tcPr>
          <w:p w14:paraId="0CEDBE59" w14:textId="77777777" w:rsidR="00D97099" w:rsidRDefault="00D97099" w:rsidP="00FF43D4">
            <w:pPr>
              <w:jc w:val="center"/>
              <w:rPr>
                <w:rFonts w:ascii="Smith&amp;Nephew-Regular" w:hAnsi="Smith&amp;Nephew-Regular"/>
                <w:sz w:val="16"/>
              </w:rPr>
            </w:pPr>
          </w:p>
        </w:tc>
        <w:tc>
          <w:tcPr>
            <w:tcW w:w="288" w:type="dxa"/>
            <w:vMerge/>
            <w:tcBorders>
              <w:right w:val="single" w:sz="4" w:space="0" w:color="auto"/>
            </w:tcBorders>
          </w:tcPr>
          <w:p w14:paraId="17AC191A" w14:textId="77777777" w:rsidR="00D97099" w:rsidRDefault="00D97099" w:rsidP="00FF43D4">
            <w:pPr>
              <w:jc w:val="center"/>
              <w:rPr>
                <w:rFonts w:ascii="Smith&amp;Nephew-Regular" w:hAnsi="Smith&amp;Nephew-Regular"/>
                <w:sz w:val="16"/>
              </w:rPr>
            </w:pPr>
          </w:p>
        </w:tc>
        <w:tc>
          <w:tcPr>
            <w:tcW w:w="288" w:type="dxa"/>
            <w:vMerge/>
            <w:tcBorders>
              <w:left w:val="single" w:sz="4" w:space="0" w:color="auto"/>
            </w:tcBorders>
          </w:tcPr>
          <w:p w14:paraId="404BB9D6" w14:textId="77777777" w:rsidR="00D97099" w:rsidRDefault="00D97099" w:rsidP="00FF43D4">
            <w:pPr>
              <w:jc w:val="center"/>
              <w:rPr>
                <w:rFonts w:ascii="Smith&amp;Nephew-Regular" w:hAnsi="Smith&amp;Nephew-Regular"/>
                <w:sz w:val="16"/>
              </w:rPr>
            </w:pPr>
          </w:p>
        </w:tc>
        <w:tc>
          <w:tcPr>
            <w:tcW w:w="2016" w:type="dxa"/>
            <w:vMerge/>
            <w:vAlign w:val="center"/>
          </w:tcPr>
          <w:p w14:paraId="342513D8" w14:textId="77777777" w:rsidR="00D97099" w:rsidRDefault="00D97099" w:rsidP="00FF43D4">
            <w:pPr>
              <w:jc w:val="center"/>
              <w:rPr>
                <w:rFonts w:ascii="Smith&amp;Nephew-Regular" w:hAnsi="Smith&amp;Nephew-Regular"/>
                <w:sz w:val="16"/>
              </w:rPr>
            </w:pPr>
          </w:p>
        </w:tc>
        <w:tc>
          <w:tcPr>
            <w:tcW w:w="288" w:type="dxa"/>
          </w:tcPr>
          <w:p w14:paraId="0D771BCA" w14:textId="77777777" w:rsidR="00D97099" w:rsidRDefault="00D97099" w:rsidP="00FF43D4">
            <w:pPr>
              <w:jc w:val="center"/>
              <w:rPr>
                <w:rFonts w:ascii="Smith&amp;Nephew-Regular" w:hAnsi="Smith&amp;Nephew-Regular"/>
                <w:sz w:val="16"/>
              </w:rPr>
            </w:pPr>
          </w:p>
        </w:tc>
        <w:tc>
          <w:tcPr>
            <w:tcW w:w="288" w:type="dxa"/>
            <w:vMerge/>
            <w:tcBorders>
              <w:right w:val="single" w:sz="4" w:space="0" w:color="auto"/>
            </w:tcBorders>
          </w:tcPr>
          <w:p w14:paraId="2D71D173" w14:textId="77777777" w:rsidR="00D97099" w:rsidRDefault="00D97099" w:rsidP="00FF43D4">
            <w:pPr>
              <w:jc w:val="center"/>
              <w:rPr>
                <w:rFonts w:ascii="Smith&amp;Nephew-Regular" w:hAnsi="Smith&amp;Nephew-Regular"/>
                <w:sz w:val="16"/>
              </w:rPr>
            </w:pPr>
          </w:p>
        </w:tc>
        <w:tc>
          <w:tcPr>
            <w:tcW w:w="2016" w:type="dxa"/>
            <w:vMerge/>
            <w:tcBorders>
              <w:left w:val="single" w:sz="4" w:space="0" w:color="auto"/>
              <w:bottom w:val="single" w:sz="4" w:space="0" w:color="auto"/>
              <w:right w:val="single" w:sz="4" w:space="0" w:color="auto"/>
            </w:tcBorders>
            <w:vAlign w:val="center"/>
          </w:tcPr>
          <w:p w14:paraId="027D040B" w14:textId="77777777" w:rsidR="00D97099" w:rsidRDefault="00D97099" w:rsidP="00FF43D4">
            <w:pPr>
              <w:jc w:val="center"/>
              <w:rPr>
                <w:rFonts w:ascii="Smith&amp;Nephew-Regular" w:hAnsi="Smith&amp;Nephew-Regular"/>
                <w:sz w:val="16"/>
              </w:rPr>
            </w:pPr>
          </w:p>
        </w:tc>
      </w:tr>
      <w:tr w:rsidR="00D97099" w14:paraId="4806AA7A" w14:textId="77777777" w:rsidTr="007B2A4F">
        <w:trPr>
          <w:cantSplit/>
          <w:trHeight w:val="276"/>
          <w:jc w:val="center"/>
        </w:trPr>
        <w:tc>
          <w:tcPr>
            <w:tcW w:w="2016" w:type="dxa"/>
            <w:vAlign w:val="center"/>
          </w:tcPr>
          <w:p w14:paraId="4E061CDA" w14:textId="77777777" w:rsidR="00D97099" w:rsidRDefault="00D97099" w:rsidP="00FF43D4">
            <w:pPr>
              <w:jc w:val="center"/>
              <w:rPr>
                <w:rFonts w:ascii="Smith&amp;Nephew-Regular" w:hAnsi="Smith&amp;Nephew-Regular"/>
                <w:sz w:val="16"/>
              </w:rPr>
            </w:pPr>
          </w:p>
        </w:tc>
        <w:tc>
          <w:tcPr>
            <w:tcW w:w="288" w:type="dxa"/>
          </w:tcPr>
          <w:p w14:paraId="5B8DC38A" w14:textId="77777777" w:rsidR="00D97099" w:rsidRDefault="00D97099" w:rsidP="00FF43D4">
            <w:pPr>
              <w:jc w:val="center"/>
              <w:rPr>
                <w:rFonts w:ascii="Smith&amp;Nephew-Regular" w:hAnsi="Smith&amp;Nephew-Regular"/>
                <w:sz w:val="16"/>
              </w:rPr>
            </w:pPr>
          </w:p>
        </w:tc>
        <w:tc>
          <w:tcPr>
            <w:tcW w:w="288" w:type="dxa"/>
          </w:tcPr>
          <w:p w14:paraId="689377FF" w14:textId="77777777" w:rsidR="00D97099" w:rsidRDefault="00D97099" w:rsidP="00FF43D4">
            <w:pPr>
              <w:jc w:val="center"/>
              <w:rPr>
                <w:rFonts w:ascii="Smith&amp;Nephew-Regular" w:hAnsi="Smith&amp;Nephew-Regular"/>
                <w:sz w:val="16"/>
              </w:rPr>
            </w:pPr>
          </w:p>
        </w:tc>
        <w:tc>
          <w:tcPr>
            <w:tcW w:w="2016" w:type="dxa"/>
            <w:vAlign w:val="center"/>
          </w:tcPr>
          <w:p w14:paraId="7C6F5CEE"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574D1ADC" w14:textId="77777777" w:rsidR="00D97099" w:rsidRDefault="00D97099" w:rsidP="00FF43D4">
            <w:pPr>
              <w:jc w:val="center"/>
              <w:rPr>
                <w:rFonts w:ascii="Smith&amp;Nephew-Regular" w:hAnsi="Smith&amp;Nephew-Regular"/>
                <w:sz w:val="16"/>
              </w:rPr>
            </w:pPr>
          </w:p>
        </w:tc>
        <w:tc>
          <w:tcPr>
            <w:tcW w:w="288" w:type="dxa"/>
            <w:tcBorders>
              <w:left w:val="single" w:sz="4" w:space="0" w:color="auto"/>
            </w:tcBorders>
          </w:tcPr>
          <w:p w14:paraId="440C4243" w14:textId="77777777" w:rsidR="00D97099" w:rsidRDefault="00D97099" w:rsidP="00FF43D4">
            <w:pPr>
              <w:jc w:val="center"/>
              <w:rPr>
                <w:rFonts w:ascii="Smith&amp;Nephew-Regular" w:hAnsi="Smith&amp;Nephew-Regular"/>
                <w:sz w:val="16"/>
              </w:rPr>
            </w:pPr>
          </w:p>
        </w:tc>
        <w:tc>
          <w:tcPr>
            <w:tcW w:w="2016" w:type="dxa"/>
            <w:vAlign w:val="center"/>
          </w:tcPr>
          <w:p w14:paraId="2556E41A" w14:textId="77777777" w:rsidR="00D97099" w:rsidRDefault="00D97099" w:rsidP="00FF43D4">
            <w:pPr>
              <w:jc w:val="center"/>
              <w:rPr>
                <w:rFonts w:ascii="Smith&amp;Nephew-Regular" w:hAnsi="Smith&amp;Nephew-Regular"/>
                <w:sz w:val="16"/>
              </w:rPr>
            </w:pPr>
          </w:p>
        </w:tc>
        <w:tc>
          <w:tcPr>
            <w:tcW w:w="288" w:type="dxa"/>
          </w:tcPr>
          <w:p w14:paraId="1179722B" w14:textId="77777777" w:rsidR="00D97099" w:rsidRDefault="00D97099" w:rsidP="00FF43D4">
            <w:pPr>
              <w:jc w:val="center"/>
              <w:rPr>
                <w:rFonts w:ascii="Smith&amp;Nephew-Regular" w:hAnsi="Smith&amp;Nephew-Regular"/>
                <w:sz w:val="16"/>
              </w:rPr>
            </w:pPr>
          </w:p>
        </w:tc>
        <w:tc>
          <w:tcPr>
            <w:tcW w:w="288" w:type="dxa"/>
          </w:tcPr>
          <w:p w14:paraId="7B1DA25A" w14:textId="77777777" w:rsidR="00D97099" w:rsidRDefault="00D97099" w:rsidP="00FF43D4">
            <w:pPr>
              <w:jc w:val="center"/>
              <w:rPr>
                <w:rFonts w:ascii="Smith&amp;Nephew-Regular" w:hAnsi="Smith&amp;Nephew-Regular"/>
                <w:sz w:val="16"/>
              </w:rPr>
            </w:pPr>
          </w:p>
        </w:tc>
        <w:tc>
          <w:tcPr>
            <w:tcW w:w="2016" w:type="dxa"/>
            <w:tcBorders>
              <w:top w:val="single" w:sz="4" w:space="0" w:color="auto"/>
              <w:bottom w:val="single" w:sz="4" w:space="0" w:color="auto"/>
            </w:tcBorders>
            <w:vAlign w:val="center"/>
          </w:tcPr>
          <w:p w14:paraId="3AEA4285" w14:textId="77777777" w:rsidR="00D97099" w:rsidRDefault="00D97099" w:rsidP="00FF43D4">
            <w:pPr>
              <w:jc w:val="center"/>
              <w:rPr>
                <w:rFonts w:ascii="Smith&amp;Nephew-Regular" w:hAnsi="Smith&amp;Nephew-Regular"/>
                <w:sz w:val="16"/>
              </w:rPr>
            </w:pPr>
          </w:p>
        </w:tc>
      </w:tr>
      <w:tr w:rsidR="00D97099" w14:paraId="4BB62683" w14:textId="77777777" w:rsidTr="00351256">
        <w:trPr>
          <w:cantSplit/>
          <w:trHeight w:val="187"/>
          <w:jc w:val="center"/>
        </w:trPr>
        <w:tc>
          <w:tcPr>
            <w:tcW w:w="2016" w:type="dxa"/>
            <w:vMerge w:val="restart"/>
            <w:vAlign w:val="bottom"/>
          </w:tcPr>
          <w:p w14:paraId="42C6F312" w14:textId="77777777" w:rsidR="00D97099" w:rsidRDefault="00D97099" w:rsidP="00FF43D4">
            <w:pPr>
              <w:rPr>
                <w:rFonts w:ascii="Smith&amp;Nephew-Regular" w:hAnsi="Smith&amp;Nephew-Regular"/>
                <w:sz w:val="16"/>
              </w:rPr>
            </w:pPr>
          </w:p>
        </w:tc>
        <w:tc>
          <w:tcPr>
            <w:tcW w:w="288" w:type="dxa"/>
            <w:vAlign w:val="center"/>
          </w:tcPr>
          <w:p w14:paraId="6567D0D4" w14:textId="77777777" w:rsidR="00D97099" w:rsidRDefault="00D97099" w:rsidP="00FF43D4">
            <w:pPr>
              <w:jc w:val="center"/>
              <w:rPr>
                <w:rFonts w:ascii="Smith&amp;Nephew-Regular" w:hAnsi="Smith&amp;Nephew-Regular"/>
                <w:sz w:val="16"/>
              </w:rPr>
            </w:pPr>
          </w:p>
        </w:tc>
        <w:tc>
          <w:tcPr>
            <w:tcW w:w="288" w:type="dxa"/>
            <w:vMerge w:val="restart"/>
            <w:vAlign w:val="center"/>
          </w:tcPr>
          <w:p w14:paraId="5AC3464E" w14:textId="58172DE1" w:rsidR="00D97099" w:rsidRDefault="00732AB4" w:rsidP="00FF43D4">
            <w:pPr>
              <w:jc w:val="center"/>
              <w:rPr>
                <w:rFonts w:ascii="Smith&amp;Nephew-Regular" w:hAnsi="Smith&amp;Nephew-Regular"/>
                <w:sz w:val="16"/>
              </w:rPr>
            </w:pPr>
            <w:r>
              <w:rPr>
                <w:rFonts w:ascii="Smith&amp;Nephew-Regular" w:hAnsi="Smith&amp;Nephew-Regular"/>
                <w:noProof/>
                <w:sz w:val="16"/>
              </w:rPr>
              <mc:AlternateContent>
                <mc:Choice Requires="wps">
                  <w:drawing>
                    <wp:anchor distT="0" distB="0" distL="114300" distR="114300" simplePos="0" relativeHeight="251644416" behindDoc="0" locked="0" layoutInCell="1" allowOverlap="1" wp14:anchorId="29ED5BA6" wp14:editId="3A57DF1D">
                      <wp:simplePos x="0" y="0"/>
                      <wp:positionH relativeFrom="column">
                        <wp:posOffset>-71120</wp:posOffset>
                      </wp:positionH>
                      <wp:positionV relativeFrom="paragraph">
                        <wp:posOffset>123825</wp:posOffset>
                      </wp:positionV>
                      <wp:extent cx="182880" cy="0"/>
                      <wp:effectExtent l="13335" t="59055" r="22860" b="55245"/>
                      <wp:wrapNone/>
                      <wp:docPr id="2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6BAB5F" id="Line 16"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9.75pt" to="8.8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">
                      <v:stroke endarrow="block"/>
                    </v:line>
                  </w:pict>
                </mc:Fallback>
              </mc:AlternateContent>
            </w:r>
          </w:p>
        </w:tc>
        <w:tc>
          <w:tcPr>
            <w:tcW w:w="2016" w:type="dxa"/>
            <w:vMerge w:val="restart"/>
            <w:tcBorders>
              <w:top w:val="single" w:sz="4" w:space="0" w:color="auto"/>
              <w:left w:val="single" w:sz="4" w:space="0" w:color="auto"/>
              <w:bottom w:val="single" w:sz="4" w:space="0" w:color="auto"/>
              <w:right w:val="single" w:sz="4" w:space="0" w:color="auto"/>
            </w:tcBorders>
            <w:vAlign w:val="center"/>
          </w:tcPr>
          <w:p w14:paraId="43287D9A" w14:textId="77777777" w:rsidR="00D97099" w:rsidRDefault="00D97099" w:rsidP="00FF43D4">
            <w:pPr>
              <w:jc w:val="center"/>
              <w:rPr>
                <w:rFonts w:ascii="Smith&amp;Nephew-Regular" w:hAnsi="Smith&amp;Nephew-Regular"/>
                <w:sz w:val="16"/>
              </w:rPr>
            </w:pPr>
            <w:r>
              <w:rPr>
                <w:rFonts w:ascii="Smith&amp;Nephew-Regular" w:hAnsi="Smith&amp;Nephew-Regular"/>
                <w:sz w:val="16"/>
              </w:rPr>
              <w:t>Control Unit</w:t>
            </w:r>
          </w:p>
        </w:tc>
        <w:tc>
          <w:tcPr>
            <w:tcW w:w="288" w:type="dxa"/>
            <w:tcBorders>
              <w:left w:val="nil"/>
              <w:right w:val="single" w:sz="4" w:space="0" w:color="auto"/>
            </w:tcBorders>
          </w:tcPr>
          <w:p w14:paraId="03674D59" w14:textId="77777777" w:rsidR="00D97099" w:rsidRDefault="00D97099" w:rsidP="00FF43D4">
            <w:pPr>
              <w:jc w:val="center"/>
              <w:rPr>
                <w:rFonts w:ascii="Smith&amp;Nephew-Regular" w:hAnsi="Smith&amp;Nephew-Regular"/>
                <w:sz w:val="16"/>
              </w:rPr>
            </w:pPr>
          </w:p>
        </w:tc>
        <w:tc>
          <w:tcPr>
            <w:tcW w:w="288" w:type="dxa"/>
            <w:vMerge w:val="restart"/>
            <w:tcBorders>
              <w:left w:val="single" w:sz="4" w:space="0" w:color="auto"/>
            </w:tcBorders>
          </w:tcPr>
          <w:p w14:paraId="2D0EFEFD" w14:textId="77777777" w:rsidR="00D97099" w:rsidRDefault="00D97099" w:rsidP="00FF43D4">
            <w:pPr>
              <w:jc w:val="center"/>
              <w:rPr>
                <w:rFonts w:ascii="Smith&amp;Nephew-Regular" w:hAnsi="Smith&amp;Nephew-Regular"/>
                <w:sz w:val="16"/>
              </w:rPr>
            </w:pPr>
          </w:p>
        </w:tc>
        <w:tc>
          <w:tcPr>
            <w:tcW w:w="2016" w:type="dxa"/>
            <w:vMerge w:val="restart"/>
            <w:vAlign w:val="center"/>
          </w:tcPr>
          <w:p w14:paraId="3358F778" w14:textId="77777777" w:rsidR="00D97099" w:rsidRDefault="00D97099" w:rsidP="00FF43D4">
            <w:pPr>
              <w:jc w:val="center"/>
              <w:rPr>
                <w:rFonts w:ascii="Smith&amp;Nephew-Regular" w:hAnsi="Smith&amp;Nephew-Regular"/>
                <w:sz w:val="16"/>
              </w:rPr>
            </w:pPr>
          </w:p>
        </w:tc>
        <w:tc>
          <w:tcPr>
            <w:tcW w:w="288" w:type="dxa"/>
            <w:tcBorders>
              <w:left w:val="nil"/>
            </w:tcBorders>
          </w:tcPr>
          <w:p w14:paraId="771A7BF9"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4E13074D" w14:textId="3D493B45" w:rsidR="00D97099" w:rsidRDefault="00732AB4" w:rsidP="00FF43D4">
            <w:pPr>
              <w:jc w:val="center"/>
              <w:rPr>
                <w:rFonts w:ascii="Smith&amp;Nephew-Regular" w:hAnsi="Smith&amp;Nephew-Regular"/>
                <w:sz w:val="16"/>
              </w:rPr>
            </w:pPr>
            <w:r>
              <w:rPr>
                <w:rFonts w:ascii="Smith&amp;Nephew-Regular" w:hAnsi="Smith&amp;Nephew-Regular"/>
                <w:noProof/>
                <w:sz w:val="16"/>
              </w:rPr>
              <mc:AlternateContent>
                <mc:Choice Requires="wps">
                  <w:drawing>
                    <wp:anchor distT="0" distB="0" distL="114300" distR="114300" simplePos="0" relativeHeight="251643392" behindDoc="0" locked="0" layoutInCell="0" allowOverlap="1" wp14:anchorId="1D4A897D" wp14:editId="7FF035B4">
                      <wp:simplePos x="0" y="0"/>
                      <wp:positionH relativeFrom="column">
                        <wp:posOffset>-35560</wp:posOffset>
                      </wp:positionH>
                      <wp:positionV relativeFrom="paragraph">
                        <wp:posOffset>116205</wp:posOffset>
                      </wp:positionV>
                      <wp:extent cx="0" cy="146050"/>
                      <wp:effectExtent l="2540" t="0" r="0" b="0"/>
                      <wp:wrapNone/>
                      <wp:docPr id="2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605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26755E46" id="Line 17" o:spid="_x0000_s1026" style="position:absolute;flip: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pt,9.15pt" to="-2.8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" o:allowincell="f" stroked="f"/>
                  </w:pict>
                </mc:Fallback>
              </mc:AlternateContent>
            </w:r>
          </w:p>
        </w:tc>
        <w:tc>
          <w:tcPr>
            <w:tcW w:w="2016" w:type="dxa"/>
            <w:vMerge w:val="restart"/>
            <w:tcBorders>
              <w:top w:val="single" w:sz="4" w:space="0" w:color="auto"/>
              <w:left w:val="single" w:sz="4" w:space="0" w:color="auto"/>
              <w:bottom w:val="single" w:sz="4" w:space="0" w:color="auto"/>
              <w:right w:val="single" w:sz="4" w:space="0" w:color="auto"/>
            </w:tcBorders>
            <w:vAlign w:val="center"/>
          </w:tcPr>
          <w:p w14:paraId="25A71E49" w14:textId="77777777" w:rsidR="00D97099" w:rsidRDefault="00EA73DB" w:rsidP="00FF43D4">
            <w:pPr>
              <w:jc w:val="center"/>
              <w:rPr>
                <w:rFonts w:ascii="Smith&amp;Nephew-Regular" w:hAnsi="Smith&amp;Nephew-Regular"/>
                <w:sz w:val="16"/>
              </w:rPr>
            </w:pPr>
            <w:r>
              <w:rPr>
                <w:rFonts w:ascii="Smith&amp;Nephew-Regular" w:hAnsi="Smith&amp;Nephew-Regular"/>
                <w:sz w:val="16"/>
              </w:rPr>
              <w:t>INTELLIO Link</w:t>
            </w:r>
          </w:p>
          <w:p w14:paraId="1741A07A" w14:textId="77777777" w:rsidR="00D97099" w:rsidRDefault="00D97099" w:rsidP="00FF43D4">
            <w:pPr>
              <w:jc w:val="center"/>
              <w:rPr>
                <w:rFonts w:ascii="Smith&amp;Nephew-Regular" w:hAnsi="Smith&amp;Nephew-Regular"/>
                <w:sz w:val="16"/>
              </w:rPr>
            </w:pPr>
            <w:r>
              <w:rPr>
                <w:rFonts w:ascii="Smith&amp;Nephew-Regular" w:hAnsi="Smith&amp;Nephew-Regular"/>
                <w:sz w:val="16"/>
              </w:rPr>
              <w:t>Interface</w:t>
            </w:r>
          </w:p>
        </w:tc>
      </w:tr>
      <w:tr w:rsidR="00D97099" w14:paraId="6CF6798B" w14:textId="77777777" w:rsidTr="00351256">
        <w:trPr>
          <w:cantSplit/>
          <w:trHeight w:val="70"/>
          <w:jc w:val="center"/>
        </w:trPr>
        <w:tc>
          <w:tcPr>
            <w:tcW w:w="2016" w:type="dxa"/>
            <w:vMerge/>
            <w:vAlign w:val="center"/>
          </w:tcPr>
          <w:p w14:paraId="25F0404A"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0CDF226A" w14:textId="77777777" w:rsidR="00D97099" w:rsidRDefault="00D97099" w:rsidP="00FF43D4">
            <w:pPr>
              <w:jc w:val="center"/>
              <w:rPr>
                <w:rFonts w:ascii="Smith&amp;Nephew-Regular" w:hAnsi="Smith&amp;Nephew-Regular"/>
                <w:sz w:val="16"/>
              </w:rPr>
            </w:pPr>
          </w:p>
        </w:tc>
        <w:tc>
          <w:tcPr>
            <w:tcW w:w="288" w:type="dxa"/>
            <w:vMerge/>
            <w:tcBorders>
              <w:left w:val="single" w:sz="4" w:space="0" w:color="auto"/>
            </w:tcBorders>
          </w:tcPr>
          <w:p w14:paraId="6737F394" w14:textId="77777777" w:rsidR="00D97099" w:rsidRDefault="00D97099" w:rsidP="00FF43D4">
            <w:pPr>
              <w:jc w:val="center"/>
              <w:rPr>
                <w:rFonts w:ascii="Smith&amp;Nephew-Regular" w:hAnsi="Smith&amp;Nephew-Regular"/>
                <w:sz w:val="16"/>
              </w:rPr>
            </w:pPr>
          </w:p>
        </w:tc>
        <w:tc>
          <w:tcPr>
            <w:tcW w:w="2016" w:type="dxa"/>
            <w:vMerge/>
            <w:tcBorders>
              <w:left w:val="single" w:sz="4" w:space="0" w:color="auto"/>
              <w:bottom w:val="single" w:sz="4" w:space="0" w:color="auto"/>
              <w:right w:val="single" w:sz="4" w:space="0" w:color="auto"/>
            </w:tcBorders>
            <w:vAlign w:val="center"/>
          </w:tcPr>
          <w:p w14:paraId="68886202" w14:textId="77777777" w:rsidR="00D97099" w:rsidRDefault="00D97099" w:rsidP="00FF43D4">
            <w:pPr>
              <w:rPr>
                <w:rFonts w:ascii="Smith&amp;Nephew-Regular" w:hAnsi="Smith&amp;Nephew-Regular"/>
                <w:sz w:val="16"/>
              </w:rPr>
            </w:pPr>
          </w:p>
        </w:tc>
        <w:tc>
          <w:tcPr>
            <w:tcW w:w="288" w:type="dxa"/>
            <w:tcBorders>
              <w:top w:val="single" w:sz="4" w:space="0" w:color="auto"/>
              <w:left w:val="nil"/>
              <w:right w:val="single" w:sz="4" w:space="0" w:color="auto"/>
            </w:tcBorders>
          </w:tcPr>
          <w:p w14:paraId="5324E07C" w14:textId="77777777" w:rsidR="00D97099" w:rsidRDefault="00D97099" w:rsidP="00FF43D4">
            <w:pPr>
              <w:jc w:val="center"/>
              <w:rPr>
                <w:rFonts w:ascii="Smith&amp;Nephew-Regular" w:hAnsi="Smith&amp;Nephew-Regular"/>
                <w:sz w:val="16"/>
              </w:rPr>
            </w:pPr>
          </w:p>
        </w:tc>
        <w:tc>
          <w:tcPr>
            <w:tcW w:w="288" w:type="dxa"/>
            <w:vMerge/>
            <w:tcBorders>
              <w:left w:val="single" w:sz="4" w:space="0" w:color="auto"/>
            </w:tcBorders>
          </w:tcPr>
          <w:p w14:paraId="48C4D541" w14:textId="77777777" w:rsidR="00D97099" w:rsidRDefault="00D97099" w:rsidP="00FF43D4">
            <w:pPr>
              <w:jc w:val="center"/>
              <w:rPr>
                <w:rFonts w:ascii="Smith&amp;Nephew-Regular" w:hAnsi="Smith&amp;Nephew-Regular"/>
                <w:sz w:val="16"/>
              </w:rPr>
            </w:pPr>
          </w:p>
        </w:tc>
        <w:tc>
          <w:tcPr>
            <w:tcW w:w="2016" w:type="dxa"/>
            <w:vMerge/>
            <w:vAlign w:val="center"/>
          </w:tcPr>
          <w:p w14:paraId="42360125" w14:textId="77777777" w:rsidR="00D97099" w:rsidRDefault="00D97099" w:rsidP="00FF43D4">
            <w:pPr>
              <w:jc w:val="center"/>
              <w:rPr>
                <w:rFonts w:ascii="Smith&amp;Nephew-Regular" w:hAnsi="Smith&amp;Nephew-Regular"/>
                <w:sz w:val="16"/>
              </w:rPr>
            </w:pPr>
          </w:p>
        </w:tc>
        <w:tc>
          <w:tcPr>
            <w:tcW w:w="288" w:type="dxa"/>
            <w:tcBorders>
              <w:left w:val="nil"/>
            </w:tcBorders>
          </w:tcPr>
          <w:p w14:paraId="2CD6BCD0" w14:textId="77777777" w:rsidR="00D97099" w:rsidRDefault="00D97099" w:rsidP="00FF43D4">
            <w:pPr>
              <w:jc w:val="center"/>
              <w:rPr>
                <w:rFonts w:ascii="Smith&amp;Nephew-Regular" w:hAnsi="Smith&amp;Nephew-Regular"/>
                <w:sz w:val="16"/>
              </w:rPr>
            </w:pPr>
          </w:p>
        </w:tc>
        <w:tc>
          <w:tcPr>
            <w:tcW w:w="288" w:type="dxa"/>
            <w:tcBorders>
              <w:left w:val="single" w:sz="4" w:space="0" w:color="auto"/>
              <w:right w:val="single" w:sz="4" w:space="0" w:color="auto"/>
            </w:tcBorders>
          </w:tcPr>
          <w:p w14:paraId="45163F45" w14:textId="6E2D2A36" w:rsidR="00D97099" w:rsidRDefault="00732AB4" w:rsidP="00FF43D4">
            <w:pPr>
              <w:jc w:val="center"/>
              <w:rPr>
                <w:rFonts w:ascii="Smith&amp;Nephew-Regular" w:hAnsi="Smith&amp;Nephew-Regular"/>
                <w:sz w:val="16"/>
              </w:rPr>
            </w:pPr>
            <w:r>
              <w:rPr>
                <w:rFonts w:ascii="Smith&amp;Nephew-Regular" w:hAnsi="Smith&amp;Nephew-Regular"/>
                <w:noProof/>
                <w:sz w:val="16"/>
              </w:rPr>
              <mc:AlternateContent>
                <mc:Choice Requires="wps">
                  <w:drawing>
                    <wp:anchor distT="0" distB="0" distL="114300" distR="114300" simplePos="0" relativeHeight="251651584" behindDoc="0" locked="0" layoutInCell="1" allowOverlap="1" wp14:anchorId="5E3C35C3" wp14:editId="3C1E36E8">
                      <wp:simplePos x="0" y="0"/>
                      <wp:positionH relativeFrom="column">
                        <wp:posOffset>-72390</wp:posOffset>
                      </wp:positionH>
                      <wp:positionV relativeFrom="paragraph">
                        <wp:posOffset>-1270</wp:posOffset>
                      </wp:positionV>
                      <wp:extent cx="182880" cy="0"/>
                      <wp:effectExtent l="8255" t="55245" r="18415" b="59055"/>
                      <wp:wrapNone/>
                      <wp:docPr id="2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00A3C9" id="Line 18"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1pt" to="8.7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">
                      <v:stroke endarrow="block"/>
                    </v:line>
                  </w:pict>
                </mc:Fallback>
              </mc:AlternateContent>
            </w:r>
          </w:p>
        </w:tc>
        <w:tc>
          <w:tcPr>
            <w:tcW w:w="2016" w:type="dxa"/>
            <w:vMerge/>
            <w:tcBorders>
              <w:left w:val="single" w:sz="4" w:space="0" w:color="auto"/>
              <w:bottom w:val="single" w:sz="4" w:space="0" w:color="auto"/>
              <w:right w:val="single" w:sz="4" w:space="0" w:color="auto"/>
            </w:tcBorders>
            <w:vAlign w:val="center"/>
          </w:tcPr>
          <w:p w14:paraId="0EBC6835" w14:textId="77777777" w:rsidR="00D97099" w:rsidRDefault="00D97099" w:rsidP="00FF43D4">
            <w:pPr>
              <w:jc w:val="center"/>
              <w:rPr>
                <w:rFonts w:ascii="Smith&amp;Nephew-Regular" w:hAnsi="Smith&amp;Nephew-Regular"/>
                <w:sz w:val="16"/>
              </w:rPr>
            </w:pPr>
          </w:p>
        </w:tc>
      </w:tr>
      <w:tr w:rsidR="00D97099" w14:paraId="40EAD616" w14:textId="77777777" w:rsidTr="00351256">
        <w:trPr>
          <w:cantSplit/>
          <w:trHeight w:val="107"/>
          <w:jc w:val="center"/>
        </w:trPr>
        <w:tc>
          <w:tcPr>
            <w:tcW w:w="2016" w:type="dxa"/>
            <w:vAlign w:val="center"/>
          </w:tcPr>
          <w:p w14:paraId="46A1A8FE"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42DCF243" w14:textId="77777777" w:rsidR="00D97099" w:rsidRDefault="00D97099" w:rsidP="00FF43D4">
            <w:pPr>
              <w:jc w:val="center"/>
              <w:rPr>
                <w:rFonts w:ascii="Smith&amp;Nephew-Regular" w:hAnsi="Smith&amp;Nephew-Regular"/>
                <w:sz w:val="16"/>
              </w:rPr>
            </w:pPr>
          </w:p>
        </w:tc>
        <w:tc>
          <w:tcPr>
            <w:tcW w:w="288" w:type="dxa"/>
            <w:tcBorders>
              <w:left w:val="single" w:sz="4" w:space="0" w:color="auto"/>
            </w:tcBorders>
          </w:tcPr>
          <w:p w14:paraId="3146D3F3" w14:textId="77777777" w:rsidR="00D97099" w:rsidRDefault="00D97099" w:rsidP="00FF43D4">
            <w:pPr>
              <w:jc w:val="center"/>
              <w:rPr>
                <w:rFonts w:ascii="Smith&amp;Nephew-Regular" w:hAnsi="Smith&amp;Nephew-Regular"/>
                <w:sz w:val="16"/>
              </w:rPr>
            </w:pPr>
          </w:p>
        </w:tc>
        <w:tc>
          <w:tcPr>
            <w:tcW w:w="2016" w:type="dxa"/>
            <w:vAlign w:val="center"/>
          </w:tcPr>
          <w:p w14:paraId="053DE26E"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32243E93" w14:textId="77777777" w:rsidR="00D97099" w:rsidRDefault="00D97099" w:rsidP="00FF43D4">
            <w:pPr>
              <w:jc w:val="center"/>
              <w:rPr>
                <w:rFonts w:ascii="Smith&amp;Nephew-Regular" w:hAnsi="Smith&amp;Nephew-Regular"/>
                <w:sz w:val="16"/>
              </w:rPr>
            </w:pPr>
          </w:p>
        </w:tc>
        <w:tc>
          <w:tcPr>
            <w:tcW w:w="288" w:type="dxa"/>
            <w:tcBorders>
              <w:left w:val="single" w:sz="4" w:space="0" w:color="auto"/>
            </w:tcBorders>
          </w:tcPr>
          <w:p w14:paraId="3381521D" w14:textId="77777777" w:rsidR="00D97099" w:rsidRDefault="00D97099" w:rsidP="00FF43D4">
            <w:pPr>
              <w:jc w:val="center"/>
              <w:rPr>
                <w:rFonts w:ascii="Smith&amp;Nephew-Regular" w:hAnsi="Smith&amp;Nephew-Regular"/>
                <w:sz w:val="16"/>
              </w:rPr>
            </w:pPr>
          </w:p>
        </w:tc>
        <w:tc>
          <w:tcPr>
            <w:tcW w:w="2016" w:type="dxa"/>
            <w:vAlign w:val="center"/>
          </w:tcPr>
          <w:p w14:paraId="0337EBAB" w14:textId="77777777" w:rsidR="00D97099" w:rsidRDefault="00D97099" w:rsidP="00FF43D4">
            <w:pPr>
              <w:jc w:val="center"/>
              <w:rPr>
                <w:rFonts w:ascii="Smith&amp;Nephew-Regular" w:hAnsi="Smith&amp;Nephew-Regular"/>
                <w:sz w:val="16"/>
              </w:rPr>
            </w:pPr>
          </w:p>
        </w:tc>
        <w:tc>
          <w:tcPr>
            <w:tcW w:w="288" w:type="dxa"/>
            <w:tcBorders>
              <w:bottom w:val="nil"/>
              <w:right w:val="single" w:sz="4" w:space="0" w:color="auto"/>
            </w:tcBorders>
          </w:tcPr>
          <w:p w14:paraId="1358BD64" w14:textId="77777777" w:rsidR="00D97099" w:rsidRDefault="00D97099" w:rsidP="00FF43D4">
            <w:pPr>
              <w:jc w:val="center"/>
              <w:rPr>
                <w:rFonts w:ascii="Smith&amp;Nephew-Regular" w:hAnsi="Smith&amp;Nephew-Regular"/>
                <w:sz w:val="16"/>
              </w:rPr>
            </w:pPr>
          </w:p>
        </w:tc>
        <w:tc>
          <w:tcPr>
            <w:tcW w:w="288" w:type="dxa"/>
            <w:tcBorders>
              <w:left w:val="single" w:sz="4" w:space="0" w:color="auto"/>
            </w:tcBorders>
          </w:tcPr>
          <w:p w14:paraId="4E6656A2" w14:textId="77777777" w:rsidR="00D97099" w:rsidRDefault="00D97099" w:rsidP="00FF43D4">
            <w:pPr>
              <w:jc w:val="center"/>
              <w:rPr>
                <w:rFonts w:ascii="Smith&amp;Nephew-Regular" w:hAnsi="Smith&amp;Nephew-Regular"/>
                <w:sz w:val="16"/>
              </w:rPr>
            </w:pPr>
          </w:p>
        </w:tc>
        <w:tc>
          <w:tcPr>
            <w:tcW w:w="2016" w:type="dxa"/>
            <w:tcBorders>
              <w:top w:val="single" w:sz="4" w:space="0" w:color="auto"/>
              <w:bottom w:val="single" w:sz="4" w:space="0" w:color="auto"/>
            </w:tcBorders>
            <w:vAlign w:val="center"/>
          </w:tcPr>
          <w:p w14:paraId="47166343" w14:textId="77777777" w:rsidR="00D97099" w:rsidRDefault="00D97099" w:rsidP="00FF43D4">
            <w:pPr>
              <w:jc w:val="center"/>
              <w:rPr>
                <w:rFonts w:ascii="Smith&amp;Nephew-Regular" w:hAnsi="Smith&amp;Nephew-Regular"/>
                <w:sz w:val="16"/>
              </w:rPr>
            </w:pPr>
          </w:p>
        </w:tc>
      </w:tr>
      <w:tr w:rsidR="00D97099" w14:paraId="1E4F3373" w14:textId="77777777" w:rsidTr="00351256">
        <w:trPr>
          <w:cantSplit/>
          <w:trHeight w:val="185"/>
          <w:jc w:val="center"/>
        </w:trPr>
        <w:tc>
          <w:tcPr>
            <w:tcW w:w="2016" w:type="dxa"/>
            <w:vMerge w:val="restart"/>
            <w:vAlign w:val="center"/>
          </w:tcPr>
          <w:p w14:paraId="0C23CE2E" w14:textId="77777777" w:rsidR="00D97099" w:rsidRDefault="00D97099" w:rsidP="00FF43D4">
            <w:pPr>
              <w:jc w:val="center"/>
              <w:rPr>
                <w:rFonts w:ascii="Smith&amp;Nephew-Regular" w:hAnsi="Smith&amp;Nephew-Regular"/>
                <w:sz w:val="16"/>
              </w:rPr>
            </w:pPr>
          </w:p>
        </w:tc>
        <w:tc>
          <w:tcPr>
            <w:tcW w:w="288" w:type="dxa"/>
            <w:vMerge w:val="restart"/>
            <w:tcBorders>
              <w:right w:val="single" w:sz="4" w:space="0" w:color="auto"/>
            </w:tcBorders>
          </w:tcPr>
          <w:p w14:paraId="54A9796D" w14:textId="77777777" w:rsidR="00D97099" w:rsidRDefault="00D97099" w:rsidP="00FF43D4">
            <w:pPr>
              <w:jc w:val="center"/>
              <w:rPr>
                <w:rFonts w:ascii="Smith&amp;Nephew-Regular" w:hAnsi="Smith&amp;Nephew-Regular"/>
                <w:sz w:val="16"/>
              </w:rPr>
            </w:pPr>
          </w:p>
        </w:tc>
        <w:tc>
          <w:tcPr>
            <w:tcW w:w="288" w:type="dxa"/>
            <w:vMerge w:val="restart"/>
            <w:tcBorders>
              <w:left w:val="single" w:sz="4" w:space="0" w:color="auto"/>
            </w:tcBorders>
          </w:tcPr>
          <w:p w14:paraId="04A425B7" w14:textId="77777777" w:rsidR="00D97099" w:rsidRDefault="00D97099" w:rsidP="00FF43D4">
            <w:pPr>
              <w:jc w:val="center"/>
              <w:rPr>
                <w:rFonts w:ascii="Smith&amp;Nephew-Regular" w:hAnsi="Smith&amp;Nephew-Regular"/>
                <w:sz w:val="16"/>
              </w:rPr>
            </w:pPr>
          </w:p>
        </w:tc>
        <w:tc>
          <w:tcPr>
            <w:tcW w:w="2016" w:type="dxa"/>
            <w:vMerge w:val="restart"/>
            <w:vAlign w:val="center"/>
          </w:tcPr>
          <w:p w14:paraId="28478C2A"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5BD8E0F4" w14:textId="77777777" w:rsidR="00D97099" w:rsidRDefault="00D97099" w:rsidP="00FF43D4">
            <w:pPr>
              <w:jc w:val="center"/>
              <w:rPr>
                <w:rFonts w:ascii="Smith&amp;Nephew-Regular" w:hAnsi="Smith&amp;Nephew-Regular"/>
                <w:sz w:val="16"/>
              </w:rPr>
            </w:pPr>
          </w:p>
        </w:tc>
        <w:tc>
          <w:tcPr>
            <w:tcW w:w="288" w:type="dxa"/>
            <w:vMerge w:val="restart"/>
            <w:tcBorders>
              <w:left w:val="single" w:sz="4" w:space="0" w:color="auto"/>
              <w:right w:val="single" w:sz="4" w:space="0" w:color="auto"/>
            </w:tcBorders>
          </w:tcPr>
          <w:p w14:paraId="2A3AC53C" w14:textId="743CFCE2" w:rsidR="00D97099" w:rsidRDefault="00732AB4" w:rsidP="00FF43D4">
            <w:pPr>
              <w:jc w:val="center"/>
              <w:rPr>
                <w:rFonts w:ascii="Smith&amp;Nephew-Regular" w:hAnsi="Smith&amp;Nephew-Regular"/>
                <w:sz w:val="16"/>
              </w:rPr>
            </w:pPr>
            <w:r>
              <w:rPr>
                <w:rFonts w:ascii="Smith&amp;Nephew-Regular" w:hAnsi="Smith&amp;Nephew-Regular"/>
                <w:noProof/>
                <w:sz w:val="16"/>
              </w:rPr>
              <mc:AlternateContent>
                <mc:Choice Requires="wps">
                  <w:drawing>
                    <wp:anchor distT="0" distB="0" distL="114300" distR="114300" simplePos="0" relativeHeight="251653632" behindDoc="0" locked="0" layoutInCell="1" allowOverlap="1" wp14:anchorId="387B7298" wp14:editId="017803F8">
                      <wp:simplePos x="0" y="0"/>
                      <wp:positionH relativeFrom="column">
                        <wp:posOffset>-69850</wp:posOffset>
                      </wp:positionH>
                      <wp:positionV relativeFrom="paragraph">
                        <wp:posOffset>116205</wp:posOffset>
                      </wp:positionV>
                      <wp:extent cx="182880" cy="0"/>
                      <wp:effectExtent l="12700" t="61595" r="23495" b="52705"/>
                      <wp:wrapNone/>
                      <wp:docPr id="2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7480A2" id="Line 20"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9.15pt" to="8.9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">
                      <v:stroke endarrow="block"/>
                    </v:line>
                  </w:pict>
                </mc:Fallback>
              </mc:AlternateContent>
            </w:r>
          </w:p>
        </w:tc>
        <w:tc>
          <w:tcPr>
            <w:tcW w:w="2016" w:type="dxa"/>
            <w:vMerge w:val="restart"/>
            <w:tcBorders>
              <w:top w:val="single" w:sz="4" w:space="0" w:color="auto"/>
              <w:left w:val="single" w:sz="4" w:space="0" w:color="auto"/>
              <w:bottom w:val="nil"/>
              <w:right w:val="single" w:sz="4" w:space="0" w:color="auto"/>
            </w:tcBorders>
            <w:vAlign w:val="center"/>
          </w:tcPr>
          <w:p w14:paraId="36FE621A" w14:textId="77777777" w:rsidR="00D97099" w:rsidRDefault="00D97099" w:rsidP="00FF43D4">
            <w:pPr>
              <w:jc w:val="center"/>
              <w:rPr>
                <w:rFonts w:ascii="Smith&amp;Nephew-Regular" w:hAnsi="Smith&amp;Nephew-Regular"/>
                <w:sz w:val="16"/>
              </w:rPr>
            </w:pPr>
            <w:r>
              <w:rPr>
                <w:rFonts w:ascii="Smith&amp;Nephew-Regular" w:hAnsi="Smith&amp;Nephew-Regular"/>
                <w:sz w:val="16"/>
              </w:rPr>
              <w:t>Wired Footswitch Interface</w:t>
            </w:r>
          </w:p>
        </w:tc>
        <w:tc>
          <w:tcPr>
            <w:tcW w:w="288" w:type="dxa"/>
            <w:tcBorders>
              <w:left w:val="single" w:sz="4" w:space="0" w:color="auto"/>
              <w:right w:val="single" w:sz="4" w:space="0" w:color="auto"/>
            </w:tcBorders>
          </w:tcPr>
          <w:p w14:paraId="580659CF" w14:textId="77777777" w:rsidR="00D97099" w:rsidRDefault="00D97099" w:rsidP="00FF43D4">
            <w:pPr>
              <w:jc w:val="center"/>
              <w:rPr>
                <w:rFonts w:ascii="Smith&amp;Nephew-Regular" w:hAnsi="Smith&amp;Nephew-Regular"/>
                <w:sz w:val="16"/>
              </w:rPr>
            </w:pPr>
          </w:p>
        </w:tc>
        <w:tc>
          <w:tcPr>
            <w:tcW w:w="288" w:type="dxa"/>
            <w:vMerge w:val="restart"/>
            <w:tcBorders>
              <w:left w:val="single" w:sz="4" w:space="0" w:color="auto"/>
              <w:right w:val="single" w:sz="4" w:space="0" w:color="auto"/>
            </w:tcBorders>
          </w:tcPr>
          <w:p w14:paraId="06B0364A" w14:textId="77777777" w:rsidR="00D97099" w:rsidRDefault="00D97099" w:rsidP="00FF43D4">
            <w:pPr>
              <w:jc w:val="center"/>
              <w:rPr>
                <w:rFonts w:ascii="Smith&amp;Nephew-Regular" w:hAnsi="Smith&amp;Nephew-Regular"/>
                <w:sz w:val="16"/>
              </w:rPr>
            </w:pPr>
          </w:p>
        </w:tc>
        <w:tc>
          <w:tcPr>
            <w:tcW w:w="2016" w:type="dxa"/>
            <w:vMerge w:val="restart"/>
            <w:tcBorders>
              <w:top w:val="single" w:sz="4" w:space="0" w:color="auto"/>
              <w:left w:val="single" w:sz="4" w:space="0" w:color="auto"/>
              <w:bottom w:val="nil"/>
              <w:right w:val="single" w:sz="4" w:space="0" w:color="auto"/>
            </w:tcBorders>
            <w:vAlign w:val="center"/>
          </w:tcPr>
          <w:p w14:paraId="311F716D" w14:textId="77777777" w:rsidR="00D97099" w:rsidRDefault="00D97099" w:rsidP="00FF43D4">
            <w:pPr>
              <w:jc w:val="center"/>
              <w:rPr>
                <w:rFonts w:ascii="Smith&amp;Nephew-Regular" w:hAnsi="Smith&amp;Nephew-Regular"/>
                <w:sz w:val="16"/>
              </w:rPr>
            </w:pPr>
            <w:r>
              <w:rPr>
                <w:rFonts w:ascii="Smith&amp;Nephew-Regular" w:hAnsi="Smith&amp;Nephew-Regular"/>
                <w:sz w:val="16"/>
              </w:rPr>
              <w:t>Pump Interface</w:t>
            </w:r>
          </w:p>
        </w:tc>
      </w:tr>
      <w:tr w:rsidR="00D97099" w14:paraId="7E210634" w14:textId="77777777" w:rsidTr="00351256">
        <w:trPr>
          <w:cantSplit/>
          <w:trHeight w:val="185"/>
          <w:jc w:val="center"/>
        </w:trPr>
        <w:tc>
          <w:tcPr>
            <w:tcW w:w="2016" w:type="dxa"/>
            <w:vMerge/>
            <w:vAlign w:val="center"/>
          </w:tcPr>
          <w:p w14:paraId="5F7575E0" w14:textId="77777777" w:rsidR="00D97099" w:rsidRDefault="00D97099" w:rsidP="00FF43D4">
            <w:pPr>
              <w:jc w:val="center"/>
              <w:rPr>
                <w:rFonts w:ascii="Smith&amp;Nephew-Regular" w:hAnsi="Smith&amp;Nephew-Regular"/>
                <w:noProof/>
                <w:sz w:val="16"/>
              </w:rPr>
            </w:pPr>
          </w:p>
        </w:tc>
        <w:tc>
          <w:tcPr>
            <w:tcW w:w="288" w:type="dxa"/>
            <w:vMerge/>
            <w:tcBorders>
              <w:right w:val="single" w:sz="4" w:space="0" w:color="auto"/>
            </w:tcBorders>
          </w:tcPr>
          <w:p w14:paraId="38380DEF" w14:textId="77777777" w:rsidR="00D97099" w:rsidRDefault="00D97099" w:rsidP="00FF43D4">
            <w:pPr>
              <w:jc w:val="center"/>
              <w:rPr>
                <w:rFonts w:ascii="Smith&amp;Nephew-Regular" w:hAnsi="Smith&amp;Nephew-Regular"/>
                <w:sz w:val="16"/>
              </w:rPr>
            </w:pPr>
          </w:p>
        </w:tc>
        <w:tc>
          <w:tcPr>
            <w:tcW w:w="288" w:type="dxa"/>
            <w:vMerge/>
            <w:tcBorders>
              <w:left w:val="single" w:sz="4" w:space="0" w:color="auto"/>
            </w:tcBorders>
          </w:tcPr>
          <w:p w14:paraId="597B5174" w14:textId="77777777" w:rsidR="00D97099" w:rsidRDefault="00D97099" w:rsidP="00FF43D4">
            <w:pPr>
              <w:jc w:val="center"/>
              <w:rPr>
                <w:rFonts w:ascii="Smith&amp;Nephew-Regular" w:hAnsi="Smith&amp;Nephew-Regular"/>
                <w:sz w:val="16"/>
              </w:rPr>
            </w:pPr>
          </w:p>
        </w:tc>
        <w:tc>
          <w:tcPr>
            <w:tcW w:w="2016" w:type="dxa"/>
            <w:vMerge/>
            <w:vAlign w:val="center"/>
          </w:tcPr>
          <w:p w14:paraId="6AF0C1DB"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3149CBEC" w14:textId="77777777" w:rsidR="00D97099" w:rsidRDefault="00D97099" w:rsidP="00FF43D4">
            <w:pPr>
              <w:jc w:val="center"/>
              <w:rPr>
                <w:rFonts w:ascii="Smith&amp;Nephew-Regular" w:hAnsi="Smith&amp;Nephew-Regular"/>
                <w:sz w:val="16"/>
              </w:rPr>
            </w:pPr>
          </w:p>
        </w:tc>
        <w:tc>
          <w:tcPr>
            <w:tcW w:w="288" w:type="dxa"/>
            <w:vMerge/>
            <w:tcBorders>
              <w:left w:val="single" w:sz="4" w:space="0" w:color="auto"/>
              <w:right w:val="single" w:sz="4" w:space="0" w:color="auto"/>
            </w:tcBorders>
          </w:tcPr>
          <w:p w14:paraId="7720DCCC" w14:textId="77777777" w:rsidR="00D97099" w:rsidRDefault="00D97099" w:rsidP="00FF43D4">
            <w:pPr>
              <w:jc w:val="center"/>
              <w:rPr>
                <w:rFonts w:ascii="Smith&amp;Nephew-Regular" w:hAnsi="Smith&amp;Nephew-Regular"/>
                <w:sz w:val="16"/>
              </w:rPr>
            </w:pPr>
          </w:p>
        </w:tc>
        <w:tc>
          <w:tcPr>
            <w:tcW w:w="2016" w:type="dxa"/>
            <w:vMerge/>
            <w:tcBorders>
              <w:top w:val="nil"/>
              <w:left w:val="single" w:sz="4" w:space="0" w:color="auto"/>
              <w:bottom w:val="single" w:sz="4" w:space="0" w:color="auto"/>
              <w:right w:val="single" w:sz="4" w:space="0" w:color="auto"/>
            </w:tcBorders>
            <w:vAlign w:val="center"/>
          </w:tcPr>
          <w:p w14:paraId="42C36390" w14:textId="77777777" w:rsidR="00D97099" w:rsidRDefault="00D97099" w:rsidP="00FF43D4">
            <w:pPr>
              <w:jc w:val="center"/>
              <w:rPr>
                <w:rFonts w:ascii="Smith&amp;Nephew-Regular" w:hAnsi="Smith&amp;Nephew-Regular"/>
                <w:sz w:val="16"/>
              </w:rPr>
            </w:pPr>
          </w:p>
        </w:tc>
        <w:tc>
          <w:tcPr>
            <w:tcW w:w="288" w:type="dxa"/>
            <w:tcBorders>
              <w:left w:val="single" w:sz="4" w:space="0" w:color="auto"/>
              <w:right w:val="single" w:sz="4" w:space="0" w:color="auto"/>
            </w:tcBorders>
          </w:tcPr>
          <w:p w14:paraId="5CCF630D" w14:textId="0DDCE526" w:rsidR="00D97099" w:rsidRDefault="00732AB4" w:rsidP="00FF43D4">
            <w:pPr>
              <w:jc w:val="center"/>
              <w:rPr>
                <w:rFonts w:ascii="Smith&amp;Nephew-Regular" w:hAnsi="Smith&amp;Nephew-Regular"/>
                <w:sz w:val="16"/>
              </w:rPr>
            </w:pPr>
            <w:r>
              <w:rPr>
                <w:rFonts w:ascii="Smith&amp;Nephew-Regular" w:hAnsi="Smith&amp;Nephew-Regular"/>
                <w:noProof/>
                <w:sz w:val="16"/>
              </w:rPr>
              <mc:AlternateContent>
                <mc:Choice Requires="wps">
                  <w:drawing>
                    <wp:anchor distT="0" distB="0" distL="114300" distR="114300" simplePos="0" relativeHeight="251652608" behindDoc="0" locked="0" layoutInCell="1" allowOverlap="1" wp14:anchorId="478A97D3" wp14:editId="35977128">
                      <wp:simplePos x="0" y="0"/>
                      <wp:positionH relativeFrom="column">
                        <wp:posOffset>109220</wp:posOffset>
                      </wp:positionH>
                      <wp:positionV relativeFrom="paragraph">
                        <wp:posOffset>5080</wp:posOffset>
                      </wp:positionV>
                      <wp:extent cx="180975" cy="0"/>
                      <wp:effectExtent l="6985" t="55880" r="21590" b="58420"/>
                      <wp:wrapNone/>
                      <wp:docPr id="2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F1CEE" id="Line 19"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pt,.4pt" to="22.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OzMKQIAAEs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">
                      <v:stroke endarrow="block"/>
                    </v:line>
                  </w:pict>
                </mc:Fallback>
              </mc:AlternateContent>
            </w:r>
          </w:p>
        </w:tc>
        <w:tc>
          <w:tcPr>
            <w:tcW w:w="288" w:type="dxa"/>
            <w:vMerge/>
            <w:tcBorders>
              <w:left w:val="single" w:sz="4" w:space="0" w:color="auto"/>
              <w:right w:val="single" w:sz="4" w:space="0" w:color="auto"/>
            </w:tcBorders>
          </w:tcPr>
          <w:p w14:paraId="7DBE2E8E" w14:textId="77777777" w:rsidR="00D97099" w:rsidRDefault="00D97099" w:rsidP="00FF43D4">
            <w:pPr>
              <w:jc w:val="center"/>
              <w:rPr>
                <w:rFonts w:ascii="Smith&amp;Nephew-Regular" w:hAnsi="Smith&amp;Nephew-Regular"/>
                <w:sz w:val="16"/>
              </w:rPr>
            </w:pPr>
          </w:p>
        </w:tc>
        <w:tc>
          <w:tcPr>
            <w:tcW w:w="2016" w:type="dxa"/>
            <w:vMerge/>
            <w:tcBorders>
              <w:top w:val="nil"/>
              <w:left w:val="single" w:sz="4" w:space="0" w:color="auto"/>
              <w:bottom w:val="single" w:sz="4" w:space="0" w:color="auto"/>
              <w:right w:val="single" w:sz="4" w:space="0" w:color="auto"/>
            </w:tcBorders>
            <w:vAlign w:val="center"/>
          </w:tcPr>
          <w:p w14:paraId="040CE7B0" w14:textId="77777777" w:rsidR="00D97099" w:rsidRDefault="00D97099" w:rsidP="00FF43D4">
            <w:pPr>
              <w:jc w:val="center"/>
              <w:rPr>
                <w:rFonts w:ascii="Smith&amp;Nephew-Regular" w:hAnsi="Smith&amp;Nephew-Regular"/>
                <w:sz w:val="16"/>
              </w:rPr>
            </w:pPr>
          </w:p>
        </w:tc>
      </w:tr>
      <w:tr w:rsidR="00D97099" w14:paraId="47421906" w14:textId="77777777" w:rsidTr="00351256">
        <w:trPr>
          <w:cantSplit/>
          <w:trHeight w:val="72"/>
          <w:jc w:val="center"/>
        </w:trPr>
        <w:tc>
          <w:tcPr>
            <w:tcW w:w="2016" w:type="dxa"/>
            <w:vAlign w:val="center"/>
          </w:tcPr>
          <w:p w14:paraId="53F7ECBB"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694194E1" w14:textId="77777777" w:rsidR="00D97099" w:rsidRDefault="00D97099" w:rsidP="00FF43D4">
            <w:pPr>
              <w:jc w:val="center"/>
              <w:rPr>
                <w:rFonts w:ascii="Smith&amp;Nephew-Regular" w:hAnsi="Smith&amp;Nephew-Regular"/>
                <w:sz w:val="16"/>
              </w:rPr>
            </w:pPr>
          </w:p>
        </w:tc>
        <w:tc>
          <w:tcPr>
            <w:tcW w:w="288" w:type="dxa"/>
            <w:tcBorders>
              <w:left w:val="single" w:sz="4" w:space="0" w:color="auto"/>
            </w:tcBorders>
          </w:tcPr>
          <w:p w14:paraId="13F95881" w14:textId="77777777" w:rsidR="00D97099" w:rsidRDefault="00D97099" w:rsidP="00FF43D4">
            <w:pPr>
              <w:jc w:val="center"/>
              <w:rPr>
                <w:rFonts w:ascii="Smith&amp;Nephew-Regular" w:hAnsi="Smith&amp;Nephew-Regular"/>
                <w:sz w:val="16"/>
              </w:rPr>
            </w:pPr>
          </w:p>
        </w:tc>
        <w:tc>
          <w:tcPr>
            <w:tcW w:w="2016" w:type="dxa"/>
            <w:vAlign w:val="center"/>
          </w:tcPr>
          <w:p w14:paraId="5FC4FB64"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22ED23D1" w14:textId="77777777" w:rsidR="00D97099" w:rsidRDefault="00D97099" w:rsidP="00FF43D4">
            <w:pPr>
              <w:jc w:val="center"/>
              <w:rPr>
                <w:rFonts w:ascii="Smith&amp;Nephew-Regular" w:hAnsi="Smith&amp;Nephew-Regular"/>
                <w:sz w:val="16"/>
              </w:rPr>
            </w:pPr>
          </w:p>
        </w:tc>
        <w:tc>
          <w:tcPr>
            <w:tcW w:w="288" w:type="dxa"/>
            <w:tcBorders>
              <w:left w:val="single" w:sz="4" w:space="0" w:color="auto"/>
            </w:tcBorders>
          </w:tcPr>
          <w:p w14:paraId="7E83BF65" w14:textId="77777777" w:rsidR="00D97099" w:rsidRDefault="00D97099" w:rsidP="00FF43D4">
            <w:pPr>
              <w:jc w:val="center"/>
              <w:rPr>
                <w:rFonts w:ascii="Smith&amp;Nephew-Regular" w:hAnsi="Smith&amp;Nephew-Regular"/>
                <w:sz w:val="16"/>
              </w:rPr>
            </w:pPr>
          </w:p>
        </w:tc>
        <w:tc>
          <w:tcPr>
            <w:tcW w:w="2016" w:type="dxa"/>
            <w:tcBorders>
              <w:top w:val="single" w:sz="4" w:space="0" w:color="auto"/>
              <w:bottom w:val="single" w:sz="4" w:space="0" w:color="auto"/>
            </w:tcBorders>
            <w:vAlign w:val="center"/>
          </w:tcPr>
          <w:p w14:paraId="1F5287EB"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3C351086" w14:textId="77777777" w:rsidR="00D97099" w:rsidRDefault="00D97099" w:rsidP="00FF43D4">
            <w:pPr>
              <w:jc w:val="center"/>
              <w:rPr>
                <w:rFonts w:ascii="Smith&amp;Nephew-Regular" w:hAnsi="Smith&amp;Nephew-Regular"/>
                <w:sz w:val="16"/>
              </w:rPr>
            </w:pPr>
          </w:p>
        </w:tc>
        <w:tc>
          <w:tcPr>
            <w:tcW w:w="288" w:type="dxa"/>
            <w:tcBorders>
              <w:left w:val="single" w:sz="4" w:space="0" w:color="auto"/>
            </w:tcBorders>
          </w:tcPr>
          <w:p w14:paraId="5AC7A976" w14:textId="77777777" w:rsidR="00D97099" w:rsidRDefault="00D97099" w:rsidP="00FF43D4">
            <w:pPr>
              <w:jc w:val="center"/>
              <w:rPr>
                <w:rFonts w:ascii="Smith&amp;Nephew-Regular" w:hAnsi="Smith&amp;Nephew-Regular"/>
                <w:sz w:val="16"/>
              </w:rPr>
            </w:pPr>
          </w:p>
        </w:tc>
        <w:tc>
          <w:tcPr>
            <w:tcW w:w="2016" w:type="dxa"/>
            <w:tcBorders>
              <w:top w:val="single" w:sz="4" w:space="0" w:color="auto"/>
              <w:bottom w:val="single" w:sz="4" w:space="0" w:color="auto"/>
            </w:tcBorders>
            <w:vAlign w:val="center"/>
          </w:tcPr>
          <w:p w14:paraId="38BD0A54" w14:textId="77777777" w:rsidR="00D97099" w:rsidRDefault="00D97099" w:rsidP="00FF43D4">
            <w:pPr>
              <w:jc w:val="center"/>
              <w:rPr>
                <w:rFonts w:ascii="Smith&amp;Nephew-Regular" w:hAnsi="Smith&amp;Nephew-Regular"/>
                <w:sz w:val="16"/>
              </w:rPr>
            </w:pPr>
          </w:p>
        </w:tc>
      </w:tr>
      <w:tr w:rsidR="00D97099" w14:paraId="08EE0892" w14:textId="77777777" w:rsidTr="00351256">
        <w:trPr>
          <w:cantSplit/>
          <w:trHeight w:val="188"/>
          <w:jc w:val="center"/>
        </w:trPr>
        <w:tc>
          <w:tcPr>
            <w:tcW w:w="2016" w:type="dxa"/>
            <w:vMerge w:val="restart"/>
            <w:vAlign w:val="center"/>
          </w:tcPr>
          <w:p w14:paraId="4DC6D338" w14:textId="77777777" w:rsidR="00D97099" w:rsidRDefault="00D97099" w:rsidP="00FF43D4">
            <w:pPr>
              <w:jc w:val="center"/>
              <w:rPr>
                <w:rFonts w:ascii="Smith&amp;Nephew-Regular" w:hAnsi="Smith&amp;Nephew-Regular"/>
                <w:sz w:val="16"/>
              </w:rPr>
            </w:pPr>
          </w:p>
        </w:tc>
        <w:tc>
          <w:tcPr>
            <w:tcW w:w="288" w:type="dxa"/>
            <w:vMerge w:val="restart"/>
            <w:tcBorders>
              <w:right w:val="single" w:sz="4" w:space="0" w:color="auto"/>
            </w:tcBorders>
          </w:tcPr>
          <w:p w14:paraId="5FA1F597" w14:textId="77777777" w:rsidR="00D97099" w:rsidRDefault="00D97099" w:rsidP="00FF43D4">
            <w:pPr>
              <w:jc w:val="center"/>
              <w:rPr>
                <w:rFonts w:ascii="Smith&amp;Nephew-Regular" w:hAnsi="Smith&amp;Nephew-Regular"/>
                <w:sz w:val="16"/>
              </w:rPr>
            </w:pPr>
          </w:p>
        </w:tc>
        <w:tc>
          <w:tcPr>
            <w:tcW w:w="288" w:type="dxa"/>
            <w:vMerge w:val="restart"/>
            <w:tcBorders>
              <w:left w:val="single" w:sz="4" w:space="0" w:color="auto"/>
            </w:tcBorders>
          </w:tcPr>
          <w:p w14:paraId="6357916C" w14:textId="77777777" w:rsidR="00D97099" w:rsidRDefault="00D97099" w:rsidP="00FF43D4">
            <w:pPr>
              <w:jc w:val="center"/>
              <w:rPr>
                <w:rFonts w:ascii="Smith&amp;Nephew-Regular" w:hAnsi="Smith&amp;Nephew-Regular"/>
                <w:sz w:val="16"/>
              </w:rPr>
            </w:pPr>
          </w:p>
        </w:tc>
        <w:tc>
          <w:tcPr>
            <w:tcW w:w="2016" w:type="dxa"/>
            <w:vMerge w:val="restart"/>
            <w:vAlign w:val="center"/>
          </w:tcPr>
          <w:p w14:paraId="3172C7D5"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1B6909ED" w14:textId="77777777" w:rsidR="00D97099" w:rsidRDefault="00D97099" w:rsidP="00FF43D4">
            <w:pPr>
              <w:jc w:val="center"/>
              <w:rPr>
                <w:rFonts w:ascii="Smith&amp;Nephew-Regular" w:hAnsi="Smith&amp;Nephew-Regular"/>
                <w:sz w:val="16"/>
              </w:rPr>
            </w:pPr>
          </w:p>
        </w:tc>
        <w:tc>
          <w:tcPr>
            <w:tcW w:w="288" w:type="dxa"/>
            <w:vMerge w:val="restart"/>
            <w:tcBorders>
              <w:left w:val="single" w:sz="4" w:space="0" w:color="auto"/>
              <w:right w:val="single" w:sz="4" w:space="0" w:color="auto"/>
            </w:tcBorders>
          </w:tcPr>
          <w:p w14:paraId="27AE90E1" w14:textId="518DAA5F" w:rsidR="00D97099" w:rsidRDefault="00732AB4" w:rsidP="00FF43D4">
            <w:pPr>
              <w:jc w:val="center"/>
              <w:rPr>
                <w:rFonts w:ascii="Smith&amp;Nephew-Regular" w:hAnsi="Smith&amp;Nephew-Regular"/>
                <w:sz w:val="16"/>
              </w:rPr>
            </w:pPr>
            <w:r>
              <w:rPr>
                <w:rFonts w:ascii="Smith&amp;Nephew-Regular" w:hAnsi="Smith&amp;Nephew-Regular"/>
                <w:noProof/>
                <w:sz w:val="16"/>
              </w:rPr>
              <mc:AlternateContent>
                <mc:Choice Requires="wps">
                  <w:drawing>
                    <wp:anchor distT="0" distB="0" distL="114300" distR="114300" simplePos="0" relativeHeight="251655680" behindDoc="0" locked="0" layoutInCell="1" allowOverlap="1" wp14:anchorId="3A34DC84" wp14:editId="794E728E">
                      <wp:simplePos x="0" y="0"/>
                      <wp:positionH relativeFrom="column">
                        <wp:posOffset>-67945</wp:posOffset>
                      </wp:positionH>
                      <wp:positionV relativeFrom="paragraph">
                        <wp:posOffset>116205</wp:posOffset>
                      </wp:positionV>
                      <wp:extent cx="182880" cy="0"/>
                      <wp:effectExtent l="5080" t="55880" r="21590" b="58420"/>
                      <wp:wrapNone/>
                      <wp:docPr id="2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BEFAAE" id="Line 2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9.15pt" to="9.0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">
                      <v:stroke endarrow="block"/>
                    </v:line>
                  </w:pict>
                </mc:Fallback>
              </mc:AlternateContent>
            </w:r>
          </w:p>
        </w:tc>
        <w:tc>
          <w:tcPr>
            <w:tcW w:w="2016" w:type="dxa"/>
            <w:vMerge w:val="restart"/>
            <w:tcBorders>
              <w:top w:val="single" w:sz="4" w:space="0" w:color="auto"/>
              <w:left w:val="single" w:sz="4" w:space="0" w:color="auto"/>
              <w:right w:val="single" w:sz="4" w:space="0" w:color="auto"/>
            </w:tcBorders>
            <w:vAlign w:val="center"/>
          </w:tcPr>
          <w:p w14:paraId="5D03FBA9" w14:textId="77777777" w:rsidR="00D97099" w:rsidRDefault="00D97099" w:rsidP="00FF43D4">
            <w:pPr>
              <w:jc w:val="center"/>
              <w:rPr>
                <w:rFonts w:ascii="Smith&amp;Nephew-Regular" w:hAnsi="Smith&amp;Nephew-Regular"/>
                <w:sz w:val="16"/>
              </w:rPr>
            </w:pPr>
            <w:r>
              <w:rPr>
                <w:rFonts w:ascii="Smith&amp;Nephew-Regular" w:hAnsi="Smith&amp;Nephew-Regular"/>
                <w:sz w:val="16"/>
              </w:rPr>
              <w:t>Handpiece A</w:t>
            </w:r>
          </w:p>
          <w:p w14:paraId="7CDA696B" w14:textId="77777777" w:rsidR="00D97099" w:rsidRDefault="00D97099" w:rsidP="00FF43D4">
            <w:pPr>
              <w:jc w:val="center"/>
              <w:rPr>
                <w:rFonts w:ascii="Smith&amp;Nephew-Regular" w:hAnsi="Smith&amp;Nephew-Regular"/>
                <w:sz w:val="16"/>
              </w:rPr>
            </w:pPr>
            <w:r>
              <w:rPr>
                <w:rFonts w:ascii="Smith&amp;Nephew-Regular" w:hAnsi="Smith&amp;Nephew-Regular"/>
                <w:sz w:val="16"/>
              </w:rPr>
              <w:t>Interface</w:t>
            </w:r>
          </w:p>
        </w:tc>
        <w:tc>
          <w:tcPr>
            <w:tcW w:w="288" w:type="dxa"/>
            <w:tcBorders>
              <w:left w:val="single" w:sz="4" w:space="0" w:color="auto"/>
              <w:right w:val="single" w:sz="4" w:space="0" w:color="auto"/>
            </w:tcBorders>
          </w:tcPr>
          <w:p w14:paraId="620B24B5" w14:textId="77777777" w:rsidR="00D97099" w:rsidRDefault="00D97099" w:rsidP="00FF43D4">
            <w:pPr>
              <w:jc w:val="center"/>
              <w:rPr>
                <w:rFonts w:ascii="Smith&amp;Nephew-Regular" w:hAnsi="Smith&amp;Nephew-Regular"/>
                <w:sz w:val="16"/>
              </w:rPr>
            </w:pPr>
          </w:p>
        </w:tc>
        <w:tc>
          <w:tcPr>
            <w:tcW w:w="288" w:type="dxa"/>
            <w:vMerge w:val="restart"/>
            <w:tcBorders>
              <w:left w:val="single" w:sz="4" w:space="0" w:color="auto"/>
              <w:right w:val="single" w:sz="4" w:space="0" w:color="auto"/>
            </w:tcBorders>
          </w:tcPr>
          <w:p w14:paraId="608C10E3" w14:textId="67F907BE" w:rsidR="00D97099" w:rsidRDefault="00732AB4" w:rsidP="00FF43D4">
            <w:pPr>
              <w:jc w:val="center"/>
              <w:rPr>
                <w:rFonts w:ascii="Smith&amp;Nephew-Regular" w:hAnsi="Smith&amp;Nephew-Regular"/>
                <w:sz w:val="16"/>
              </w:rPr>
            </w:pPr>
            <w:r>
              <w:rPr>
                <w:rFonts w:ascii="Smith&amp;Nephew-Regular" w:hAnsi="Smith&amp;Nephew-Regular"/>
                <w:noProof/>
                <w:sz w:val="16"/>
              </w:rPr>
              <mc:AlternateContent>
                <mc:Choice Requires="wps">
                  <w:drawing>
                    <wp:anchor distT="0" distB="0" distL="114300" distR="114300" simplePos="0" relativeHeight="251654656" behindDoc="0" locked="0" layoutInCell="1" allowOverlap="1" wp14:anchorId="2A2949D2" wp14:editId="47E6452F">
                      <wp:simplePos x="0" y="0"/>
                      <wp:positionH relativeFrom="column">
                        <wp:posOffset>-69215</wp:posOffset>
                      </wp:positionH>
                      <wp:positionV relativeFrom="paragraph">
                        <wp:posOffset>116840</wp:posOffset>
                      </wp:positionV>
                      <wp:extent cx="182880" cy="0"/>
                      <wp:effectExtent l="11430" t="56515" r="15240" b="57785"/>
                      <wp:wrapNone/>
                      <wp:docPr id="2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84B0DE" id="Line 21"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9.2pt" to="8.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">
                      <v:stroke endarrow="block"/>
                    </v:line>
                  </w:pict>
                </mc:Fallback>
              </mc:AlternateContent>
            </w:r>
          </w:p>
        </w:tc>
        <w:tc>
          <w:tcPr>
            <w:tcW w:w="2016" w:type="dxa"/>
            <w:vMerge w:val="restart"/>
            <w:tcBorders>
              <w:top w:val="single" w:sz="4" w:space="0" w:color="auto"/>
              <w:left w:val="single" w:sz="4" w:space="0" w:color="auto"/>
              <w:right w:val="single" w:sz="4" w:space="0" w:color="auto"/>
            </w:tcBorders>
            <w:vAlign w:val="center"/>
          </w:tcPr>
          <w:p w14:paraId="1A56A469" w14:textId="77777777" w:rsidR="00D97099" w:rsidRDefault="00D97099" w:rsidP="00FF43D4">
            <w:pPr>
              <w:jc w:val="center"/>
              <w:rPr>
                <w:rFonts w:ascii="Smith&amp;Nephew-Regular" w:hAnsi="Smith&amp;Nephew-Regular"/>
                <w:sz w:val="16"/>
              </w:rPr>
            </w:pPr>
            <w:r>
              <w:rPr>
                <w:rFonts w:ascii="Smith&amp;Nephew-Regular" w:hAnsi="Smith&amp;Nephew-Regular"/>
                <w:sz w:val="16"/>
              </w:rPr>
              <w:t>Wireless Footswitch Interface</w:t>
            </w:r>
          </w:p>
        </w:tc>
      </w:tr>
      <w:tr w:rsidR="00D97099" w14:paraId="6A3A84A3" w14:textId="77777777" w:rsidTr="00351256">
        <w:trPr>
          <w:cantSplit/>
          <w:trHeight w:val="187"/>
          <w:jc w:val="center"/>
        </w:trPr>
        <w:tc>
          <w:tcPr>
            <w:tcW w:w="2016" w:type="dxa"/>
            <w:vMerge/>
            <w:vAlign w:val="center"/>
          </w:tcPr>
          <w:p w14:paraId="2ECB73E6" w14:textId="77777777" w:rsidR="00D97099" w:rsidRDefault="00D97099" w:rsidP="00FF43D4">
            <w:pPr>
              <w:jc w:val="center"/>
              <w:rPr>
                <w:rFonts w:ascii="Smith&amp;Nephew-Regular" w:hAnsi="Smith&amp;Nephew-Regular"/>
                <w:sz w:val="16"/>
              </w:rPr>
            </w:pPr>
          </w:p>
        </w:tc>
        <w:tc>
          <w:tcPr>
            <w:tcW w:w="288" w:type="dxa"/>
            <w:vMerge/>
            <w:tcBorders>
              <w:right w:val="single" w:sz="4" w:space="0" w:color="auto"/>
            </w:tcBorders>
          </w:tcPr>
          <w:p w14:paraId="4E2A147F" w14:textId="77777777" w:rsidR="00D97099" w:rsidRDefault="00D97099" w:rsidP="00FF43D4">
            <w:pPr>
              <w:jc w:val="center"/>
              <w:rPr>
                <w:rFonts w:ascii="Smith&amp;Nephew-Regular" w:hAnsi="Smith&amp;Nephew-Regular"/>
                <w:sz w:val="16"/>
              </w:rPr>
            </w:pPr>
          </w:p>
        </w:tc>
        <w:tc>
          <w:tcPr>
            <w:tcW w:w="288" w:type="dxa"/>
            <w:vMerge/>
            <w:tcBorders>
              <w:left w:val="single" w:sz="4" w:space="0" w:color="auto"/>
            </w:tcBorders>
          </w:tcPr>
          <w:p w14:paraId="3F613317" w14:textId="77777777" w:rsidR="00D97099" w:rsidRDefault="00D97099" w:rsidP="00FF43D4">
            <w:pPr>
              <w:jc w:val="center"/>
              <w:rPr>
                <w:rFonts w:ascii="Smith&amp;Nephew-Regular" w:hAnsi="Smith&amp;Nephew-Regular"/>
                <w:sz w:val="16"/>
              </w:rPr>
            </w:pPr>
          </w:p>
        </w:tc>
        <w:tc>
          <w:tcPr>
            <w:tcW w:w="2016" w:type="dxa"/>
            <w:vMerge/>
            <w:vAlign w:val="center"/>
          </w:tcPr>
          <w:p w14:paraId="0EF1C2DD"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6BCD5307" w14:textId="77777777" w:rsidR="00D97099" w:rsidRDefault="00D97099" w:rsidP="00FF43D4">
            <w:pPr>
              <w:jc w:val="center"/>
              <w:rPr>
                <w:rFonts w:ascii="Smith&amp;Nephew-Regular" w:hAnsi="Smith&amp;Nephew-Regular"/>
                <w:noProof/>
                <w:sz w:val="16"/>
              </w:rPr>
            </w:pPr>
          </w:p>
        </w:tc>
        <w:tc>
          <w:tcPr>
            <w:tcW w:w="288" w:type="dxa"/>
            <w:vMerge/>
            <w:tcBorders>
              <w:left w:val="single" w:sz="4" w:space="0" w:color="auto"/>
              <w:right w:val="single" w:sz="4" w:space="0" w:color="auto"/>
            </w:tcBorders>
          </w:tcPr>
          <w:p w14:paraId="3EF71CF8" w14:textId="77777777" w:rsidR="00D97099" w:rsidRDefault="00D97099" w:rsidP="00FF43D4">
            <w:pPr>
              <w:jc w:val="center"/>
              <w:rPr>
                <w:rFonts w:ascii="Smith&amp;Nephew-Regular" w:hAnsi="Smith&amp;Nephew-Regular"/>
                <w:sz w:val="16"/>
              </w:rPr>
            </w:pPr>
          </w:p>
        </w:tc>
        <w:tc>
          <w:tcPr>
            <w:tcW w:w="2016" w:type="dxa"/>
            <w:vMerge/>
            <w:tcBorders>
              <w:left w:val="single" w:sz="4" w:space="0" w:color="auto"/>
              <w:bottom w:val="single" w:sz="4" w:space="0" w:color="auto"/>
              <w:right w:val="single" w:sz="4" w:space="0" w:color="auto"/>
            </w:tcBorders>
            <w:vAlign w:val="center"/>
          </w:tcPr>
          <w:p w14:paraId="291F1F73" w14:textId="77777777" w:rsidR="00D97099" w:rsidRDefault="00D97099" w:rsidP="00FF43D4">
            <w:pPr>
              <w:jc w:val="center"/>
              <w:rPr>
                <w:rFonts w:ascii="Smith&amp;Nephew-Regular" w:hAnsi="Smith&amp;Nephew-Regular"/>
                <w:sz w:val="16"/>
              </w:rPr>
            </w:pPr>
          </w:p>
        </w:tc>
        <w:tc>
          <w:tcPr>
            <w:tcW w:w="288" w:type="dxa"/>
            <w:tcBorders>
              <w:left w:val="single" w:sz="4" w:space="0" w:color="auto"/>
              <w:right w:val="single" w:sz="4" w:space="0" w:color="auto"/>
            </w:tcBorders>
          </w:tcPr>
          <w:p w14:paraId="2A0651F3" w14:textId="77777777" w:rsidR="00D97099" w:rsidRDefault="00D97099" w:rsidP="00FF43D4">
            <w:pPr>
              <w:jc w:val="center"/>
              <w:rPr>
                <w:rFonts w:ascii="Smith&amp;Nephew-Regular" w:hAnsi="Smith&amp;Nephew-Regular"/>
                <w:sz w:val="16"/>
              </w:rPr>
            </w:pPr>
          </w:p>
        </w:tc>
        <w:tc>
          <w:tcPr>
            <w:tcW w:w="288" w:type="dxa"/>
            <w:vMerge/>
            <w:tcBorders>
              <w:left w:val="single" w:sz="4" w:space="0" w:color="auto"/>
              <w:right w:val="single" w:sz="4" w:space="0" w:color="auto"/>
            </w:tcBorders>
          </w:tcPr>
          <w:p w14:paraId="4F82A294" w14:textId="77777777" w:rsidR="00D97099" w:rsidRDefault="00D97099" w:rsidP="00FF43D4">
            <w:pPr>
              <w:jc w:val="center"/>
              <w:rPr>
                <w:rFonts w:ascii="Smith&amp;Nephew-Regular" w:hAnsi="Smith&amp;Nephew-Regular"/>
                <w:noProof/>
                <w:sz w:val="16"/>
              </w:rPr>
            </w:pPr>
          </w:p>
        </w:tc>
        <w:tc>
          <w:tcPr>
            <w:tcW w:w="2016" w:type="dxa"/>
            <w:vMerge/>
            <w:tcBorders>
              <w:left w:val="single" w:sz="4" w:space="0" w:color="auto"/>
              <w:bottom w:val="single" w:sz="4" w:space="0" w:color="auto"/>
              <w:right w:val="single" w:sz="4" w:space="0" w:color="auto"/>
            </w:tcBorders>
            <w:vAlign w:val="center"/>
          </w:tcPr>
          <w:p w14:paraId="61A3F6A8" w14:textId="77777777" w:rsidR="00D97099" w:rsidRDefault="00D97099" w:rsidP="00FF43D4">
            <w:pPr>
              <w:jc w:val="center"/>
              <w:rPr>
                <w:rFonts w:ascii="Smith&amp;Nephew-Regular" w:hAnsi="Smith&amp;Nephew-Regular"/>
                <w:sz w:val="16"/>
              </w:rPr>
            </w:pPr>
          </w:p>
        </w:tc>
      </w:tr>
      <w:tr w:rsidR="00D97099" w14:paraId="552672D8" w14:textId="77777777" w:rsidTr="00351256">
        <w:trPr>
          <w:cantSplit/>
          <w:trHeight w:val="72"/>
          <w:jc w:val="center"/>
        </w:trPr>
        <w:tc>
          <w:tcPr>
            <w:tcW w:w="2016" w:type="dxa"/>
            <w:vAlign w:val="center"/>
          </w:tcPr>
          <w:p w14:paraId="61FF59D9"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1C26C49B" w14:textId="77777777" w:rsidR="00D97099" w:rsidRDefault="00D97099" w:rsidP="00FF43D4">
            <w:pPr>
              <w:jc w:val="center"/>
              <w:rPr>
                <w:rFonts w:ascii="Smith&amp;Nephew-Regular" w:hAnsi="Smith&amp;Nephew-Regular"/>
                <w:sz w:val="16"/>
              </w:rPr>
            </w:pPr>
          </w:p>
        </w:tc>
        <w:tc>
          <w:tcPr>
            <w:tcW w:w="288" w:type="dxa"/>
            <w:tcBorders>
              <w:left w:val="single" w:sz="4" w:space="0" w:color="auto"/>
            </w:tcBorders>
          </w:tcPr>
          <w:p w14:paraId="165141EE" w14:textId="77777777" w:rsidR="00D97099" w:rsidRDefault="00D97099" w:rsidP="00FF43D4">
            <w:pPr>
              <w:jc w:val="center"/>
              <w:rPr>
                <w:rFonts w:ascii="Smith&amp;Nephew-Regular" w:hAnsi="Smith&amp;Nephew-Regular"/>
                <w:sz w:val="16"/>
              </w:rPr>
            </w:pPr>
          </w:p>
        </w:tc>
        <w:tc>
          <w:tcPr>
            <w:tcW w:w="2016" w:type="dxa"/>
            <w:vAlign w:val="center"/>
          </w:tcPr>
          <w:p w14:paraId="465B1636"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2F6FEBC9" w14:textId="77777777" w:rsidR="00D97099" w:rsidRDefault="00D97099" w:rsidP="00FF43D4">
            <w:pPr>
              <w:jc w:val="center"/>
              <w:rPr>
                <w:rFonts w:ascii="Smith&amp;Nephew-Regular" w:hAnsi="Smith&amp;Nephew-Regular"/>
                <w:sz w:val="16"/>
              </w:rPr>
            </w:pPr>
          </w:p>
        </w:tc>
        <w:tc>
          <w:tcPr>
            <w:tcW w:w="288" w:type="dxa"/>
            <w:tcBorders>
              <w:left w:val="single" w:sz="4" w:space="0" w:color="auto"/>
            </w:tcBorders>
          </w:tcPr>
          <w:p w14:paraId="73B55383" w14:textId="77777777" w:rsidR="00D97099" w:rsidRDefault="00D97099" w:rsidP="00FF43D4">
            <w:pPr>
              <w:jc w:val="center"/>
              <w:rPr>
                <w:rFonts w:ascii="Smith&amp;Nephew-Regular" w:hAnsi="Smith&amp;Nephew-Regular"/>
                <w:sz w:val="16"/>
              </w:rPr>
            </w:pPr>
          </w:p>
        </w:tc>
        <w:tc>
          <w:tcPr>
            <w:tcW w:w="2016" w:type="dxa"/>
            <w:tcBorders>
              <w:top w:val="single" w:sz="4" w:space="0" w:color="auto"/>
              <w:left w:val="nil"/>
              <w:bottom w:val="single" w:sz="4" w:space="0" w:color="auto"/>
            </w:tcBorders>
            <w:vAlign w:val="center"/>
          </w:tcPr>
          <w:p w14:paraId="0E51AC19"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6E43F6F2" w14:textId="77777777" w:rsidR="00D97099" w:rsidRDefault="00D97099" w:rsidP="00FF43D4">
            <w:pPr>
              <w:jc w:val="center"/>
              <w:rPr>
                <w:rFonts w:ascii="Smith&amp;Nephew-Regular" w:hAnsi="Smith&amp;Nephew-Regular"/>
                <w:sz w:val="16"/>
              </w:rPr>
            </w:pPr>
          </w:p>
        </w:tc>
        <w:tc>
          <w:tcPr>
            <w:tcW w:w="288" w:type="dxa"/>
            <w:tcBorders>
              <w:left w:val="single" w:sz="4" w:space="0" w:color="auto"/>
            </w:tcBorders>
          </w:tcPr>
          <w:p w14:paraId="4065A723" w14:textId="77777777" w:rsidR="00D97099" w:rsidRDefault="00D97099" w:rsidP="00FF43D4">
            <w:pPr>
              <w:jc w:val="center"/>
              <w:rPr>
                <w:rFonts w:ascii="Smith&amp;Nephew-Regular" w:hAnsi="Smith&amp;Nephew-Regular"/>
                <w:sz w:val="16"/>
              </w:rPr>
            </w:pPr>
          </w:p>
        </w:tc>
        <w:tc>
          <w:tcPr>
            <w:tcW w:w="2016" w:type="dxa"/>
            <w:tcBorders>
              <w:top w:val="single" w:sz="4" w:space="0" w:color="auto"/>
              <w:bottom w:val="single" w:sz="4" w:space="0" w:color="auto"/>
            </w:tcBorders>
            <w:vAlign w:val="center"/>
          </w:tcPr>
          <w:p w14:paraId="16C9C20F" w14:textId="77777777" w:rsidR="00D97099" w:rsidRDefault="00D97099" w:rsidP="00FF43D4">
            <w:pPr>
              <w:jc w:val="center"/>
              <w:rPr>
                <w:rFonts w:ascii="Smith&amp;Nephew-Regular" w:hAnsi="Smith&amp;Nephew-Regular"/>
                <w:sz w:val="16"/>
              </w:rPr>
            </w:pPr>
          </w:p>
        </w:tc>
      </w:tr>
      <w:tr w:rsidR="00D97099" w14:paraId="109555C2" w14:textId="77777777" w:rsidTr="00351256">
        <w:trPr>
          <w:cantSplit/>
          <w:trHeight w:val="185"/>
          <w:jc w:val="center"/>
        </w:trPr>
        <w:tc>
          <w:tcPr>
            <w:tcW w:w="2016" w:type="dxa"/>
            <w:vMerge w:val="restart"/>
            <w:vAlign w:val="center"/>
          </w:tcPr>
          <w:p w14:paraId="3F10A78E" w14:textId="77777777" w:rsidR="00D97099" w:rsidRDefault="00D97099" w:rsidP="00FF43D4">
            <w:pPr>
              <w:jc w:val="center"/>
              <w:rPr>
                <w:rFonts w:ascii="Smith&amp;Nephew-Regular" w:hAnsi="Smith&amp;Nephew-Regular"/>
                <w:sz w:val="16"/>
              </w:rPr>
            </w:pPr>
          </w:p>
        </w:tc>
        <w:tc>
          <w:tcPr>
            <w:tcW w:w="288" w:type="dxa"/>
            <w:vMerge w:val="restart"/>
            <w:tcBorders>
              <w:right w:val="single" w:sz="4" w:space="0" w:color="auto"/>
            </w:tcBorders>
          </w:tcPr>
          <w:p w14:paraId="7CF8B951" w14:textId="77777777" w:rsidR="00D97099" w:rsidRDefault="00D97099" w:rsidP="00FF43D4">
            <w:pPr>
              <w:jc w:val="center"/>
              <w:rPr>
                <w:rFonts w:ascii="Smith&amp;Nephew-Regular" w:hAnsi="Smith&amp;Nephew-Regular"/>
                <w:sz w:val="16"/>
              </w:rPr>
            </w:pPr>
          </w:p>
        </w:tc>
        <w:tc>
          <w:tcPr>
            <w:tcW w:w="288" w:type="dxa"/>
            <w:vMerge w:val="restart"/>
            <w:tcBorders>
              <w:left w:val="single" w:sz="4" w:space="0" w:color="auto"/>
            </w:tcBorders>
          </w:tcPr>
          <w:p w14:paraId="6CEA443F" w14:textId="77777777" w:rsidR="00D97099" w:rsidRDefault="00D97099" w:rsidP="00FF43D4">
            <w:pPr>
              <w:jc w:val="center"/>
              <w:rPr>
                <w:rFonts w:ascii="Smith&amp;Nephew-Regular" w:hAnsi="Smith&amp;Nephew-Regular"/>
                <w:sz w:val="16"/>
              </w:rPr>
            </w:pPr>
          </w:p>
        </w:tc>
        <w:tc>
          <w:tcPr>
            <w:tcW w:w="2016" w:type="dxa"/>
            <w:vMerge w:val="restart"/>
            <w:vAlign w:val="center"/>
          </w:tcPr>
          <w:p w14:paraId="72490D69"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77945DF7" w14:textId="77777777" w:rsidR="00D97099" w:rsidRDefault="00D97099" w:rsidP="00FF43D4">
            <w:pPr>
              <w:jc w:val="center"/>
              <w:rPr>
                <w:rFonts w:ascii="Smith&amp;Nephew-Regular" w:hAnsi="Smith&amp;Nephew-Regular"/>
                <w:sz w:val="16"/>
              </w:rPr>
            </w:pPr>
          </w:p>
        </w:tc>
        <w:tc>
          <w:tcPr>
            <w:tcW w:w="288" w:type="dxa"/>
            <w:vMerge w:val="restart"/>
            <w:tcBorders>
              <w:left w:val="single" w:sz="4" w:space="0" w:color="auto"/>
              <w:right w:val="single" w:sz="4" w:space="0" w:color="auto"/>
            </w:tcBorders>
          </w:tcPr>
          <w:p w14:paraId="11E5D16E" w14:textId="69B7A74F" w:rsidR="00D97099" w:rsidRDefault="00732AB4" w:rsidP="00FF43D4">
            <w:pPr>
              <w:jc w:val="center"/>
              <w:rPr>
                <w:rFonts w:ascii="Smith&amp;Nephew-Regular" w:hAnsi="Smith&amp;Nephew-Regular"/>
                <w:sz w:val="16"/>
              </w:rPr>
            </w:pPr>
            <w:r>
              <w:rPr>
                <w:rFonts w:ascii="Smith&amp;Nephew-Regular" w:hAnsi="Smith&amp;Nephew-Regular"/>
                <w:noProof/>
                <w:sz w:val="16"/>
              </w:rPr>
              <mc:AlternateContent>
                <mc:Choice Requires="wps">
                  <w:drawing>
                    <wp:anchor distT="0" distB="0" distL="114300" distR="114300" simplePos="0" relativeHeight="251657728" behindDoc="0" locked="0" layoutInCell="1" allowOverlap="1" wp14:anchorId="157C9A27" wp14:editId="52B7A166">
                      <wp:simplePos x="0" y="0"/>
                      <wp:positionH relativeFrom="column">
                        <wp:posOffset>-67945</wp:posOffset>
                      </wp:positionH>
                      <wp:positionV relativeFrom="paragraph">
                        <wp:posOffset>114935</wp:posOffset>
                      </wp:positionV>
                      <wp:extent cx="180975" cy="0"/>
                      <wp:effectExtent l="5080" t="58420" r="23495" b="55880"/>
                      <wp:wrapNone/>
                      <wp:docPr id="20"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3A3DBB" id="Line 2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9.05pt" to="8.9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">
                      <v:stroke endarrow="block"/>
                    </v:line>
                  </w:pict>
                </mc:Fallback>
              </mc:AlternateContent>
            </w:r>
          </w:p>
        </w:tc>
        <w:tc>
          <w:tcPr>
            <w:tcW w:w="2016" w:type="dxa"/>
            <w:vMerge w:val="restart"/>
            <w:tcBorders>
              <w:top w:val="single" w:sz="4" w:space="0" w:color="auto"/>
              <w:left w:val="single" w:sz="4" w:space="0" w:color="auto"/>
              <w:bottom w:val="nil"/>
              <w:right w:val="single" w:sz="4" w:space="0" w:color="auto"/>
            </w:tcBorders>
            <w:vAlign w:val="center"/>
          </w:tcPr>
          <w:p w14:paraId="756398D5" w14:textId="77777777" w:rsidR="00D97099" w:rsidRDefault="00D97099" w:rsidP="00FF43D4">
            <w:pPr>
              <w:jc w:val="center"/>
              <w:rPr>
                <w:rFonts w:ascii="Smith&amp;Nephew-Regular" w:hAnsi="Smith&amp;Nephew-Regular"/>
                <w:sz w:val="16"/>
              </w:rPr>
            </w:pPr>
            <w:r>
              <w:rPr>
                <w:rFonts w:ascii="Smith&amp;Nephew-Regular" w:hAnsi="Smith&amp;Nephew-Regular"/>
                <w:sz w:val="16"/>
              </w:rPr>
              <w:t>Handpiece B</w:t>
            </w:r>
          </w:p>
          <w:p w14:paraId="08EB2A54" w14:textId="77777777" w:rsidR="00D97099" w:rsidRDefault="00D97099" w:rsidP="00FF43D4">
            <w:pPr>
              <w:jc w:val="center"/>
              <w:rPr>
                <w:rFonts w:ascii="Smith&amp;Nephew-Regular" w:hAnsi="Smith&amp;Nephew-Regular"/>
                <w:sz w:val="16"/>
              </w:rPr>
            </w:pPr>
            <w:r>
              <w:rPr>
                <w:rFonts w:ascii="Smith&amp;Nephew-Regular" w:hAnsi="Smith&amp;Nephew-Regular"/>
                <w:sz w:val="16"/>
              </w:rPr>
              <w:t>Interface</w:t>
            </w:r>
          </w:p>
        </w:tc>
        <w:tc>
          <w:tcPr>
            <w:tcW w:w="288" w:type="dxa"/>
            <w:tcBorders>
              <w:left w:val="single" w:sz="4" w:space="0" w:color="auto"/>
              <w:right w:val="single" w:sz="4" w:space="0" w:color="auto"/>
            </w:tcBorders>
          </w:tcPr>
          <w:p w14:paraId="40C3913D" w14:textId="77777777" w:rsidR="00D97099" w:rsidRDefault="00D97099" w:rsidP="00FF43D4">
            <w:pPr>
              <w:jc w:val="center"/>
              <w:rPr>
                <w:rFonts w:ascii="Smith&amp;Nephew-Regular" w:hAnsi="Smith&amp;Nephew-Regular"/>
                <w:sz w:val="16"/>
              </w:rPr>
            </w:pPr>
          </w:p>
        </w:tc>
        <w:tc>
          <w:tcPr>
            <w:tcW w:w="288" w:type="dxa"/>
            <w:vMerge w:val="restart"/>
            <w:tcBorders>
              <w:left w:val="single" w:sz="4" w:space="0" w:color="auto"/>
              <w:right w:val="single" w:sz="4" w:space="0" w:color="auto"/>
            </w:tcBorders>
          </w:tcPr>
          <w:p w14:paraId="29A797E5" w14:textId="77777777" w:rsidR="00D97099" w:rsidRDefault="00D97099" w:rsidP="00FF43D4">
            <w:pPr>
              <w:jc w:val="center"/>
              <w:rPr>
                <w:rFonts w:ascii="Smith&amp;Nephew-Regular" w:hAnsi="Smith&amp;Nephew-Regular"/>
                <w:sz w:val="16"/>
              </w:rPr>
            </w:pPr>
          </w:p>
        </w:tc>
        <w:tc>
          <w:tcPr>
            <w:tcW w:w="2016" w:type="dxa"/>
            <w:vMerge w:val="restart"/>
            <w:tcBorders>
              <w:top w:val="single" w:sz="4" w:space="0" w:color="auto"/>
              <w:left w:val="single" w:sz="4" w:space="0" w:color="auto"/>
              <w:bottom w:val="nil"/>
              <w:right w:val="single" w:sz="4" w:space="0" w:color="auto"/>
            </w:tcBorders>
            <w:vAlign w:val="center"/>
          </w:tcPr>
          <w:p w14:paraId="1D7AF1A7" w14:textId="77777777" w:rsidR="00D97099" w:rsidRDefault="00D97099" w:rsidP="00FF43D4">
            <w:pPr>
              <w:jc w:val="center"/>
              <w:rPr>
                <w:rFonts w:ascii="Smith&amp;Nephew-Regular" w:hAnsi="Smith&amp;Nephew-Regular"/>
                <w:sz w:val="16"/>
              </w:rPr>
            </w:pPr>
            <w:r>
              <w:rPr>
                <w:rFonts w:ascii="Smith&amp;Nephew-Regular" w:hAnsi="Smith&amp;Nephew-Regular"/>
                <w:sz w:val="16"/>
              </w:rPr>
              <w:t>USB 1</w:t>
            </w:r>
          </w:p>
        </w:tc>
      </w:tr>
      <w:tr w:rsidR="00D97099" w14:paraId="5B899CA7" w14:textId="77777777" w:rsidTr="00351256">
        <w:trPr>
          <w:cantSplit/>
          <w:trHeight w:val="185"/>
          <w:jc w:val="center"/>
        </w:trPr>
        <w:tc>
          <w:tcPr>
            <w:tcW w:w="2016" w:type="dxa"/>
            <w:vMerge/>
            <w:vAlign w:val="center"/>
          </w:tcPr>
          <w:p w14:paraId="4C07AEE5" w14:textId="77777777" w:rsidR="00D97099" w:rsidRDefault="00D97099" w:rsidP="00FF43D4">
            <w:pPr>
              <w:jc w:val="center"/>
              <w:rPr>
                <w:rFonts w:ascii="Smith&amp;Nephew-Regular" w:hAnsi="Smith&amp;Nephew-Regular"/>
                <w:noProof/>
                <w:sz w:val="16"/>
              </w:rPr>
            </w:pPr>
          </w:p>
        </w:tc>
        <w:tc>
          <w:tcPr>
            <w:tcW w:w="288" w:type="dxa"/>
            <w:vMerge/>
            <w:tcBorders>
              <w:right w:val="single" w:sz="4" w:space="0" w:color="auto"/>
            </w:tcBorders>
          </w:tcPr>
          <w:p w14:paraId="5DCD629A" w14:textId="77777777" w:rsidR="00D97099" w:rsidRDefault="00D97099" w:rsidP="00FF43D4">
            <w:pPr>
              <w:jc w:val="center"/>
              <w:rPr>
                <w:rFonts w:ascii="Smith&amp;Nephew-Regular" w:hAnsi="Smith&amp;Nephew-Regular"/>
                <w:sz w:val="16"/>
              </w:rPr>
            </w:pPr>
          </w:p>
        </w:tc>
        <w:tc>
          <w:tcPr>
            <w:tcW w:w="288" w:type="dxa"/>
            <w:vMerge/>
            <w:tcBorders>
              <w:left w:val="single" w:sz="4" w:space="0" w:color="auto"/>
            </w:tcBorders>
          </w:tcPr>
          <w:p w14:paraId="2B4C9EDD" w14:textId="77777777" w:rsidR="00D97099" w:rsidRDefault="00D97099" w:rsidP="00FF43D4">
            <w:pPr>
              <w:jc w:val="center"/>
              <w:rPr>
                <w:rFonts w:ascii="Smith&amp;Nephew-Regular" w:hAnsi="Smith&amp;Nephew-Regular"/>
                <w:sz w:val="16"/>
              </w:rPr>
            </w:pPr>
          </w:p>
        </w:tc>
        <w:tc>
          <w:tcPr>
            <w:tcW w:w="2016" w:type="dxa"/>
            <w:vMerge/>
            <w:vAlign w:val="center"/>
          </w:tcPr>
          <w:p w14:paraId="357753DC"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3DD8F504" w14:textId="77777777" w:rsidR="00D97099" w:rsidRDefault="00D97099" w:rsidP="00FF43D4">
            <w:pPr>
              <w:jc w:val="center"/>
              <w:rPr>
                <w:rFonts w:ascii="Smith&amp;Nephew-Regular" w:hAnsi="Smith&amp;Nephew-Regular"/>
                <w:sz w:val="16"/>
              </w:rPr>
            </w:pPr>
          </w:p>
        </w:tc>
        <w:tc>
          <w:tcPr>
            <w:tcW w:w="288" w:type="dxa"/>
            <w:vMerge/>
            <w:tcBorders>
              <w:left w:val="single" w:sz="4" w:space="0" w:color="auto"/>
              <w:right w:val="single" w:sz="4" w:space="0" w:color="auto"/>
            </w:tcBorders>
          </w:tcPr>
          <w:p w14:paraId="473C68FA" w14:textId="77777777" w:rsidR="00D97099" w:rsidRDefault="00D97099" w:rsidP="00FF43D4">
            <w:pPr>
              <w:jc w:val="center"/>
              <w:rPr>
                <w:rFonts w:ascii="Smith&amp;Nephew-Regular" w:hAnsi="Smith&amp;Nephew-Regular"/>
                <w:sz w:val="16"/>
              </w:rPr>
            </w:pPr>
          </w:p>
        </w:tc>
        <w:tc>
          <w:tcPr>
            <w:tcW w:w="2016" w:type="dxa"/>
            <w:vMerge/>
            <w:tcBorders>
              <w:top w:val="nil"/>
              <w:left w:val="single" w:sz="4" w:space="0" w:color="auto"/>
              <w:bottom w:val="single" w:sz="4" w:space="0" w:color="auto"/>
              <w:right w:val="single" w:sz="4" w:space="0" w:color="auto"/>
            </w:tcBorders>
            <w:vAlign w:val="center"/>
          </w:tcPr>
          <w:p w14:paraId="73942671" w14:textId="77777777" w:rsidR="00D97099" w:rsidRDefault="00D97099" w:rsidP="00FF43D4">
            <w:pPr>
              <w:jc w:val="center"/>
              <w:rPr>
                <w:rFonts w:ascii="Smith&amp;Nephew-Regular" w:hAnsi="Smith&amp;Nephew-Regular"/>
                <w:sz w:val="16"/>
              </w:rPr>
            </w:pPr>
          </w:p>
        </w:tc>
        <w:tc>
          <w:tcPr>
            <w:tcW w:w="288" w:type="dxa"/>
            <w:tcBorders>
              <w:left w:val="single" w:sz="4" w:space="0" w:color="auto"/>
              <w:right w:val="single" w:sz="4" w:space="0" w:color="auto"/>
            </w:tcBorders>
          </w:tcPr>
          <w:p w14:paraId="1593C546" w14:textId="1BD64E4D" w:rsidR="00D97099" w:rsidRDefault="00732AB4" w:rsidP="00FF43D4">
            <w:pPr>
              <w:jc w:val="center"/>
              <w:rPr>
                <w:rFonts w:ascii="Smith&amp;Nephew-Regular" w:hAnsi="Smith&amp;Nephew-Regular"/>
                <w:sz w:val="16"/>
              </w:rPr>
            </w:pPr>
            <w:r>
              <w:rPr>
                <w:rFonts w:ascii="Smith&amp;Nephew-Regular" w:hAnsi="Smith&amp;Nephew-Regular"/>
                <w:noProof/>
                <w:sz w:val="16"/>
              </w:rPr>
              <mc:AlternateContent>
                <mc:Choice Requires="wps">
                  <w:drawing>
                    <wp:anchor distT="0" distB="0" distL="114300" distR="114300" simplePos="0" relativeHeight="251656704" behindDoc="0" locked="0" layoutInCell="1" allowOverlap="1" wp14:anchorId="765B19F8" wp14:editId="173D0ADC">
                      <wp:simplePos x="0" y="0"/>
                      <wp:positionH relativeFrom="column">
                        <wp:posOffset>109220</wp:posOffset>
                      </wp:positionH>
                      <wp:positionV relativeFrom="paragraph">
                        <wp:posOffset>-635</wp:posOffset>
                      </wp:positionV>
                      <wp:extent cx="180975" cy="0"/>
                      <wp:effectExtent l="6985" t="57785" r="21590" b="56515"/>
                      <wp:wrapNone/>
                      <wp:docPr id="1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403637" id="Line 2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pt,-.05pt" to="22.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o/ZKQIAAEs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">
                      <v:stroke endarrow="block"/>
                    </v:line>
                  </w:pict>
                </mc:Fallback>
              </mc:AlternateContent>
            </w:r>
          </w:p>
        </w:tc>
        <w:tc>
          <w:tcPr>
            <w:tcW w:w="288" w:type="dxa"/>
            <w:vMerge/>
            <w:tcBorders>
              <w:left w:val="single" w:sz="4" w:space="0" w:color="auto"/>
              <w:right w:val="single" w:sz="4" w:space="0" w:color="auto"/>
            </w:tcBorders>
          </w:tcPr>
          <w:p w14:paraId="698023F3" w14:textId="77777777" w:rsidR="00D97099" w:rsidRDefault="00D97099" w:rsidP="00FF43D4">
            <w:pPr>
              <w:jc w:val="center"/>
              <w:rPr>
                <w:rFonts w:ascii="Smith&amp;Nephew-Regular" w:hAnsi="Smith&amp;Nephew-Regular"/>
                <w:sz w:val="16"/>
              </w:rPr>
            </w:pPr>
          </w:p>
        </w:tc>
        <w:tc>
          <w:tcPr>
            <w:tcW w:w="2016" w:type="dxa"/>
            <w:vMerge/>
            <w:tcBorders>
              <w:top w:val="nil"/>
              <w:left w:val="single" w:sz="4" w:space="0" w:color="auto"/>
              <w:bottom w:val="single" w:sz="4" w:space="0" w:color="auto"/>
              <w:right w:val="single" w:sz="4" w:space="0" w:color="auto"/>
            </w:tcBorders>
            <w:vAlign w:val="center"/>
          </w:tcPr>
          <w:p w14:paraId="73F00F58" w14:textId="77777777" w:rsidR="00D97099" w:rsidRDefault="00D97099" w:rsidP="00FF43D4">
            <w:pPr>
              <w:jc w:val="center"/>
              <w:rPr>
                <w:rFonts w:ascii="Smith&amp;Nephew-Regular" w:hAnsi="Smith&amp;Nephew-Regular"/>
                <w:sz w:val="16"/>
              </w:rPr>
            </w:pPr>
          </w:p>
        </w:tc>
      </w:tr>
      <w:tr w:rsidR="00D97099" w14:paraId="7DED80CA" w14:textId="77777777" w:rsidTr="00351256">
        <w:trPr>
          <w:cantSplit/>
          <w:trHeight w:val="72"/>
          <w:jc w:val="center"/>
        </w:trPr>
        <w:tc>
          <w:tcPr>
            <w:tcW w:w="2016" w:type="dxa"/>
            <w:vAlign w:val="center"/>
          </w:tcPr>
          <w:p w14:paraId="494B8BE8"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724329EE" w14:textId="77777777" w:rsidR="00D97099" w:rsidRDefault="00D97099" w:rsidP="00FF43D4">
            <w:pPr>
              <w:jc w:val="center"/>
              <w:rPr>
                <w:rFonts w:ascii="Smith&amp;Nephew-Regular" w:hAnsi="Smith&amp;Nephew-Regular"/>
                <w:sz w:val="16"/>
              </w:rPr>
            </w:pPr>
          </w:p>
        </w:tc>
        <w:tc>
          <w:tcPr>
            <w:tcW w:w="288" w:type="dxa"/>
            <w:tcBorders>
              <w:left w:val="single" w:sz="4" w:space="0" w:color="auto"/>
            </w:tcBorders>
          </w:tcPr>
          <w:p w14:paraId="15AC89D2" w14:textId="77777777" w:rsidR="00D97099" w:rsidRDefault="00D97099" w:rsidP="00FF43D4">
            <w:pPr>
              <w:jc w:val="center"/>
              <w:rPr>
                <w:rFonts w:ascii="Smith&amp;Nephew-Regular" w:hAnsi="Smith&amp;Nephew-Regular"/>
                <w:sz w:val="16"/>
              </w:rPr>
            </w:pPr>
          </w:p>
        </w:tc>
        <w:tc>
          <w:tcPr>
            <w:tcW w:w="2016" w:type="dxa"/>
            <w:vAlign w:val="center"/>
          </w:tcPr>
          <w:p w14:paraId="17300898"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28C677C0" w14:textId="77777777" w:rsidR="00D97099" w:rsidRDefault="00D97099" w:rsidP="00FF43D4">
            <w:pPr>
              <w:jc w:val="center"/>
              <w:rPr>
                <w:rFonts w:ascii="Smith&amp;Nephew-Regular" w:hAnsi="Smith&amp;Nephew-Regular"/>
                <w:sz w:val="16"/>
              </w:rPr>
            </w:pPr>
          </w:p>
        </w:tc>
        <w:tc>
          <w:tcPr>
            <w:tcW w:w="288" w:type="dxa"/>
            <w:tcBorders>
              <w:left w:val="single" w:sz="4" w:space="0" w:color="auto"/>
            </w:tcBorders>
          </w:tcPr>
          <w:p w14:paraId="60ECD3FE" w14:textId="77777777" w:rsidR="00D97099" w:rsidRDefault="00D97099" w:rsidP="00FF43D4">
            <w:pPr>
              <w:jc w:val="center"/>
              <w:rPr>
                <w:rFonts w:ascii="Smith&amp;Nephew-Regular" w:hAnsi="Smith&amp;Nephew-Regular"/>
                <w:sz w:val="16"/>
              </w:rPr>
            </w:pPr>
          </w:p>
        </w:tc>
        <w:tc>
          <w:tcPr>
            <w:tcW w:w="2016" w:type="dxa"/>
            <w:tcBorders>
              <w:top w:val="single" w:sz="4" w:space="0" w:color="auto"/>
              <w:left w:val="nil"/>
              <w:bottom w:val="single" w:sz="4" w:space="0" w:color="auto"/>
            </w:tcBorders>
            <w:vAlign w:val="center"/>
          </w:tcPr>
          <w:p w14:paraId="788DAFE8"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6EA2420D" w14:textId="77777777" w:rsidR="00D97099" w:rsidRDefault="00D97099" w:rsidP="00FF43D4">
            <w:pPr>
              <w:jc w:val="center"/>
              <w:rPr>
                <w:rFonts w:ascii="Smith&amp;Nephew-Regular" w:hAnsi="Smith&amp;Nephew-Regular"/>
                <w:sz w:val="16"/>
              </w:rPr>
            </w:pPr>
          </w:p>
        </w:tc>
        <w:tc>
          <w:tcPr>
            <w:tcW w:w="288" w:type="dxa"/>
            <w:tcBorders>
              <w:left w:val="single" w:sz="4" w:space="0" w:color="auto"/>
            </w:tcBorders>
          </w:tcPr>
          <w:p w14:paraId="61CCE6C7" w14:textId="77777777" w:rsidR="00D97099" w:rsidRDefault="00D97099" w:rsidP="00FF43D4">
            <w:pPr>
              <w:jc w:val="center"/>
              <w:rPr>
                <w:rFonts w:ascii="Smith&amp;Nephew-Regular" w:hAnsi="Smith&amp;Nephew-Regular"/>
                <w:sz w:val="16"/>
              </w:rPr>
            </w:pPr>
          </w:p>
        </w:tc>
        <w:tc>
          <w:tcPr>
            <w:tcW w:w="2016" w:type="dxa"/>
            <w:tcBorders>
              <w:top w:val="single" w:sz="4" w:space="0" w:color="auto"/>
              <w:bottom w:val="single" w:sz="4" w:space="0" w:color="auto"/>
            </w:tcBorders>
            <w:vAlign w:val="center"/>
          </w:tcPr>
          <w:p w14:paraId="0CBE5C74" w14:textId="77777777" w:rsidR="00D97099" w:rsidRDefault="00D97099" w:rsidP="00FF43D4">
            <w:pPr>
              <w:jc w:val="center"/>
              <w:rPr>
                <w:rFonts w:ascii="Smith&amp;Nephew-Regular" w:hAnsi="Smith&amp;Nephew-Regular"/>
                <w:sz w:val="16"/>
              </w:rPr>
            </w:pPr>
          </w:p>
        </w:tc>
      </w:tr>
      <w:tr w:rsidR="00D97099" w14:paraId="7DA87D0A" w14:textId="77777777" w:rsidTr="00351256">
        <w:trPr>
          <w:cantSplit/>
          <w:trHeight w:val="188"/>
          <w:jc w:val="center"/>
        </w:trPr>
        <w:tc>
          <w:tcPr>
            <w:tcW w:w="2016" w:type="dxa"/>
            <w:vMerge w:val="restart"/>
            <w:vAlign w:val="center"/>
          </w:tcPr>
          <w:p w14:paraId="1B72BD7F" w14:textId="77777777" w:rsidR="00D97099" w:rsidRDefault="00D97099" w:rsidP="00FF43D4">
            <w:pPr>
              <w:jc w:val="center"/>
              <w:rPr>
                <w:rFonts w:ascii="Smith&amp;Nephew-Regular" w:hAnsi="Smith&amp;Nephew-Regular"/>
                <w:sz w:val="16"/>
              </w:rPr>
            </w:pPr>
          </w:p>
        </w:tc>
        <w:tc>
          <w:tcPr>
            <w:tcW w:w="288" w:type="dxa"/>
            <w:vMerge w:val="restart"/>
            <w:tcBorders>
              <w:right w:val="single" w:sz="4" w:space="0" w:color="auto"/>
            </w:tcBorders>
          </w:tcPr>
          <w:p w14:paraId="1BDC6B35" w14:textId="77777777" w:rsidR="00D97099" w:rsidRDefault="00D97099" w:rsidP="00FF43D4">
            <w:pPr>
              <w:jc w:val="center"/>
              <w:rPr>
                <w:rFonts w:ascii="Smith&amp;Nephew-Regular" w:hAnsi="Smith&amp;Nephew-Regular"/>
                <w:sz w:val="16"/>
              </w:rPr>
            </w:pPr>
          </w:p>
        </w:tc>
        <w:tc>
          <w:tcPr>
            <w:tcW w:w="288" w:type="dxa"/>
            <w:vMerge w:val="restart"/>
            <w:tcBorders>
              <w:left w:val="single" w:sz="4" w:space="0" w:color="auto"/>
            </w:tcBorders>
          </w:tcPr>
          <w:p w14:paraId="7209A153" w14:textId="77777777" w:rsidR="00D97099" w:rsidRDefault="00D97099" w:rsidP="00FF43D4">
            <w:pPr>
              <w:jc w:val="center"/>
              <w:rPr>
                <w:rFonts w:ascii="Smith&amp;Nephew-Regular" w:hAnsi="Smith&amp;Nephew-Regular"/>
                <w:sz w:val="16"/>
              </w:rPr>
            </w:pPr>
          </w:p>
        </w:tc>
        <w:tc>
          <w:tcPr>
            <w:tcW w:w="2016" w:type="dxa"/>
            <w:vMerge w:val="restart"/>
            <w:vAlign w:val="center"/>
          </w:tcPr>
          <w:p w14:paraId="767EDB85"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7BB86C95" w14:textId="77777777" w:rsidR="00D97099" w:rsidRDefault="00D97099" w:rsidP="00FF43D4">
            <w:pPr>
              <w:jc w:val="center"/>
              <w:rPr>
                <w:rFonts w:ascii="Smith&amp;Nephew-Regular" w:hAnsi="Smith&amp;Nephew-Regular"/>
                <w:sz w:val="16"/>
              </w:rPr>
            </w:pPr>
          </w:p>
        </w:tc>
        <w:tc>
          <w:tcPr>
            <w:tcW w:w="288" w:type="dxa"/>
            <w:vMerge w:val="restart"/>
            <w:tcBorders>
              <w:left w:val="single" w:sz="4" w:space="0" w:color="auto"/>
              <w:right w:val="single" w:sz="4" w:space="0" w:color="auto"/>
            </w:tcBorders>
          </w:tcPr>
          <w:p w14:paraId="6D2A864A" w14:textId="41707265" w:rsidR="00D97099" w:rsidRDefault="00732AB4" w:rsidP="00FF43D4">
            <w:pPr>
              <w:jc w:val="center"/>
              <w:rPr>
                <w:rFonts w:ascii="Smith&amp;Nephew-Regular" w:hAnsi="Smith&amp;Nephew-Regular"/>
                <w:sz w:val="16"/>
              </w:rPr>
            </w:pPr>
            <w:r>
              <w:rPr>
                <w:rFonts w:ascii="Smith&amp;Nephew-Regular" w:hAnsi="Smith&amp;Nephew-Regular"/>
                <w:noProof/>
                <w:sz w:val="16"/>
              </w:rPr>
              <mc:AlternateContent>
                <mc:Choice Requires="wps">
                  <w:drawing>
                    <wp:anchor distT="0" distB="0" distL="114300" distR="114300" simplePos="0" relativeHeight="251659776" behindDoc="0" locked="0" layoutInCell="1" allowOverlap="1" wp14:anchorId="43BA21AB" wp14:editId="3378EEDD">
                      <wp:simplePos x="0" y="0"/>
                      <wp:positionH relativeFrom="column">
                        <wp:posOffset>-67945</wp:posOffset>
                      </wp:positionH>
                      <wp:positionV relativeFrom="paragraph">
                        <wp:posOffset>126365</wp:posOffset>
                      </wp:positionV>
                      <wp:extent cx="180975" cy="0"/>
                      <wp:effectExtent l="5080" t="54610" r="23495" b="59690"/>
                      <wp:wrapNone/>
                      <wp:docPr id="18"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5F3BB4" id="Line 2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9.95pt" to="8.9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3w9KQIAAEsEAAAOAAAAZHJzL2Uyb0RvYy54bWysVM2O2jAQvlfqO1i+QxIaW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">
                      <v:stroke endarrow="block"/>
                    </v:line>
                  </w:pict>
                </mc:Fallback>
              </mc:AlternateContent>
            </w:r>
          </w:p>
        </w:tc>
        <w:tc>
          <w:tcPr>
            <w:tcW w:w="2016" w:type="dxa"/>
            <w:vMerge w:val="restart"/>
            <w:tcBorders>
              <w:top w:val="single" w:sz="4" w:space="0" w:color="auto"/>
              <w:left w:val="single" w:sz="4" w:space="0" w:color="auto"/>
              <w:bottom w:val="nil"/>
            </w:tcBorders>
            <w:vAlign w:val="center"/>
          </w:tcPr>
          <w:p w14:paraId="18611336" w14:textId="77777777" w:rsidR="00D97099" w:rsidRDefault="00D97099" w:rsidP="00FF43D4">
            <w:pPr>
              <w:jc w:val="center"/>
              <w:rPr>
                <w:rFonts w:ascii="Smith&amp;Nephew-Regular" w:hAnsi="Smith&amp;Nephew-Regular"/>
                <w:sz w:val="16"/>
              </w:rPr>
            </w:pPr>
            <w:r>
              <w:rPr>
                <w:rFonts w:ascii="Smith&amp;Nephew-Regular" w:hAnsi="Smith&amp;Nephew-Regular"/>
                <w:sz w:val="16"/>
              </w:rPr>
              <w:t>Rear Panel</w:t>
            </w:r>
          </w:p>
          <w:p w14:paraId="5F2AC3D9" w14:textId="77777777" w:rsidR="00D97099" w:rsidRDefault="00D97099" w:rsidP="00FF43D4">
            <w:pPr>
              <w:jc w:val="center"/>
              <w:rPr>
                <w:rFonts w:ascii="Smith&amp;Nephew-Regular" w:hAnsi="Smith&amp;Nephew-Regular"/>
                <w:sz w:val="16"/>
              </w:rPr>
            </w:pPr>
            <w:r>
              <w:rPr>
                <w:rFonts w:ascii="Smith&amp;Nephew-Regular" w:hAnsi="Smith&amp;Nephew-Regular"/>
                <w:sz w:val="16"/>
              </w:rPr>
              <w:t>Interfaces</w:t>
            </w:r>
          </w:p>
        </w:tc>
        <w:tc>
          <w:tcPr>
            <w:tcW w:w="288" w:type="dxa"/>
            <w:tcBorders>
              <w:left w:val="single" w:sz="4" w:space="0" w:color="auto"/>
              <w:bottom w:val="single" w:sz="4" w:space="0" w:color="auto"/>
              <w:right w:val="single" w:sz="4" w:space="0" w:color="auto"/>
            </w:tcBorders>
          </w:tcPr>
          <w:p w14:paraId="06A855BF" w14:textId="77777777" w:rsidR="00D97099" w:rsidRDefault="00D97099" w:rsidP="00FF43D4">
            <w:pPr>
              <w:jc w:val="center"/>
              <w:rPr>
                <w:rFonts w:ascii="Smith&amp;Nephew-Regular" w:hAnsi="Smith&amp;Nephew-Regular"/>
                <w:sz w:val="16"/>
              </w:rPr>
            </w:pPr>
          </w:p>
        </w:tc>
        <w:tc>
          <w:tcPr>
            <w:tcW w:w="288" w:type="dxa"/>
            <w:vMerge w:val="restart"/>
            <w:tcBorders>
              <w:left w:val="nil"/>
              <w:right w:val="single" w:sz="4" w:space="0" w:color="auto"/>
            </w:tcBorders>
          </w:tcPr>
          <w:p w14:paraId="02EE21CF" w14:textId="5EBA6287" w:rsidR="00D97099" w:rsidRDefault="00732AB4" w:rsidP="00FF43D4">
            <w:pPr>
              <w:jc w:val="center"/>
              <w:rPr>
                <w:rFonts w:ascii="Smith&amp;Nephew-Regular" w:hAnsi="Smith&amp;Nephew-Regular"/>
                <w:sz w:val="16"/>
              </w:rPr>
            </w:pPr>
            <w:r>
              <w:rPr>
                <w:rFonts w:ascii="Smith&amp;Nephew-Regular" w:hAnsi="Smith&amp;Nephew-Regular"/>
                <w:noProof/>
                <w:sz w:val="16"/>
              </w:rPr>
              <mc:AlternateContent>
                <mc:Choice Requires="wps">
                  <w:drawing>
                    <wp:anchor distT="0" distB="0" distL="114300" distR="114300" simplePos="0" relativeHeight="251658752" behindDoc="0" locked="0" layoutInCell="1" allowOverlap="1" wp14:anchorId="6415B360" wp14:editId="6F2AF9B4">
                      <wp:simplePos x="0" y="0"/>
                      <wp:positionH relativeFrom="column">
                        <wp:posOffset>-68580</wp:posOffset>
                      </wp:positionH>
                      <wp:positionV relativeFrom="paragraph">
                        <wp:posOffset>144780</wp:posOffset>
                      </wp:positionV>
                      <wp:extent cx="180975" cy="0"/>
                      <wp:effectExtent l="12065" t="53975" r="16510" b="60325"/>
                      <wp:wrapNone/>
                      <wp:docPr id="17"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539E6" id="Line 2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4pt" to="8.8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">
                      <v:stroke endarrow="block"/>
                    </v:line>
                  </w:pict>
                </mc:Fallback>
              </mc:AlternateContent>
            </w:r>
          </w:p>
        </w:tc>
        <w:tc>
          <w:tcPr>
            <w:tcW w:w="2016" w:type="dxa"/>
            <w:vMerge w:val="restart"/>
            <w:tcBorders>
              <w:top w:val="single" w:sz="4" w:space="0" w:color="auto"/>
              <w:left w:val="single" w:sz="4" w:space="0" w:color="auto"/>
              <w:bottom w:val="nil"/>
              <w:right w:val="single" w:sz="4" w:space="0" w:color="auto"/>
            </w:tcBorders>
            <w:vAlign w:val="center"/>
          </w:tcPr>
          <w:p w14:paraId="31BEBEBF" w14:textId="77777777" w:rsidR="00D97099" w:rsidRDefault="00D97099" w:rsidP="00FF43D4">
            <w:pPr>
              <w:jc w:val="center"/>
              <w:rPr>
                <w:rFonts w:ascii="Smith&amp;Nephew-Regular" w:hAnsi="Smith&amp;Nephew-Regular"/>
                <w:sz w:val="16"/>
              </w:rPr>
            </w:pPr>
            <w:r>
              <w:rPr>
                <w:rFonts w:ascii="Smith&amp;Nephew-Regular" w:hAnsi="Smith&amp;Nephew-Regular"/>
                <w:sz w:val="16"/>
              </w:rPr>
              <w:t>USB 2</w:t>
            </w:r>
          </w:p>
        </w:tc>
      </w:tr>
      <w:tr w:rsidR="00D97099" w14:paraId="0AC60DBC" w14:textId="77777777" w:rsidTr="009C7EA3">
        <w:trPr>
          <w:cantSplit/>
          <w:trHeight w:val="187"/>
          <w:jc w:val="center"/>
        </w:trPr>
        <w:tc>
          <w:tcPr>
            <w:tcW w:w="2016" w:type="dxa"/>
            <w:vMerge/>
            <w:vAlign w:val="center"/>
          </w:tcPr>
          <w:p w14:paraId="43D1ED85" w14:textId="77777777" w:rsidR="00D97099" w:rsidRDefault="00D97099" w:rsidP="00FF43D4">
            <w:pPr>
              <w:jc w:val="center"/>
              <w:rPr>
                <w:rFonts w:ascii="Smith&amp;Nephew-Regular" w:hAnsi="Smith&amp;Nephew-Regular"/>
                <w:noProof/>
                <w:sz w:val="16"/>
              </w:rPr>
            </w:pPr>
          </w:p>
        </w:tc>
        <w:tc>
          <w:tcPr>
            <w:tcW w:w="288" w:type="dxa"/>
            <w:vMerge/>
            <w:tcBorders>
              <w:right w:val="single" w:sz="4" w:space="0" w:color="auto"/>
            </w:tcBorders>
          </w:tcPr>
          <w:p w14:paraId="6791D35E" w14:textId="77777777" w:rsidR="00D97099" w:rsidRDefault="00D97099" w:rsidP="00FF43D4">
            <w:pPr>
              <w:jc w:val="center"/>
              <w:rPr>
                <w:rFonts w:ascii="Smith&amp;Nephew-Regular" w:hAnsi="Smith&amp;Nephew-Regular"/>
                <w:sz w:val="16"/>
              </w:rPr>
            </w:pPr>
          </w:p>
        </w:tc>
        <w:tc>
          <w:tcPr>
            <w:tcW w:w="288" w:type="dxa"/>
            <w:vMerge/>
            <w:tcBorders>
              <w:left w:val="single" w:sz="4" w:space="0" w:color="auto"/>
            </w:tcBorders>
          </w:tcPr>
          <w:p w14:paraId="6066A4FF" w14:textId="77777777" w:rsidR="00D97099" w:rsidRDefault="00D97099" w:rsidP="00FF43D4">
            <w:pPr>
              <w:jc w:val="center"/>
              <w:rPr>
                <w:rFonts w:ascii="Smith&amp;Nephew-Regular" w:hAnsi="Smith&amp;Nephew-Regular"/>
                <w:sz w:val="16"/>
              </w:rPr>
            </w:pPr>
          </w:p>
        </w:tc>
        <w:tc>
          <w:tcPr>
            <w:tcW w:w="2016" w:type="dxa"/>
            <w:vMerge/>
            <w:vAlign w:val="center"/>
          </w:tcPr>
          <w:p w14:paraId="5CD4C166"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690C3C12" w14:textId="77777777" w:rsidR="00D97099" w:rsidRDefault="00D97099" w:rsidP="00FF43D4">
            <w:pPr>
              <w:jc w:val="center"/>
              <w:rPr>
                <w:rFonts w:ascii="Smith&amp;Nephew-Regular" w:hAnsi="Smith&amp;Nephew-Regular"/>
                <w:sz w:val="16"/>
              </w:rPr>
            </w:pPr>
          </w:p>
        </w:tc>
        <w:tc>
          <w:tcPr>
            <w:tcW w:w="288" w:type="dxa"/>
            <w:vMerge/>
            <w:tcBorders>
              <w:left w:val="single" w:sz="4" w:space="0" w:color="auto"/>
              <w:right w:val="single" w:sz="4" w:space="0" w:color="auto"/>
            </w:tcBorders>
          </w:tcPr>
          <w:p w14:paraId="15696C76" w14:textId="77777777" w:rsidR="00D97099" w:rsidRDefault="00D97099" w:rsidP="00FF43D4">
            <w:pPr>
              <w:jc w:val="center"/>
              <w:rPr>
                <w:rFonts w:ascii="Smith&amp;Nephew-Regular" w:hAnsi="Smith&amp;Nephew-Regular"/>
                <w:sz w:val="16"/>
              </w:rPr>
            </w:pPr>
          </w:p>
        </w:tc>
        <w:tc>
          <w:tcPr>
            <w:tcW w:w="2016" w:type="dxa"/>
            <w:vMerge/>
            <w:tcBorders>
              <w:top w:val="nil"/>
              <w:left w:val="single" w:sz="4" w:space="0" w:color="auto"/>
              <w:bottom w:val="single" w:sz="4" w:space="0" w:color="auto"/>
              <w:right w:val="single" w:sz="4" w:space="0" w:color="auto"/>
            </w:tcBorders>
            <w:vAlign w:val="center"/>
          </w:tcPr>
          <w:p w14:paraId="0872B041" w14:textId="77777777" w:rsidR="00D97099" w:rsidRDefault="00D97099" w:rsidP="00FF43D4">
            <w:pPr>
              <w:jc w:val="center"/>
              <w:rPr>
                <w:rFonts w:ascii="Smith&amp;Nephew-Regular" w:hAnsi="Smith&amp;Nephew-Regular"/>
                <w:sz w:val="16"/>
              </w:rPr>
            </w:pPr>
          </w:p>
        </w:tc>
        <w:tc>
          <w:tcPr>
            <w:tcW w:w="288" w:type="dxa"/>
            <w:tcBorders>
              <w:left w:val="single" w:sz="4" w:space="0" w:color="auto"/>
              <w:right w:val="single" w:sz="4" w:space="0" w:color="auto"/>
            </w:tcBorders>
          </w:tcPr>
          <w:p w14:paraId="32E068BC" w14:textId="77777777" w:rsidR="00D97099" w:rsidRDefault="00D97099" w:rsidP="00FF43D4">
            <w:pPr>
              <w:jc w:val="center"/>
              <w:rPr>
                <w:rFonts w:ascii="Smith&amp;Nephew-Regular" w:hAnsi="Smith&amp;Nephew-Regular"/>
                <w:sz w:val="16"/>
              </w:rPr>
            </w:pPr>
          </w:p>
        </w:tc>
        <w:tc>
          <w:tcPr>
            <w:tcW w:w="288" w:type="dxa"/>
            <w:vMerge/>
            <w:tcBorders>
              <w:left w:val="single" w:sz="4" w:space="0" w:color="auto"/>
              <w:right w:val="single" w:sz="4" w:space="0" w:color="auto"/>
            </w:tcBorders>
          </w:tcPr>
          <w:p w14:paraId="661EB3D6" w14:textId="77777777" w:rsidR="00D97099" w:rsidRDefault="00D97099" w:rsidP="00FF43D4">
            <w:pPr>
              <w:jc w:val="center"/>
              <w:rPr>
                <w:rFonts w:ascii="Smith&amp;Nephew-Regular" w:hAnsi="Smith&amp;Nephew-Regular"/>
                <w:sz w:val="16"/>
              </w:rPr>
            </w:pPr>
          </w:p>
        </w:tc>
        <w:tc>
          <w:tcPr>
            <w:tcW w:w="2016" w:type="dxa"/>
            <w:vMerge/>
            <w:tcBorders>
              <w:top w:val="nil"/>
              <w:left w:val="single" w:sz="4" w:space="0" w:color="auto"/>
              <w:bottom w:val="single" w:sz="4" w:space="0" w:color="auto"/>
              <w:right w:val="single" w:sz="4" w:space="0" w:color="auto"/>
            </w:tcBorders>
            <w:vAlign w:val="center"/>
          </w:tcPr>
          <w:p w14:paraId="42E5F3C8" w14:textId="77777777" w:rsidR="00D97099" w:rsidRDefault="00D97099" w:rsidP="00FF43D4">
            <w:pPr>
              <w:jc w:val="center"/>
              <w:rPr>
                <w:rFonts w:ascii="Smith&amp;Nephew-Regular" w:hAnsi="Smith&amp;Nephew-Regular"/>
                <w:sz w:val="16"/>
              </w:rPr>
            </w:pPr>
          </w:p>
        </w:tc>
      </w:tr>
      <w:tr w:rsidR="00D97099" w14:paraId="12856531" w14:textId="77777777" w:rsidTr="009C7EA3">
        <w:trPr>
          <w:cantSplit/>
          <w:trHeight w:val="72"/>
          <w:jc w:val="center"/>
        </w:trPr>
        <w:tc>
          <w:tcPr>
            <w:tcW w:w="2016" w:type="dxa"/>
            <w:vAlign w:val="center"/>
          </w:tcPr>
          <w:p w14:paraId="6B09A31C"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6BC363C1" w14:textId="77777777" w:rsidR="00D97099" w:rsidRDefault="00D97099" w:rsidP="00FF43D4">
            <w:pPr>
              <w:jc w:val="center"/>
              <w:rPr>
                <w:rFonts w:ascii="Smith&amp;Nephew-Regular" w:hAnsi="Smith&amp;Nephew-Regular"/>
                <w:sz w:val="16"/>
              </w:rPr>
            </w:pPr>
          </w:p>
        </w:tc>
        <w:tc>
          <w:tcPr>
            <w:tcW w:w="288" w:type="dxa"/>
            <w:tcBorders>
              <w:left w:val="single" w:sz="4" w:space="0" w:color="auto"/>
            </w:tcBorders>
          </w:tcPr>
          <w:p w14:paraId="41D6C33F" w14:textId="77777777" w:rsidR="00D97099" w:rsidRDefault="00D97099" w:rsidP="00FF43D4">
            <w:pPr>
              <w:jc w:val="center"/>
              <w:rPr>
                <w:rFonts w:ascii="Smith&amp;Nephew-Regular" w:hAnsi="Smith&amp;Nephew-Regular"/>
                <w:sz w:val="16"/>
              </w:rPr>
            </w:pPr>
          </w:p>
        </w:tc>
        <w:tc>
          <w:tcPr>
            <w:tcW w:w="2016" w:type="dxa"/>
            <w:vAlign w:val="center"/>
          </w:tcPr>
          <w:p w14:paraId="670D2386"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7E18AB23" w14:textId="77777777" w:rsidR="00D97099" w:rsidRDefault="00D97099" w:rsidP="00FF43D4">
            <w:pPr>
              <w:jc w:val="center"/>
              <w:rPr>
                <w:rFonts w:ascii="Smith&amp;Nephew-Regular" w:hAnsi="Smith&amp;Nephew-Regular"/>
                <w:sz w:val="16"/>
              </w:rPr>
            </w:pPr>
          </w:p>
        </w:tc>
        <w:tc>
          <w:tcPr>
            <w:tcW w:w="288" w:type="dxa"/>
            <w:tcBorders>
              <w:left w:val="single" w:sz="4" w:space="0" w:color="auto"/>
            </w:tcBorders>
          </w:tcPr>
          <w:p w14:paraId="136A474B" w14:textId="77777777" w:rsidR="00D97099" w:rsidRDefault="00D97099" w:rsidP="00FF43D4">
            <w:pPr>
              <w:jc w:val="center"/>
              <w:rPr>
                <w:rFonts w:ascii="Smith&amp;Nephew-Regular" w:hAnsi="Smith&amp;Nephew-Regular"/>
                <w:sz w:val="16"/>
              </w:rPr>
            </w:pPr>
          </w:p>
        </w:tc>
        <w:tc>
          <w:tcPr>
            <w:tcW w:w="2016" w:type="dxa"/>
            <w:tcBorders>
              <w:top w:val="single" w:sz="4" w:space="0" w:color="auto"/>
              <w:bottom w:val="single" w:sz="4" w:space="0" w:color="auto"/>
            </w:tcBorders>
            <w:vAlign w:val="center"/>
          </w:tcPr>
          <w:p w14:paraId="6F3DB92C" w14:textId="77777777" w:rsidR="00D97099" w:rsidRDefault="00D97099" w:rsidP="00FF43D4">
            <w:pPr>
              <w:jc w:val="center"/>
              <w:rPr>
                <w:rFonts w:ascii="Smith&amp;Nephew-Regular" w:hAnsi="Smith&amp;Nephew-Regular"/>
                <w:sz w:val="16"/>
              </w:rPr>
            </w:pPr>
          </w:p>
        </w:tc>
        <w:tc>
          <w:tcPr>
            <w:tcW w:w="288" w:type="dxa"/>
          </w:tcPr>
          <w:p w14:paraId="2DF5BE47" w14:textId="77777777" w:rsidR="00D97099" w:rsidRDefault="00D97099" w:rsidP="00FF43D4">
            <w:pPr>
              <w:jc w:val="center"/>
              <w:rPr>
                <w:rFonts w:ascii="Smith&amp;Nephew-Regular" w:hAnsi="Smith&amp;Nephew-Regular"/>
                <w:sz w:val="16"/>
              </w:rPr>
            </w:pPr>
          </w:p>
        </w:tc>
        <w:tc>
          <w:tcPr>
            <w:tcW w:w="288" w:type="dxa"/>
          </w:tcPr>
          <w:p w14:paraId="479175D8" w14:textId="77777777" w:rsidR="00D97099" w:rsidRDefault="00D97099" w:rsidP="00FF43D4">
            <w:pPr>
              <w:jc w:val="center"/>
              <w:rPr>
                <w:rFonts w:ascii="Smith&amp;Nephew-Regular" w:hAnsi="Smith&amp;Nephew-Regular"/>
                <w:sz w:val="16"/>
              </w:rPr>
            </w:pPr>
          </w:p>
        </w:tc>
        <w:tc>
          <w:tcPr>
            <w:tcW w:w="2016" w:type="dxa"/>
            <w:tcBorders>
              <w:top w:val="single" w:sz="4" w:space="0" w:color="auto"/>
            </w:tcBorders>
            <w:vAlign w:val="center"/>
          </w:tcPr>
          <w:p w14:paraId="3262C752" w14:textId="77777777" w:rsidR="00D97099" w:rsidRDefault="00D97099" w:rsidP="00FF43D4">
            <w:pPr>
              <w:jc w:val="center"/>
              <w:rPr>
                <w:rFonts w:ascii="Smith&amp;Nephew-Regular" w:hAnsi="Smith&amp;Nephew-Regular"/>
                <w:sz w:val="16"/>
              </w:rPr>
            </w:pPr>
          </w:p>
        </w:tc>
      </w:tr>
      <w:tr w:rsidR="00D97099" w14:paraId="0FEE2E57" w14:textId="77777777" w:rsidTr="009C7EA3">
        <w:trPr>
          <w:cantSplit/>
          <w:trHeight w:val="240"/>
          <w:jc w:val="center"/>
        </w:trPr>
        <w:tc>
          <w:tcPr>
            <w:tcW w:w="2016" w:type="dxa"/>
            <w:vMerge w:val="restart"/>
            <w:vAlign w:val="center"/>
          </w:tcPr>
          <w:p w14:paraId="2287B875" w14:textId="77777777" w:rsidR="00D97099" w:rsidRDefault="00D97099" w:rsidP="00FF43D4">
            <w:pPr>
              <w:jc w:val="center"/>
              <w:rPr>
                <w:rFonts w:ascii="Smith&amp;Nephew-Regular" w:hAnsi="Smith&amp;Nephew-Regular"/>
                <w:sz w:val="16"/>
              </w:rPr>
            </w:pPr>
          </w:p>
        </w:tc>
        <w:tc>
          <w:tcPr>
            <w:tcW w:w="288" w:type="dxa"/>
            <w:vMerge w:val="restart"/>
            <w:tcBorders>
              <w:right w:val="single" w:sz="4" w:space="0" w:color="auto"/>
            </w:tcBorders>
          </w:tcPr>
          <w:p w14:paraId="4BBC280F" w14:textId="77777777" w:rsidR="00D97099" w:rsidRDefault="00D97099" w:rsidP="00FF43D4">
            <w:pPr>
              <w:jc w:val="center"/>
              <w:rPr>
                <w:rFonts w:ascii="Smith&amp;Nephew-Regular" w:hAnsi="Smith&amp;Nephew-Regular"/>
                <w:sz w:val="16"/>
              </w:rPr>
            </w:pPr>
          </w:p>
        </w:tc>
        <w:tc>
          <w:tcPr>
            <w:tcW w:w="288" w:type="dxa"/>
            <w:vMerge w:val="restart"/>
            <w:tcBorders>
              <w:left w:val="single" w:sz="4" w:space="0" w:color="auto"/>
            </w:tcBorders>
          </w:tcPr>
          <w:p w14:paraId="0C59B333" w14:textId="77777777" w:rsidR="00D97099" w:rsidRDefault="00D97099" w:rsidP="00FF43D4">
            <w:pPr>
              <w:jc w:val="center"/>
              <w:rPr>
                <w:rFonts w:ascii="Smith&amp;Nephew-Regular" w:hAnsi="Smith&amp;Nephew-Regular"/>
                <w:sz w:val="16"/>
              </w:rPr>
            </w:pPr>
          </w:p>
        </w:tc>
        <w:tc>
          <w:tcPr>
            <w:tcW w:w="2016" w:type="dxa"/>
            <w:vMerge w:val="restart"/>
            <w:vAlign w:val="center"/>
          </w:tcPr>
          <w:p w14:paraId="683C66A5" w14:textId="77777777" w:rsidR="00D97099" w:rsidRDefault="00D97099" w:rsidP="00FF43D4">
            <w:pPr>
              <w:jc w:val="center"/>
              <w:rPr>
                <w:rFonts w:ascii="Smith&amp;Nephew-Regular" w:hAnsi="Smith&amp;Nephew-Regular"/>
                <w:sz w:val="16"/>
              </w:rPr>
            </w:pPr>
          </w:p>
        </w:tc>
        <w:tc>
          <w:tcPr>
            <w:tcW w:w="288" w:type="dxa"/>
            <w:tcBorders>
              <w:bottom w:val="nil"/>
              <w:right w:val="single" w:sz="4" w:space="0" w:color="auto"/>
            </w:tcBorders>
          </w:tcPr>
          <w:p w14:paraId="703AADD7" w14:textId="77777777" w:rsidR="00D97099" w:rsidRDefault="00D97099" w:rsidP="00FF43D4">
            <w:pPr>
              <w:jc w:val="center"/>
              <w:rPr>
                <w:rFonts w:ascii="Smith&amp;Nephew-Regular" w:hAnsi="Smith&amp;Nephew-Regular"/>
                <w:sz w:val="16"/>
              </w:rPr>
            </w:pPr>
          </w:p>
        </w:tc>
        <w:tc>
          <w:tcPr>
            <w:tcW w:w="288" w:type="dxa"/>
            <w:vMerge w:val="restart"/>
            <w:tcBorders>
              <w:left w:val="single" w:sz="4" w:space="0" w:color="auto"/>
              <w:right w:val="single" w:sz="4" w:space="0" w:color="auto"/>
            </w:tcBorders>
          </w:tcPr>
          <w:p w14:paraId="162C1282" w14:textId="32448530" w:rsidR="00D97099" w:rsidRDefault="00732AB4" w:rsidP="00FF43D4">
            <w:pPr>
              <w:jc w:val="center"/>
              <w:rPr>
                <w:rFonts w:ascii="Smith&amp;Nephew-Regular" w:hAnsi="Smith&amp;Nephew-Regular"/>
                <w:sz w:val="16"/>
              </w:rPr>
            </w:pPr>
            <w:r>
              <w:rPr>
                <w:rFonts w:ascii="Smith&amp;Nephew-Regular" w:hAnsi="Smith&amp;Nephew-Regular"/>
                <w:noProof/>
                <w:sz w:val="16"/>
              </w:rPr>
              <mc:AlternateContent>
                <mc:Choice Requires="wps">
                  <w:drawing>
                    <wp:anchor distT="0" distB="0" distL="114300" distR="114300" simplePos="0" relativeHeight="251660800" behindDoc="0" locked="0" layoutInCell="1" allowOverlap="1" wp14:anchorId="27986479" wp14:editId="1C52DF12">
                      <wp:simplePos x="0" y="0"/>
                      <wp:positionH relativeFrom="column">
                        <wp:posOffset>-67945</wp:posOffset>
                      </wp:positionH>
                      <wp:positionV relativeFrom="paragraph">
                        <wp:posOffset>147955</wp:posOffset>
                      </wp:positionV>
                      <wp:extent cx="182880" cy="0"/>
                      <wp:effectExtent l="5080" t="57785" r="21590" b="56515"/>
                      <wp:wrapNone/>
                      <wp:docPr id="16"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6F1646" id="Line 28"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11.65pt" to="9.0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">
                      <v:stroke endarrow="block"/>
                    </v:line>
                  </w:pict>
                </mc:Fallback>
              </mc:AlternateContent>
            </w:r>
          </w:p>
        </w:tc>
        <w:tc>
          <w:tcPr>
            <w:tcW w:w="2016" w:type="dxa"/>
            <w:vMerge w:val="restart"/>
            <w:tcBorders>
              <w:top w:val="single" w:sz="4" w:space="0" w:color="auto"/>
              <w:left w:val="single" w:sz="4" w:space="0" w:color="auto"/>
              <w:right w:val="single" w:sz="4" w:space="0" w:color="auto"/>
            </w:tcBorders>
            <w:vAlign w:val="center"/>
          </w:tcPr>
          <w:p w14:paraId="208FF506" w14:textId="77777777" w:rsidR="00D97099" w:rsidRDefault="00D97099" w:rsidP="00FF43D4">
            <w:pPr>
              <w:jc w:val="center"/>
              <w:rPr>
                <w:rFonts w:ascii="Smith&amp;Nephew-Regular" w:hAnsi="Smith&amp;Nephew-Regular"/>
                <w:sz w:val="16"/>
              </w:rPr>
            </w:pPr>
            <w:r>
              <w:rPr>
                <w:rFonts w:ascii="Smith&amp;Nephew-Regular" w:hAnsi="Smith&amp;Nephew-Regular"/>
                <w:sz w:val="16"/>
              </w:rPr>
              <w:t>Software</w:t>
            </w:r>
          </w:p>
        </w:tc>
        <w:tc>
          <w:tcPr>
            <w:tcW w:w="288" w:type="dxa"/>
            <w:tcBorders>
              <w:left w:val="single" w:sz="4" w:space="0" w:color="auto"/>
            </w:tcBorders>
          </w:tcPr>
          <w:p w14:paraId="4DB7B747" w14:textId="77777777" w:rsidR="00D97099" w:rsidRDefault="00D97099" w:rsidP="00FF43D4">
            <w:pPr>
              <w:jc w:val="center"/>
              <w:rPr>
                <w:rFonts w:ascii="Smith&amp;Nephew-Regular" w:hAnsi="Smith&amp;Nephew-Regular"/>
                <w:sz w:val="16"/>
              </w:rPr>
            </w:pPr>
          </w:p>
        </w:tc>
        <w:tc>
          <w:tcPr>
            <w:tcW w:w="288" w:type="dxa"/>
            <w:vMerge w:val="restart"/>
          </w:tcPr>
          <w:p w14:paraId="1BFEFF4E" w14:textId="77777777" w:rsidR="00D97099" w:rsidRDefault="00D97099" w:rsidP="00FF43D4">
            <w:pPr>
              <w:jc w:val="center"/>
              <w:rPr>
                <w:rFonts w:ascii="Smith&amp;Nephew-Regular" w:hAnsi="Smith&amp;Nephew-Regular"/>
                <w:sz w:val="16"/>
              </w:rPr>
            </w:pPr>
          </w:p>
        </w:tc>
        <w:tc>
          <w:tcPr>
            <w:tcW w:w="2016" w:type="dxa"/>
            <w:vMerge w:val="restart"/>
            <w:vAlign w:val="center"/>
          </w:tcPr>
          <w:p w14:paraId="20950504" w14:textId="77777777" w:rsidR="00D97099" w:rsidRDefault="00D97099" w:rsidP="00FF43D4">
            <w:pPr>
              <w:jc w:val="center"/>
              <w:rPr>
                <w:rFonts w:ascii="Smith&amp;Nephew-Regular" w:hAnsi="Smith&amp;Nephew-Regular"/>
                <w:sz w:val="16"/>
              </w:rPr>
            </w:pPr>
          </w:p>
        </w:tc>
      </w:tr>
      <w:tr w:rsidR="00D97099" w14:paraId="659F37EA" w14:textId="77777777" w:rsidTr="009C7EA3">
        <w:trPr>
          <w:cantSplit/>
          <w:trHeight w:val="117"/>
          <w:jc w:val="center"/>
        </w:trPr>
        <w:tc>
          <w:tcPr>
            <w:tcW w:w="2016" w:type="dxa"/>
            <w:vMerge/>
            <w:vAlign w:val="center"/>
          </w:tcPr>
          <w:p w14:paraId="3F7488D0" w14:textId="77777777" w:rsidR="00D97099" w:rsidRDefault="00D97099" w:rsidP="00FF43D4">
            <w:pPr>
              <w:jc w:val="center"/>
              <w:rPr>
                <w:rFonts w:ascii="Smith&amp;Nephew-Regular" w:hAnsi="Smith&amp;Nephew-Regular"/>
                <w:noProof/>
                <w:sz w:val="16"/>
              </w:rPr>
            </w:pPr>
          </w:p>
        </w:tc>
        <w:tc>
          <w:tcPr>
            <w:tcW w:w="288" w:type="dxa"/>
            <w:vMerge/>
            <w:tcBorders>
              <w:right w:val="single" w:sz="4" w:space="0" w:color="auto"/>
            </w:tcBorders>
          </w:tcPr>
          <w:p w14:paraId="74B158CB" w14:textId="77777777" w:rsidR="00D97099" w:rsidRDefault="00D97099" w:rsidP="00FF43D4">
            <w:pPr>
              <w:jc w:val="center"/>
              <w:rPr>
                <w:rFonts w:ascii="Smith&amp;Nephew-Regular" w:hAnsi="Smith&amp;Nephew-Regular"/>
                <w:sz w:val="16"/>
              </w:rPr>
            </w:pPr>
          </w:p>
        </w:tc>
        <w:tc>
          <w:tcPr>
            <w:tcW w:w="288" w:type="dxa"/>
            <w:vMerge/>
            <w:tcBorders>
              <w:left w:val="single" w:sz="4" w:space="0" w:color="auto"/>
            </w:tcBorders>
          </w:tcPr>
          <w:p w14:paraId="52A85DA7" w14:textId="77777777" w:rsidR="00D97099" w:rsidRDefault="00D97099" w:rsidP="00FF43D4">
            <w:pPr>
              <w:jc w:val="center"/>
              <w:rPr>
                <w:rFonts w:ascii="Smith&amp;Nephew-Regular" w:hAnsi="Smith&amp;Nephew-Regular"/>
                <w:sz w:val="16"/>
              </w:rPr>
            </w:pPr>
          </w:p>
        </w:tc>
        <w:tc>
          <w:tcPr>
            <w:tcW w:w="2016" w:type="dxa"/>
            <w:vMerge/>
            <w:vAlign w:val="center"/>
          </w:tcPr>
          <w:p w14:paraId="201DBDE4" w14:textId="77777777" w:rsidR="00D97099" w:rsidRDefault="00D97099" w:rsidP="00FF43D4">
            <w:pPr>
              <w:jc w:val="center"/>
              <w:rPr>
                <w:rFonts w:ascii="Smith&amp;Nephew-Regular" w:hAnsi="Smith&amp;Nephew-Regular"/>
                <w:sz w:val="16"/>
              </w:rPr>
            </w:pPr>
          </w:p>
        </w:tc>
        <w:tc>
          <w:tcPr>
            <w:tcW w:w="288" w:type="dxa"/>
            <w:tcBorders>
              <w:bottom w:val="nil"/>
              <w:right w:val="single" w:sz="4" w:space="0" w:color="auto"/>
            </w:tcBorders>
          </w:tcPr>
          <w:p w14:paraId="300A8EB9" w14:textId="77777777" w:rsidR="00D97099" w:rsidRDefault="00D97099" w:rsidP="00FF43D4">
            <w:pPr>
              <w:jc w:val="center"/>
              <w:rPr>
                <w:rFonts w:ascii="Smith&amp;Nephew-Regular" w:hAnsi="Smith&amp;Nephew-Regular"/>
                <w:sz w:val="16"/>
              </w:rPr>
            </w:pPr>
          </w:p>
        </w:tc>
        <w:tc>
          <w:tcPr>
            <w:tcW w:w="288" w:type="dxa"/>
            <w:vMerge/>
            <w:tcBorders>
              <w:left w:val="single" w:sz="4" w:space="0" w:color="auto"/>
              <w:right w:val="single" w:sz="4" w:space="0" w:color="auto"/>
            </w:tcBorders>
          </w:tcPr>
          <w:p w14:paraId="20122035" w14:textId="77777777" w:rsidR="00D97099" w:rsidRDefault="00D97099" w:rsidP="00FF43D4">
            <w:pPr>
              <w:jc w:val="center"/>
              <w:rPr>
                <w:rFonts w:ascii="Smith&amp;Nephew-Regular" w:hAnsi="Smith&amp;Nephew-Regular"/>
                <w:sz w:val="16"/>
              </w:rPr>
            </w:pPr>
          </w:p>
        </w:tc>
        <w:tc>
          <w:tcPr>
            <w:tcW w:w="2016" w:type="dxa"/>
            <w:vMerge/>
            <w:tcBorders>
              <w:top w:val="nil"/>
              <w:left w:val="single" w:sz="4" w:space="0" w:color="auto"/>
              <w:right w:val="single" w:sz="4" w:space="0" w:color="auto"/>
            </w:tcBorders>
            <w:vAlign w:val="center"/>
          </w:tcPr>
          <w:p w14:paraId="726A524A" w14:textId="77777777" w:rsidR="00D97099" w:rsidRDefault="00D97099" w:rsidP="00FF43D4">
            <w:pPr>
              <w:jc w:val="center"/>
              <w:rPr>
                <w:rFonts w:ascii="Smith&amp;Nephew-Regular" w:hAnsi="Smith&amp;Nephew-Regular"/>
                <w:sz w:val="16"/>
              </w:rPr>
            </w:pPr>
          </w:p>
        </w:tc>
        <w:tc>
          <w:tcPr>
            <w:tcW w:w="288" w:type="dxa"/>
            <w:tcBorders>
              <w:left w:val="single" w:sz="4" w:space="0" w:color="auto"/>
            </w:tcBorders>
          </w:tcPr>
          <w:p w14:paraId="73E3D432" w14:textId="77777777" w:rsidR="00D97099" w:rsidRDefault="00D97099" w:rsidP="00FF43D4">
            <w:pPr>
              <w:jc w:val="center"/>
              <w:rPr>
                <w:rFonts w:ascii="Smith&amp;Nephew-Regular" w:hAnsi="Smith&amp;Nephew-Regular"/>
                <w:sz w:val="16"/>
              </w:rPr>
            </w:pPr>
          </w:p>
        </w:tc>
        <w:tc>
          <w:tcPr>
            <w:tcW w:w="288" w:type="dxa"/>
            <w:vMerge/>
          </w:tcPr>
          <w:p w14:paraId="065070FD" w14:textId="77777777" w:rsidR="00D97099" w:rsidRDefault="00D97099" w:rsidP="00FF43D4">
            <w:pPr>
              <w:jc w:val="center"/>
              <w:rPr>
                <w:rFonts w:ascii="Smith&amp;Nephew-Regular" w:hAnsi="Smith&amp;Nephew-Regular"/>
                <w:sz w:val="16"/>
              </w:rPr>
            </w:pPr>
          </w:p>
        </w:tc>
        <w:tc>
          <w:tcPr>
            <w:tcW w:w="2016" w:type="dxa"/>
            <w:vMerge/>
            <w:tcBorders>
              <w:top w:val="nil"/>
            </w:tcBorders>
            <w:vAlign w:val="center"/>
          </w:tcPr>
          <w:p w14:paraId="570B3FE6" w14:textId="77777777" w:rsidR="00D97099" w:rsidRDefault="00D97099" w:rsidP="00FF43D4">
            <w:pPr>
              <w:jc w:val="center"/>
              <w:rPr>
                <w:rFonts w:ascii="Smith&amp;Nephew-Regular" w:hAnsi="Smith&amp;Nephew-Regular"/>
                <w:sz w:val="16"/>
              </w:rPr>
            </w:pPr>
          </w:p>
        </w:tc>
      </w:tr>
      <w:tr w:rsidR="00D97099" w14:paraId="7F5859AC" w14:textId="77777777" w:rsidTr="009C7EA3">
        <w:trPr>
          <w:cantSplit/>
          <w:trHeight w:val="72"/>
          <w:jc w:val="center"/>
        </w:trPr>
        <w:tc>
          <w:tcPr>
            <w:tcW w:w="2016" w:type="dxa"/>
            <w:tcBorders>
              <w:bottom w:val="single" w:sz="4" w:space="0" w:color="auto"/>
            </w:tcBorders>
            <w:vAlign w:val="center"/>
          </w:tcPr>
          <w:p w14:paraId="2830F249"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78CBB208" w14:textId="77777777" w:rsidR="00D97099" w:rsidRDefault="00D97099" w:rsidP="00FF43D4">
            <w:pPr>
              <w:jc w:val="center"/>
              <w:rPr>
                <w:rFonts w:ascii="Smith&amp;Nephew-Regular" w:hAnsi="Smith&amp;Nephew-Regular"/>
                <w:sz w:val="16"/>
              </w:rPr>
            </w:pPr>
          </w:p>
        </w:tc>
        <w:tc>
          <w:tcPr>
            <w:tcW w:w="288" w:type="dxa"/>
            <w:tcBorders>
              <w:left w:val="single" w:sz="4" w:space="0" w:color="auto"/>
            </w:tcBorders>
          </w:tcPr>
          <w:p w14:paraId="3979E31B" w14:textId="77777777" w:rsidR="00D97099" w:rsidRDefault="00D97099" w:rsidP="00FF43D4">
            <w:pPr>
              <w:jc w:val="center"/>
              <w:rPr>
                <w:rFonts w:ascii="Smith&amp;Nephew-Regular" w:hAnsi="Smith&amp;Nephew-Regular"/>
                <w:sz w:val="16"/>
              </w:rPr>
            </w:pPr>
          </w:p>
        </w:tc>
        <w:tc>
          <w:tcPr>
            <w:tcW w:w="2016" w:type="dxa"/>
            <w:vAlign w:val="center"/>
          </w:tcPr>
          <w:p w14:paraId="140A4293" w14:textId="77777777" w:rsidR="00D97099" w:rsidRDefault="00D97099" w:rsidP="00FF43D4">
            <w:pPr>
              <w:jc w:val="center"/>
              <w:rPr>
                <w:rFonts w:ascii="Smith&amp;Nephew-Regular" w:hAnsi="Smith&amp;Nephew-Regular"/>
                <w:sz w:val="16"/>
              </w:rPr>
            </w:pPr>
          </w:p>
        </w:tc>
        <w:tc>
          <w:tcPr>
            <w:tcW w:w="288" w:type="dxa"/>
          </w:tcPr>
          <w:p w14:paraId="68A8CAFB" w14:textId="77777777" w:rsidR="00D97099" w:rsidRDefault="00D97099" w:rsidP="00FF43D4">
            <w:pPr>
              <w:jc w:val="center"/>
              <w:rPr>
                <w:rFonts w:ascii="Smith&amp;Nephew-Regular" w:hAnsi="Smith&amp;Nephew-Regular"/>
                <w:sz w:val="16"/>
              </w:rPr>
            </w:pPr>
          </w:p>
        </w:tc>
        <w:tc>
          <w:tcPr>
            <w:tcW w:w="288" w:type="dxa"/>
            <w:tcBorders>
              <w:left w:val="single" w:sz="4" w:space="0" w:color="auto"/>
            </w:tcBorders>
          </w:tcPr>
          <w:p w14:paraId="2E7FE743" w14:textId="77777777" w:rsidR="00D97099" w:rsidRDefault="00D97099" w:rsidP="00FF43D4">
            <w:pPr>
              <w:jc w:val="center"/>
              <w:rPr>
                <w:rFonts w:ascii="Smith&amp;Nephew-Regular" w:hAnsi="Smith&amp;Nephew-Regular"/>
                <w:sz w:val="16"/>
              </w:rPr>
            </w:pPr>
          </w:p>
        </w:tc>
        <w:tc>
          <w:tcPr>
            <w:tcW w:w="2016" w:type="dxa"/>
            <w:tcBorders>
              <w:top w:val="single" w:sz="4" w:space="0" w:color="auto"/>
              <w:bottom w:val="single" w:sz="4" w:space="0" w:color="auto"/>
            </w:tcBorders>
            <w:vAlign w:val="center"/>
          </w:tcPr>
          <w:p w14:paraId="7BD7B447" w14:textId="77777777" w:rsidR="00D97099" w:rsidRDefault="00D97099" w:rsidP="00FF43D4">
            <w:pPr>
              <w:jc w:val="center"/>
              <w:rPr>
                <w:rFonts w:ascii="Smith&amp;Nephew-Regular" w:hAnsi="Smith&amp;Nephew-Regular"/>
                <w:sz w:val="16"/>
              </w:rPr>
            </w:pPr>
          </w:p>
        </w:tc>
        <w:tc>
          <w:tcPr>
            <w:tcW w:w="288" w:type="dxa"/>
          </w:tcPr>
          <w:p w14:paraId="1D2BF7D0" w14:textId="77777777" w:rsidR="00D97099" w:rsidRDefault="00D97099" w:rsidP="00FF43D4">
            <w:pPr>
              <w:jc w:val="center"/>
              <w:rPr>
                <w:rFonts w:ascii="Smith&amp;Nephew-Regular" w:hAnsi="Smith&amp;Nephew-Regular"/>
                <w:sz w:val="16"/>
              </w:rPr>
            </w:pPr>
          </w:p>
        </w:tc>
        <w:tc>
          <w:tcPr>
            <w:tcW w:w="288" w:type="dxa"/>
          </w:tcPr>
          <w:p w14:paraId="3ACEAF52" w14:textId="77777777" w:rsidR="00D97099" w:rsidRDefault="00D97099" w:rsidP="00FF43D4">
            <w:pPr>
              <w:jc w:val="center"/>
              <w:rPr>
                <w:rFonts w:ascii="Smith&amp;Nephew-Regular" w:hAnsi="Smith&amp;Nephew-Regular"/>
                <w:sz w:val="16"/>
              </w:rPr>
            </w:pPr>
          </w:p>
        </w:tc>
        <w:tc>
          <w:tcPr>
            <w:tcW w:w="2016" w:type="dxa"/>
            <w:vAlign w:val="center"/>
          </w:tcPr>
          <w:p w14:paraId="26289E94" w14:textId="77777777" w:rsidR="00D97099" w:rsidRDefault="00D97099" w:rsidP="00FF43D4">
            <w:pPr>
              <w:jc w:val="center"/>
              <w:rPr>
                <w:rFonts w:ascii="Smith&amp;Nephew-Regular" w:hAnsi="Smith&amp;Nephew-Regular"/>
                <w:sz w:val="16"/>
              </w:rPr>
            </w:pPr>
          </w:p>
        </w:tc>
      </w:tr>
      <w:tr w:rsidR="00D97099" w14:paraId="3ACFF4FE" w14:textId="77777777" w:rsidTr="009C7EA3">
        <w:trPr>
          <w:cantSplit/>
          <w:trHeight w:val="187"/>
          <w:jc w:val="center"/>
        </w:trPr>
        <w:tc>
          <w:tcPr>
            <w:tcW w:w="2016" w:type="dxa"/>
            <w:vMerge w:val="restart"/>
            <w:tcBorders>
              <w:top w:val="single" w:sz="4" w:space="0" w:color="auto"/>
              <w:left w:val="single" w:sz="4" w:space="0" w:color="auto"/>
              <w:right w:val="single" w:sz="4" w:space="0" w:color="auto"/>
            </w:tcBorders>
            <w:vAlign w:val="center"/>
          </w:tcPr>
          <w:p w14:paraId="7B750761" w14:textId="77777777" w:rsidR="00D97099" w:rsidRDefault="00D97099" w:rsidP="00FF43D4">
            <w:pPr>
              <w:jc w:val="center"/>
              <w:rPr>
                <w:rFonts w:ascii="Smith&amp;Nephew-Regular" w:hAnsi="Smith&amp;Nephew-Regular"/>
                <w:sz w:val="16"/>
              </w:rPr>
            </w:pPr>
            <w:r>
              <w:rPr>
                <w:rFonts w:ascii="Smith&amp;Nephew-Regular" w:hAnsi="Smith&amp;Nephew-Regular"/>
                <w:sz w:val="16"/>
              </w:rPr>
              <w:t>DYONICS II</w:t>
            </w:r>
            <w:r w:rsidR="00574A07">
              <w:rPr>
                <w:rFonts w:ascii="Smith&amp;Nephew-Regular" w:hAnsi="Smith&amp;Nephew-Regular"/>
                <w:sz w:val="16"/>
              </w:rPr>
              <w:t xml:space="preserve"> EIP</w:t>
            </w:r>
          </w:p>
          <w:p w14:paraId="53A903A8" w14:textId="77777777" w:rsidR="00D97099" w:rsidRDefault="00D97099" w:rsidP="00FF43D4">
            <w:pPr>
              <w:jc w:val="center"/>
              <w:rPr>
                <w:rFonts w:ascii="Smith&amp;Nephew-Regular" w:hAnsi="Smith&amp;Nephew-Regular"/>
                <w:sz w:val="16"/>
              </w:rPr>
            </w:pPr>
            <w:r>
              <w:rPr>
                <w:rFonts w:ascii="Smith&amp;Nephew-Regular" w:hAnsi="Smith&amp;Nephew-Regular"/>
                <w:sz w:val="16"/>
              </w:rPr>
              <w:t>Power Shaver</w:t>
            </w:r>
          </w:p>
        </w:tc>
        <w:tc>
          <w:tcPr>
            <w:tcW w:w="288" w:type="dxa"/>
            <w:tcBorders>
              <w:left w:val="single" w:sz="4" w:space="0" w:color="auto"/>
              <w:bottom w:val="single" w:sz="4" w:space="0" w:color="auto"/>
              <w:right w:val="single" w:sz="4" w:space="0" w:color="auto"/>
            </w:tcBorders>
          </w:tcPr>
          <w:p w14:paraId="15FE21C5" w14:textId="77777777" w:rsidR="00D97099" w:rsidRDefault="00D97099" w:rsidP="00FF43D4">
            <w:pPr>
              <w:jc w:val="center"/>
              <w:rPr>
                <w:rFonts w:ascii="Smith&amp;Nephew-Regular" w:hAnsi="Smith&amp;Nephew-Regular"/>
                <w:sz w:val="16"/>
              </w:rPr>
            </w:pPr>
          </w:p>
        </w:tc>
        <w:tc>
          <w:tcPr>
            <w:tcW w:w="288" w:type="dxa"/>
            <w:vMerge w:val="restart"/>
            <w:tcBorders>
              <w:left w:val="single" w:sz="4" w:space="0" w:color="auto"/>
            </w:tcBorders>
          </w:tcPr>
          <w:p w14:paraId="51623EF5" w14:textId="77777777" w:rsidR="00D97099" w:rsidRDefault="00D97099" w:rsidP="00FF43D4">
            <w:pPr>
              <w:jc w:val="center"/>
              <w:rPr>
                <w:rFonts w:ascii="Smith&amp;Nephew-Regular" w:hAnsi="Smith&amp;Nephew-Regular"/>
                <w:sz w:val="16"/>
              </w:rPr>
            </w:pPr>
          </w:p>
        </w:tc>
        <w:tc>
          <w:tcPr>
            <w:tcW w:w="2016" w:type="dxa"/>
            <w:vMerge w:val="restart"/>
            <w:vAlign w:val="center"/>
          </w:tcPr>
          <w:p w14:paraId="41162647" w14:textId="77777777" w:rsidR="00D97099" w:rsidRDefault="00D97099" w:rsidP="00FF43D4">
            <w:pPr>
              <w:jc w:val="center"/>
              <w:rPr>
                <w:rFonts w:ascii="Smith&amp;Nephew-Regular" w:hAnsi="Smith&amp;Nephew-Regular"/>
                <w:sz w:val="16"/>
              </w:rPr>
            </w:pPr>
          </w:p>
        </w:tc>
        <w:tc>
          <w:tcPr>
            <w:tcW w:w="288" w:type="dxa"/>
          </w:tcPr>
          <w:p w14:paraId="09C75381" w14:textId="77777777" w:rsidR="00D97099" w:rsidRDefault="00D97099" w:rsidP="00FF43D4">
            <w:pPr>
              <w:jc w:val="center"/>
              <w:rPr>
                <w:rFonts w:ascii="Smith&amp;Nephew-Regular" w:hAnsi="Smith&amp;Nephew-Regular"/>
                <w:sz w:val="16"/>
              </w:rPr>
            </w:pPr>
          </w:p>
        </w:tc>
        <w:tc>
          <w:tcPr>
            <w:tcW w:w="288" w:type="dxa"/>
            <w:vMerge w:val="restart"/>
            <w:tcBorders>
              <w:left w:val="single" w:sz="4" w:space="0" w:color="auto"/>
              <w:right w:val="single" w:sz="4" w:space="0" w:color="auto"/>
            </w:tcBorders>
          </w:tcPr>
          <w:p w14:paraId="3EDB29F2" w14:textId="1C1D8275" w:rsidR="00D97099" w:rsidRDefault="00732AB4" w:rsidP="00FF43D4">
            <w:pPr>
              <w:jc w:val="center"/>
              <w:rPr>
                <w:rFonts w:ascii="Smith&amp;Nephew-Regular" w:hAnsi="Smith&amp;Nephew-Regular"/>
                <w:sz w:val="16"/>
              </w:rPr>
            </w:pPr>
            <w:r>
              <w:rPr>
                <w:rFonts w:ascii="Smith&amp;Nephew-Regular" w:hAnsi="Smith&amp;Nephew-Regular"/>
                <w:noProof/>
                <w:sz w:val="16"/>
              </w:rPr>
              <mc:AlternateContent>
                <mc:Choice Requires="wps">
                  <w:drawing>
                    <wp:anchor distT="0" distB="0" distL="114300" distR="114300" simplePos="0" relativeHeight="251661824" behindDoc="0" locked="0" layoutInCell="1" allowOverlap="1" wp14:anchorId="3E29F055" wp14:editId="526231CE">
                      <wp:simplePos x="0" y="0"/>
                      <wp:positionH relativeFrom="column">
                        <wp:posOffset>-67945</wp:posOffset>
                      </wp:positionH>
                      <wp:positionV relativeFrom="paragraph">
                        <wp:posOffset>118745</wp:posOffset>
                      </wp:positionV>
                      <wp:extent cx="182880" cy="0"/>
                      <wp:effectExtent l="5080" t="60960" r="21590" b="53340"/>
                      <wp:wrapNone/>
                      <wp:docPr id="15"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AAB5D" id="Line 30"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9.35pt" to="9.0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">
                      <v:stroke endarrow="block"/>
                    </v:line>
                  </w:pict>
                </mc:Fallback>
              </mc:AlternateContent>
            </w:r>
          </w:p>
        </w:tc>
        <w:tc>
          <w:tcPr>
            <w:tcW w:w="2016" w:type="dxa"/>
            <w:vMerge w:val="restart"/>
            <w:tcBorders>
              <w:top w:val="single" w:sz="4" w:space="0" w:color="auto"/>
              <w:left w:val="nil"/>
              <w:right w:val="single" w:sz="4" w:space="0" w:color="auto"/>
            </w:tcBorders>
            <w:vAlign w:val="center"/>
          </w:tcPr>
          <w:p w14:paraId="02FB2B0F" w14:textId="77777777" w:rsidR="00D97099" w:rsidRDefault="00D97099" w:rsidP="00FF43D4">
            <w:pPr>
              <w:jc w:val="center"/>
              <w:rPr>
                <w:rFonts w:ascii="Smith&amp;Nephew-Regular" w:hAnsi="Smith&amp;Nephew-Regular"/>
                <w:sz w:val="16"/>
              </w:rPr>
            </w:pPr>
            <w:r>
              <w:rPr>
                <w:rFonts w:ascii="Smith&amp;Nephew-Regular" w:hAnsi="Smith&amp;Nephew-Regular"/>
                <w:sz w:val="16"/>
              </w:rPr>
              <w:t>Electronics</w:t>
            </w:r>
          </w:p>
        </w:tc>
        <w:tc>
          <w:tcPr>
            <w:tcW w:w="288" w:type="dxa"/>
            <w:tcBorders>
              <w:left w:val="single" w:sz="4" w:space="0" w:color="auto"/>
            </w:tcBorders>
          </w:tcPr>
          <w:p w14:paraId="78AF91C6" w14:textId="77777777" w:rsidR="00D97099" w:rsidRDefault="00D97099" w:rsidP="00FF43D4">
            <w:pPr>
              <w:jc w:val="center"/>
              <w:rPr>
                <w:rFonts w:ascii="Smith&amp;Nephew-Regular" w:hAnsi="Smith&amp;Nephew-Regular"/>
                <w:sz w:val="16"/>
              </w:rPr>
            </w:pPr>
          </w:p>
        </w:tc>
        <w:tc>
          <w:tcPr>
            <w:tcW w:w="288" w:type="dxa"/>
            <w:vMerge w:val="restart"/>
          </w:tcPr>
          <w:p w14:paraId="02784309" w14:textId="77777777" w:rsidR="00D97099" w:rsidRDefault="00D97099" w:rsidP="00FF43D4">
            <w:pPr>
              <w:jc w:val="center"/>
              <w:rPr>
                <w:rFonts w:ascii="Smith&amp;Nephew-Regular" w:hAnsi="Smith&amp;Nephew-Regular"/>
                <w:sz w:val="16"/>
              </w:rPr>
            </w:pPr>
          </w:p>
        </w:tc>
        <w:tc>
          <w:tcPr>
            <w:tcW w:w="2016" w:type="dxa"/>
            <w:vMerge w:val="restart"/>
            <w:vAlign w:val="center"/>
          </w:tcPr>
          <w:p w14:paraId="5AB05C40" w14:textId="77777777" w:rsidR="00D97099" w:rsidRDefault="00D97099" w:rsidP="00FF43D4">
            <w:pPr>
              <w:jc w:val="center"/>
              <w:rPr>
                <w:rFonts w:ascii="Smith&amp;Nephew-Regular" w:hAnsi="Smith&amp;Nephew-Regular"/>
                <w:sz w:val="16"/>
              </w:rPr>
            </w:pPr>
          </w:p>
        </w:tc>
      </w:tr>
      <w:tr w:rsidR="00D97099" w14:paraId="0DC6DDC6" w14:textId="77777777" w:rsidTr="009C7EA3">
        <w:trPr>
          <w:cantSplit/>
          <w:trHeight w:val="187"/>
          <w:jc w:val="center"/>
        </w:trPr>
        <w:tc>
          <w:tcPr>
            <w:tcW w:w="2016" w:type="dxa"/>
            <w:vMerge/>
            <w:tcBorders>
              <w:left w:val="single" w:sz="4" w:space="0" w:color="auto"/>
              <w:bottom w:val="single" w:sz="4" w:space="0" w:color="auto"/>
              <w:right w:val="single" w:sz="4" w:space="0" w:color="auto"/>
            </w:tcBorders>
            <w:vAlign w:val="center"/>
          </w:tcPr>
          <w:p w14:paraId="56F69AC6" w14:textId="77777777" w:rsidR="00D97099" w:rsidRDefault="00D97099" w:rsidP="00FF43D4">
            <w:pPr>
              <w:jc w:val="center"/>
              <w:rPr>
                <w:rFonts w:ascii="Smith&amp;Nephew-Regular" w:hAnsi="Smith&amp;Nephew-Regular"/>
                <w:sz w:val="16"/>
              </w:rPr>
            </w:pPr>
          </w:p>
        </w:tc>
        <w:tc>
          <w:tcPr>
            <w:tcW w:w="288" w:type="dxa"/>
            <w:tcBorders>
              <w:top w:val="single" w:sz="4" w:space="0" w:color="auto"/>
              <w:left w:val="single" w:sz="4" w:space="0" w:color="auto"/>
              <w:right w:val="single" w:sz="4" w:space="0" w:color="auto"/>
            </w:tcBorders>
          </w:tcPr>
          <w:p w14:paraId="4D9C8A5A" w14:textId="77777777" w:rsidR="00D97099" w:rsidRDefault="00D97099" w:rsidP="00FF43D4">
            <w:pPr>
              <w:jc w:val="center"/>
              <w:rPr>
                <w:rFonts w:ascii="Smith&amp;Nephew-Regular" w:hAnsi="Smith&amp;Nephew-Regular"/>
                <w:sz w:val="16"/>
              </w:rPr>
            </w:pPr>
          </w:p>
        </w:tc>
        <w:tc>
          <w:tcPr>
            <w:tcW w:w="288" w:type="dxa"/>
            <w:vMerge/>
            <w:tcBorders>
              <w:left w:val="single" w:sz="4" w:space="0" w:color="auto"/>
            </w:tcBorders>
          </w:tcPr>
          <w:p w14:paraId="0974722B" w14:textId="77777777" w:rsidR="00D97099" w:rsidRDefault="00D97099" w:rsidP="00FF43D4">
            <w:pPr>
              <w:jc w:val="center"/>
              <w:rPr>
                <w:rFonts w:ascii="Smith&amp;Nephew-Regular" w:hAnsi="Smith&amp;Nephew-Regular"/>
                <w:sz w:val="16"/>
              </w:rPr>
            </w:pPr>
          </w:p>
        </w:tc>
        <w:tc>
          <w:tcPr>
            <w:tcW w:w="2016" w:type="dxa"/>
            <w:vMerge/>
            <w:vAlign w:val="center"/>
          </w:tcPr>
          <w:p w14:paraId="534C9C6F" w14:textId="77777777" w:rsidR="00D97099" w:rsidRDefault="00D97099" w:rsidP="00FF43D4">
            <w:pPr>
              <w:jc w:val="center"/>
              <w:rPr>
                <w:rFonts w:ascii="Smith&amp;Nephew-Regular" w:hAnsi="Smith&amp;Nephew-Regular"/>
                <w:sz w:val="16"/>
              </w:rPr>
            </w:pPr>
          </w:p>
        </w:tc>
        <w:tc>
          <w:tcPr>
            <w:tcW w:w="288" w:type="dxa"/>
          </w:tcPr>
          <w:p w14:paraId="3D1A2CBC" w14:textId="77777777" w:rsidR="00D97099" w:rsidRDefault="00D97099" w:rsidP="00FF43D4">
            <w:pPr>
              <w:jc w:val="center"/>
              <w:rPr>
                <w:rFonts w:ascii="Smith&amp;Nephew-Regular" w:hAnsi="Smith&amp;Nephew-Regular"/>
                <w:sz w:val="16"/>
              </w:rPr>
            </w:pPr>
          </w:p>
        </w:tc>
        <w:tc>
          <w:tcPr>
            <w:tcW w:w="288" w:type="dxa"/>
            <w:vMerge/>
            <w:tcBorders>
              <w:left w:val="single" w:sz="4" w:space="0" w:color="auto"/>
              <w:right w:val="single" w:sz="4" w:space="0" w:color="auto"/>
            </w:tcBorders>
          </w:tcPr>
          <w:p w14:paraId="3032FD0B" w14:textId="77777777" w:rsidR="00D97099" w:rsidRDefault="00D97099" w:rsidP="00FF43D4">
            <w:pPr>
              <w:jc w:val="center"/>
              <w:rPr>
                <w:rFonts w:ascii="Smith&amp;Nephew-Regular" w:hAnsi="Smith&amp;Nephew-Regular"/>
                <w:sz w:val="16"/>
              </w:rPr>
            </w:pPr>
          </w:p>
        </w:tc>
        <w:tc>
          <w:tcPr>
            <w:tcW w:w="2016" w:type="dxa"/>
            <w:vMerge/>
            <w:tcBorders>
              <w:left w:val="nil"/>
              <w:bottom w:val="single" w:sz="4" w:space="0" w:color="auto"/>
              <w:right w:val="single" w:sz="4" w:space="0" w:color="auto"/>
            </w:tcBorders>
            <w:vAlign w:val="center"/>
          </w:tcPr>
          <w:p w14:paraId="2F22532F" w14:textId="77777777" w:rsidR="00D97099" w:rsidRDefault="00D97099" w:rsidP="00FF43D4">
            <w:pPr>
              <w:jc w:val="center"/>
              <w:rPr>
                <w:rFonts w:ascii="Smith&amp;Nephew-Regular" w:hAnsi="Smith&amp;Nephew-Regular"/>
                <w:sz w:val="16"/>
              </w:rPr>
            </w:pPr>
          </w:p>
        </w:tc>
        <w:tc>
          <w:tcPr>
            <w:tcW w:w="288" w:type="dxa"/>
            <w:tcBorders>
              <w:left w:val="single" w:sz="4" w:space="0" w:color="auto"/>
            </w:tcBorders>
          </w:tcPr>
          <w:p w14:paraId="52DDF0CA" w14:textId="77777777" w:rsidR="00D97099" w:rsidRDefault="00D97099" w:rsidP="00FF43D4">
            <w:pPr>
              <w:jc w:val="center"/>
              <w:rPr>
                <w:rFonts w:ascii="Smith&amp;Nephew-Regular" w:hAnsi="Smith&amp;Nephew-Regular"/>
                <w:sz w:val="16"/>
              </w:rPr>
            </w:pPr>
          </w:p>
        </w:tc>
        <w:tc>
          <w:tcPr>
            <w:tcW w:w="288" w:type="dxa"/>
            <w:vMerge/>
          </w:tcPr>
          <w:p w14:paraId="276B507F" w14:textId="77777777" w:rsidR="00D97099" w:rsidRDefault="00D97099" w:rsidP="00FF43D4">
            <w:pPr>
              <w:jc w:val="center"/>
              <w:rPr>
                <w:rFonts w:ascii="Smith&amp;Nephew-Regular" w:hAnsi="Smith&amp;Nephew-Regular"/>
                <w:sz w:val="16"/>
              </w:rPr>
            </w:pPr>
          </w:p>
        </w:tc>
        <w:tc>
          <w:tcPr>
            <w:tcW w:w="2016" w:type="dxa"/>
            <w:vMerge/>
            <w:vAlign w:val="center"/>
          </w:tcPr>
          <w:p w14:paraId="5AFBED2E" w14:textId="77777777" w:rsidR="00D97099" w:rsidRDefault="00D97099" w:rsidP="00FF43D4">
            <w:pPr>
              <w:jc w:val="center"/>
              <w:rPr>
                <w:rFonts w:ascii="Smith&amp;Nephew-Regular" w:hAnsi="Smith&amp;Nephew-Regular"/>
                <w:sz w:val="16"/>
              </w:rPr>
            </w:pPr>
          </w:p>
        </w:tc>
      </w:tr>
      <w:tr w:rsidR="00D97099" w14:paraId="4AA5D957" w14:textId="77777777" w:rsidTr="009C7EA3">
        <w:trPr>
          <w:cantSplit/>
          <w:trHeight w:val="72"/>
          <w:jc w:val="center"/>
        </w:trPr>
        <w:tc>
          <w:tcPr>
            <w:tcW w:w="2016" w:type="dxa"/>
            <w:tcBorders>
              <w:top w:val="single" w:sz="4" w:space="0" w:color="auto"/>
            </w:tcBorders>
            <w:vAlign w:val="center"/>
          </w:tcPr>
          <w:p w14:paraId="2136A32A"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481E3881" w14:textId="77777777" w:rsidR="00D97099" w:rsidRDefault="00D97099" w:rsidP="00FF43D4">
            <w:pPr>
              <w:jc w:val="center"/>
              <w:rPr>
                <w:rFonts w:ascii="Smith&amp;Nephew-Regular" w:hAnsi="Smith&amp;Nephew-Regular"/>
                <w:sz w:val="16"/>
              </w:rPr>
            </w:pPr>
          </w:p>
        </w:tc>
        <w:tc>
          <w:tcPr>
            <w:tcW w:w="288" w:type="dxa"/>
            <w:tcBorders>
              <w:left w:val="single" w:sz="4" w:space="0" w:color="auto"/>
            </w:tcBorders>
          </w:tcPr>
          <w:p w14:paraId="4A6A9A2F" w14:textId="77777777" w:rsidR="00D97099" w:rsidRDefault="00D97099" w:rsidP="00FF43D4">
            <w:pPr>
              <w:jc w:val="center"/>
              <w:rPr>
                <w:rFonts w:ascii="Smith&amp;Nephew-Regular" w:hAnsi="Smith&amp;Nephew-Regular"/>
                <w:sz w:val="16"/>
              </w:rPr>
            </w:pPr>
          </w:p>
        </w:tc>
        <w:tc>
          <w:tcPr>
            <w:tcW w:w="2016" w:type="dxa"/>
            <w:vAlign w:val="center"/>
          </w:tcPr>
          <w:p w14:paraId="76A9D76F"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6CBABFC6" w14:textId="77777777" w:rsidR="00D97099" w:rsidRDefault="00D97099" w:rsidP="00FF43D4">
            <w:pPr>
              <w:jc w:val="center"/>
              <w:rPr>
                <w:rFonts w:ascii="Smith&amp;Nephew-Regular" w:hAnsi="Smith&amp;Nephew-Regular"/>
                <w:sz w:val="16"/>
              </w:rPr>
            </w:pPr>
          </w:p>
        </w:tc>
        <w:tc>
          <w:tcPr>
            <w:tcW w:w="288" w:type="dxa"/>
            <w:tcBorders>
              <w:left w:val="single" w:sz="4" w:space="0" w:color="auto"/>
            </w:tcBorders>
          </w:tcPr>
          <w:p w14:paraId="535BF1E9" w14:textId="77777777" w:rsidR="00D97099" w:rsidRDefault="00D97099" w:rsidP="00FF43D4">
            <w:pPr>
              <w:jc w:val="center"/>
              <w:rPr>
                <w:rFonts w:ascii="Smith&amp;Nephew-Regular" w:hAnsi="Smith&amp;Nephew-Regular"/>
                <w:sz w:val="16"/>
              </w:rPr>
            </w:pPr>
          </w:p>
        </w:tc>
        <w:tc>
          <w:tcPr>
            <w:tcW w:w="2016" w:type="dxa"/>
            <w:tcBorders>
              <w:top w:val="single" w:sz="4" w:space="0" w:color="auto"/>
              <w:bottom w:val="single" w:sz="4" w:space="0" w:color="auto"/>
            </w:tcBorders>
            <w:vAlign w:val="center"/>
          </w:tcPr>
          <w:p w14:paraId="095C4F8A" w14:textId="77777777" w:rsidR="00D97099" w:rsidRDefault="00D97099" w:rsidP="00FF43D4">
            <w:pPr>
              <w:jc w:val="center"/>
              <w:rPr>
                <w:rFonts w:ascii="Smith&amp;Nephew-Regular" w:hAnsi="Smith&amp;Nephew-Regular"/>
                <w:sz w:val="16"/>
              </w:rPr>
            </w:pPr>
          </w:p>
        </w:tc>
        <w:tc>
          <w:tcPr>
            <w:tcW w:w="288" w:type="dxa"/>
          </w:tcPr>
          <w:p w14:paraId="35641715" w14:textId="77777777" w:rsidR="00D97099" w:rsidRDefault="00D97099" w:rsidP="00FF43D4">
            <w:pPr>
              <w:jc w:val="center"/>
              <w:rPr>
                <w:rFonts w:ascii="Smith&amp;Nephew-Regular" w:hAnsi="Smith&amp;Nephew-Regular"/>
                <w:sz w:val="16"/>
              </w:rPr>
            </w:pPr>
          </w:p>
        </w:tc>
        <w:tc>
          <w:tcPr>
            <w:tcW w:w="288" w:type="dxa"/>
          </w:tcPr>
          <w:p w14:paraId="5BD65213" w14:textId="77777777" w:rsidR="00D97099" w:rsidRDefault="00D97099" w:rsidP="00FF43D4">
            <w:pPr>
              <w:jc w:val="center"/>
              <w:rPr>
                <w:rFonts w:ascii="Smith&amp;Nephew-Regular" w:hAnsi="Smith&amp;Nephew-Regular"/>
                <w:sz w:val="16"/>
              </w:rPr>
            </w:pPr>
          </w:p>
        </w:tc>
        <w:tc>
          <w:tcPr>
            <w:tcW w:w="2016" w:type="dxa"/>
            <w:vAlign w:val="center"/>
          </w:tcPr>
          <w:p w14:paraId="48178DC0" w14:textId="77777777" w:rsidR="00D97099" w:rsidRDefault="00D97099" w:rsidP="00FF43D4">
            <w:pPr>
              <w:jc w:val="center"/>
              <w:rPr>
                <w:rFonts w:ascii="Smith&amp;Nephew-Regular" w:hAnsi="Smith&amp;Nephew-Regular"/>
                <w:sz w:val="16"/>
              </w:rPr>
            </w:pPr>
          </w:p>
        </w:tc>
      </w:tr>
      <w:tr w:rsidR="00D97099" w14:paraId="1EA2935A" w14:textId="77777777" w:rsidTr="009C7EA3">
        <w:trPr>
          <w:cantSplit/>
          <w:trHeight w:val="188"/>
          <w:jc w:val="center"/>
        </w:trPr>
        <w:tc>
          <w:tcPr>
            <w:tcW w:w="2016" w:type="dxa"/>
            <w:vMerge w:val="restart"/>
            <w:vAlign w:val="center"/>
          </w:tcPr>
          <w:p w14:paraId="578FA93C" w14:textId="77777777" w:rsidR="00D97099" w:rsidRDefault="00D97099" w:rsidP="00FF43D4">
            <w:pPr>
              <w:jc w:val="center"/>
              <w:rPr>
                <w:rFonts w:ascii="Smith&amp;Nephew-Regular" w:hAnsi="Smith&amp;Nephew-Regular"/>
                <w:sz w:val="16"/>
              </w:rPr>
            </w:pPr>
          </w:p>
        </w:tc>
        <w:tc>
          <w:tcPr>
            <w:tcW w:w="288" w:type="dxa"/>
            <w:vMerge w:val="restart"/>
            <w:tcBorders>
              <w:right w:val="single" w:sz="4" w:space="0" w:color="auto"/>
            </w:tcBorders>
          </w:tcPr>
          <w:p w14:paraId="3D5C3957" w14:textId="77777777" w:rsidR="00D97099" w:rsidRDefault="00D97099" w:rsidP="00FF43D4">
            <w:pPr>
              <w:jc w:val="center"/>
              <w:rPr>
                <w:rFonts w:ascii="Smith&amp;Nephew-Regular" w:hAnsi="Smith&amp;Nephew-Regular"/>
                <w:sz w:val="16"/>
              </w:rPr>
            </w:pPr>
          </w:p>
        </w:tc>
        <w:tc>
          <w:tcPr>
            <w:tcW w:w="288" w:type="dxa"/>
            <w:vMerge w:val="restart"/>
            <w:tcBorders>
              <w:left w:val="single" w:sz="4" w:space="0" w:color="auto"/>
            </w:tcBorders>
          </w:tcPr>
          <w:p w14:paraId="16109094" w14:textId="77777777" w:rsidR="00D97099" w:rsidRDefault="00D97099" w:rsidP="00FF43D4">
            <w:pPr>
              <w:jc w:val="center"/>
              <w:rPr>
                <w:rFonts w:ascii="Smith&amp;Nephew-Regular" w:hAnsi="Smith&amp;Nephew-Regular"/>
                <w:sz w:val="16"/>
              </w:rPr>
            </w:pPr>
          </w:p>
        </w:tc>
        <w:tc>
          <w:tcPr>
            <w:tcW w:w="2016" w:type="dxa"/>
            <w:vMerge w:val="restart"/>
            <w:vAlign w:val="center"/>
          </w:tcPr>
          <w:p w14:paraId="14874CAB"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2594F9DD" w14:textId="77777777" w:rsidR="00D97099" w:rsidRDefault="00D97099" w:rsidP="00FF43D4">
            <w:pPr>
              <w:jc w:val="center"/>
              <w:rPr>
                <w:rFonts w:ascii="Smith&amp;Nephew-Regular" w:hAnsi="Smith&amp;Nephew-Regular"/>
                <w:sz w:val="16"/>
              </w:rPr>
            </w:pPr>
          </w:p>
        </w:tc>
        <w:tc>
          <w:tcPr>
            <w:tcW w:w="288" w:type="dxa"/>
            <w:vMerge w:val="restart"/>
            <w:tcBorders>
              <w:left w:val="single" w:sz="4" w:space="0" w:color="auto"/>
              <w:right w:val="single" w:sz="4" w:space="0" w:color="auto"/>
            </w:tcBorders>
          </w:tcPr>
          <w:p w14:paraId="5F426089" w14:textId="77777777" w:rsidR="00D97099" w:rsidRDefault="00D97099" w:rsidP="00FF43D4">
            <w:pPr>
              <w:jc w:val="center"/>
              <w:rPr>
                <w:rFonts w:ascii="Smith&amp;Nephew-Regular" w:hAnsi="Smith&amp;Nephew-Regular"/>
                <w:sz w:val="16"/>
              </w:rPr>
            </w:pPr>
          </w:p>
        </w:tc>
        <w:tc>
          <w:tcPr>
            <w:tcW w:w="2016" w:type="dxa"/>
            <w:vMerge w:val="restart"/>
            <w:tcBorders>
              <w:top w:val="single" w:sz="4" w:space="0" w:color="auto"/>
              <w:left w:val="single" w:sz="4" w:space="0" w:color="auto"/>
              <w:bottom w:val="nil"/>
              <w:right w:val="single" w:sz="4" w:space="0" w:color="auto"/>
            </w:tcBorders>
            <w:vAlign w:val="center"/>
          </w:tcPr>
          <w:p w14:paraId="107E4C07" w14:textId="77777777" w:rsidR="00D97099" w:rsidRDefault="00D97099" w:rsidP="00FF43D4">
            <w:pPr>
              <w:jc w:val="center"/>
              <w:rPr>
                <w:rFonts w:ascii="Smith&amp;Nephew-Regular" w:hAnsi="Smith&amp;Nephew-Regular"/>
                <w:sz w:val="16"/>
              </w:rPr>
            </w:pPr>
            <w:r>
              <w:rPr>
                <w:rFonts w:ascii="Smith&amp;Nephew-Regular" w:hAnsi="Smith&amp;Nephew-Regular"/>
                <w:sz w:val="16"/>
              </w:rPr>
              <w:t>Cabinet</w:t>
            </w:r>
          </w:p>
        </w:tc>
        <w:tc>
          <w:tcPr>
            <w:tcW w:w="288" w:type="dxa"/>
            <w:tcBorders>
              <w:left w:val="single" w:sz="4" w:space="0" w:color="auto"/>
            </w:tcBorders>
          </w:tcPr>
          <w:p w14:paraId="58375D5E" w14:textId="77777777" w:rsidR="00D97099" w:rsidRDefault="00D97099" w:rsidP="00FF43D4">
            <w:pPr>
              <w:jc w:val="center"/>
              <w:rPr>
                <w:rFonts w:ascii="Smith&amp;Nephew-Regular" w:hAnsi="Smith&amp;Nephew-Regular"/>
                <w:sz w:val="16"/>
              </w:rPr>
            </w:pPr>
          </w:p>
        </w:tc>
        <w:tc>
          <w:tcPr>
            <w:tcW w:w="288" w:type="dxa"/>
            <w:vMerge w:val="restart"/>
          </w:tcPr>
          <w:p w14:paraId="5F05BB29" w14:textId="77777777" w:rsidR="00D97099" w:rsidRDefault="00D97099" w:rsidP="00FF43D4">
            <w:pPr>
              <w:jc w:val="center"/>
              <w:rPr>
                <w:rFonts w:ascii="Smith&amp;Nephew-Regular" w:hAnsi="Smith&amp;Nephew-Regular"/>
                <w:sz w:val="16"/>
              </w:rPr>
            </w:pPr>
          </w:p>
        </w:tc>
        <w:tc>
          <w:tcPr>
            <w:tcW w:w="2016" w:type="dxa"/>
            <w:vMerge w:val="restart"/>
            <w:tcBorders>
              <w:bottom w:val="nil"/>
            </w:tcBorders>
            <w:vAlign w:val="center"/>
          </w:tcPr>
          <w:p w14:paraId="79E9EFD4" w14:textId="5FC734FE" w:rsidR="00D97099" w:rsidRDefault="00D97099" w:rsidP="00FF43D4">
            <w:pPr>
              <w:jc w:val="center"/>
              <w:rPr>
                <w:rFonts w:ascii="Smith&amp;Nephew-Regular" w:hAnsi="Smith&amp;Nephew-Regular"/>
                <w:sz w:val="16"/>
              </w:rPr>
            </w:pPr>
          </w:p>
        </w:tc>
      </w:tr>
      <w:tr w:rsidR="00D97099" w14:paraId="089190A3" w14:textId="77777777" w:rsidTr="009C7EA3">
        <w:trPr>
          <w:cantSplit/>
          <w:trHeight w:val="187"/>
          <w:jc w:val="center"/>
        </w:trPr>
        <w:tc>
          <w:tcPr>
            <w:tcW w:w="2016" w:type="dxa"/>
            <w:vMerge/>
            <w:vAlign w:val="center"/>
          </w:tcPr>
          <w:p w14:paraId="5DFB9692" w14:textId="77777777" w:rsidR="00D97099" w:rsidRDefault="00D97099" w:rsidP="00FF43D4">
            <w:pPr>
              <w:jc w:val="center"/>
              <w:rPr>
                <w:rFonts w:ascii="Smith&amp;Nephew-Regular" w:hAnsi="Smith&amp;Nephew-Regular"/>
                <w:noProof/>
                <w:sz w:val="16"/>
              </w:rPr>
            </w:pPr>
          </w:p>
        </w:tc>
        <w:tc>
          <w:tcPr>
            <w:tcW w:w="288" w:type="dxa"/>
            <w:vMerge/>
            <w:tcBorders>
              <w:right w:val="single" w:sz="4" w:space="0" w:color="auto"/>
            </w:tcBorders>
          </w:tcPr>
          <w:p w14:paraId="17CC45B2" w14:textId="77777777" w:rsidR="00D97099" w:rsidRDefault="00D97099" w:rsidP="00FF43D4">
            <w:pPr>
              <w:jc w:val="center"/>
              <w:rPr>
                <w:rFonts w:ascii="Smith&amp;Nephew-Regular" w:hAnsi="Smith&amp;Nephew-Regular"/>
                <w:sz w:val="16"/>
              </w:rPr>
            </w:pPr>
          </w:p>
        </w:tc>
        <w:tc>
          <w:tcPr>
            <w:tcW w:w="288" w:type="dxa"/>
            <w:vMerge/>
            <w:tcBorders>
              <w:left w:val="single" w:sz="4" w:space="0" w:color="auto"/>
            </w:tcBorders>
          </w:tcPr>
          <w:p w14:paraId="129A6B4C" w14:textId="77777777" w:rsidR="00D97099" w:rsidRDefault="00D97099" w:rsidP="00FF43D4">
            <w:pPr>
              <w:jc w:val="center"/>
              <w:rPr>
                <w:rFonts w:ascii="Smith&amp;Nephew-Regular" w:hAnsi="Smith&amp;Nephew-Regular"/>
                <w:sz w:val="16"/>
              </w:rPr>
            </w:pPr>
          </w:p>
        </w:tc>
        <w:tc>
          <w:tcPr>
            <w:tcW w:w="2016" w:type="dxa"/>
            <w:vMerge/>
            <w:vAlign w:val="center"/>
          </w:tcPr>
          <w:p w14:paraId="49130DD6" w14:textId="77777777" w:rsidR="00D97099" w:rsidRDefault="00D97099" w:rsidP="00FF43D4">
            <w:pPr>
              <w:jc w:val="center"/>
              <w:rPr>
                <w:rFonts w:ascii="Smith&amp;Nephew-Regular" w:hAnsi="Smith&amp;Nephew-Regular"/>
                <w:sz w:val="16"/>
              </w:rPr>
            </w:pPr>
          </w:p>
        </w:tc>
        <w:tc>
          <w:tcPr>
            <w:tcW w:w="288" w:type="dxa"/>
          </w:tcPr>
          <w:p w14:paraId="7B06B2AA" w14:textId="6D1CEEAF" w:rsidR="00D97099" w:rsidRDefault="00732AB4" w:rsidP="00FF43D4">
            <w:pPr>
              <w:jc w:val="center"/>
              <w:rPr>
                <w:rFonts w:ascii="Smith&amp;Nephew-Regular" w:hAnsi="Smith&amp;Nephew-Regular"/>
                <w:sz w:val="16"/>
              </w:rPr>
            </w:pPr>
            <w:r>
              <w:rPr>
                <w:rFonts w:ascii="Smith&amp;Nephew-Regular" w:hAnsi="Smith&amp;Nephew-Regular"/>
                <w:noProof/>
                <w:sz w:val="16"/>
              </w:rPr>
              <mc:AlternateContent>
                <mc:Choice Requires="wps">
                  <w:drawing>
                    <wp:anchor distT="0" distB="0" distL="114300" distR="114300" simplePos="0" relativeHeight="251662848" behindDoc="0" locked="0" layoutInCell="1" allowOverlap="1" wp14:anchorId="13A1C05B" wp14:editId="40B4A4A4">
                      <wp:simplePos x="0" y="0"/>
                      <wp:positionH relativeFrom="column">
                        <wp:posOffset>107950</wp:posOffset>
                      </wp:positionH>
                      <wp:positionV relativeFrom="paragraph">
                        <wp:posOffset>-3810</wp:posOffset>
                      </wp:positionV>
                      <wp:extent cx="180975" cy="0"/>
                      <wp:effectExtent l="7620" t="53340" r="20955" b="60960"/>
                      <wp:wrapNone/>
                      <wp:docPr id="14"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4F615" id="Line 31"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3pt" to="22.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">
                      <v:stroke endarrow="block"/>
                    </v:line>
                  </w:pict>
                </mc:Fallback>
              </mc:AlternateContent>
            </w:r>
          </w:p>
        </w:tc>
        <w:tc>
          <w:tcPr>
            <w:tcW w:w="288" w:type="dxa"/>
            <w:vMerge/>
            <w:tcBorders>
              <w:left w:val="nil"/>
              <w:right w:val="single" w:sz="4" w:space="0" w:color="auto"/>
            </w:tcBorders>
          </w:tcPr>
          <w:p w14:paraId="056E8A76" w14:textId="77777777" w:rsidR="00D97099" w:rsidRDefault="00D97099" w:rsidP="00FF43D4">
            <w:pPr>
              <w:jc w:val="center"/>
              <w:rPr>
                <w:rFonts w:ascii="Smith&amp;Nephew-Regular" w:hAnsi="Smith&amp;Nephew-Regular"/>
                <w:sz w:val="16"/>
              </w:rPr>
            </w:pPr>
          </w:p>
        </w:tc>
        <w:tc>
          <w:tcPr>
            <w:tcW w:w="2016" w:type="dxa"/>
            <w:vMerge/>
            <w:tcBorders>
              <w:top w:val="nil"/>
              <w:left w:val="single" w:sz="4" w:space="0" w:color="auto"/>
              <w:bottom w:val="single" w:sz="4" w:space="0" w:color="auto"/>
              <w:right w:val="single" w:sz="4" w:space="0" w:color="auto"/>
            </w:tcBorders>
            <w:vAlign w:val="center"/>
          </w:tcPr>
          <w:p w14:paraId="7CC2805E" w14:textId="77777777" w:rsidR="00D97099" w:rsidRDefault="00D97099" w:rsidP="00FF43D4">
            <w:pPr>
              <w:jc w:val="center"/>
              <w:rPr>
                <w:rFonts w:ascii="Smith&amp;Nephew-Regular" w:hAnsi="Smith&amp;Nephew-Regular"/>
                <w:sz w:val="16"/>
              </w:rPr>
            </w:pPr>
          </w:p>
        </w:tc>
        <w:tc>
          <w:tcPr>
            <w:tcW w:w="288" w:type="dxa"/>
            <w:tcBorders>
              <w:left w:val="single" w:sz="4" w:space="0" w:color="auto"/>
            </w:tcBorders>
          </w:tcPr>
          <w:p w14:paraId="4CC39C7F" w14:textId="7848D84D" w:rsidR="00D97099" w:rsidRDefault="00D97099" w:rsidP="00FF43D4">
            <w:pPr>
              <w:jc w:val="center"/>
              <w:rPr>
                <w:rFonts w:ascii="Smith&amp;Nephew-Regular" w:hAnsi="Smith&amp;Nephew-Regular"/>
                <w:sz w:val="16"/>
              </w:rPr>
            </w:pPr>
          </w:p>
        </w:tc>
        <w:tc>
          <w:tcPr>
            <w:tcW w:w="288" w:type="dxa"/>
            <w:vMerge/>
          </w:tcPr>
          <w:p w14:paraId="431CD671" w14:textId="77777777" w:rsidR="00D97099" w:rsidRDefault="00D97099" w:rsidP="00FF43D4">
            <w:pPr>
              <w:jc w:val="center"/>
              <w:rPr>
                <w:rFonts w:ascii="Smith&amp;Nephew-Regular" w:hAnsi="Smith&amp;Nephew-Regular"/>
                <w:sz w:val="16"/>
              </w:rPr>
            </w:pPr>
          </w:p>
        </w:tc>
        <w:tc>
          <w:tcPr>
            <w:tcW w:w="2016" w:type="dxa"/>
            <w:vMerge/>
            <w:tcBorders>
              <w:top w:val="nil"/>
            </w:tcBorders>
            <w:vAlign w:val="center"/>
          </w:tcPr>
          <w:p w14:paraId="445B95E0" w14:textId="77777777" w:rsidR="00D97099" w:rsidRDefault="00D97099" w:rsidP="00FF43D4">
            <w:pPr>
              <w:jc w:val="center"/>
              <w:rPr>
                <w:rFonts w:ascii="Smith&amp;Nephew-Regular" w:hAnsi="Smith&amp;Nephew-Regular"/>
                <w:sz w:val="16"/>
              </w:rPr>
            </w:pPr>
          </w:p>
        </w:tc>
      </w:tr>
      <w:tr w:rsidR="00D97099" w14:paraId="45BC49A6" w14:textId="77777777" w:rsidTr="009C7EA3">
        <w:trPr>
          <w:cantSplit/>
          <w:trHeight w:val="72"/>
          <w:jc w:val="center"/>
        </w:trPr>
        <w:tc>
          <w:tcPr>
            <w:tcW w:w="2016" w:type="dxa"/>
            <w:vAlign w:val="center"/>
          </w:tcPr>
          <w:p w14:paraId="53668405"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1EE3A69C" w14:textId="77777777" w:rsidR="00D97099" w:rsidRDefault="00D97099" w:rsidP="00FF43D4">
            <w:pPr>
              <w:jc w:val="center"/>
              <w:rPr>
                <w:rFonts w:ascii="Smith&amp;Nephew-Regular" w:hAnsi="Smith&amp;Nephew-Regular"/>
                <w:sz w:val="16"/>
              </w:rPr>
            </w:pPr>
          </w:p>
        </w:tc>
        <w:tc>
          <w:tcPr>
            <w:tcW w:w="288" w:type="dxa"/>
            <w:tcBorders>
              <w:left w:val="single" w:sz="4" w:space="0" w:color="auto"/>
            </w:tcBorders>
          </w:tcPr>
          <w:p w14:paraId="1E7B6CA4" w14:textId="77777777" w:rsidR="00D97099" w:rsidRDefault="00D97099" w:rsidP="00FF43D4">
            <w:pPr>
              <w:jc w:val="center"/>
              <w:rPr>
                <w:rFonts w:ascii="Smith&amp;Nephew-Regular" w:hAnsi="Smith&amp;Nephew-Regular"/>
                <w:sz w:val="16"/>
              </w:rPr>
            </w:pPr>
          </w:p>
        </w:tc>
        <w:tc>
          <w:tcPr>
            <w:tcW w:w="2016" w:type="dxa"/>
            <w:vAlign w:val="center"/>
          </w:tcPr>
          <w:p w14:paraId="00038B60" w14:textId="77777777" w:rsidR="00D97099" w:rsidRDefault="00D97099" w:rsidP="00FF43D4">
            <w:pPr>
              <w:jc w:val="center"/>
              <w:rPr>
                <w:rFonts w:ascii="Smith&amp;Nephew-Regular" w:hAnsi="Smith&amp;Nephew-Regular"/>
                <w:sz w:val="16"/>
              </w:rPr>
            </w:pPr>
          </w:p>
        </w:tc>
        <w:tc>
          <w:tcPr>
            <w:tcW w:w="288" w:type="dxa"/>
          </w:tcPr>
          <w:p w14:paraId="23069368" w14:textId="77777777" w:rsidR="00D97099" w:rsidRDefault="00D97099" w:rsidP="00FF43D4">
            <w:pPr>
              <w:jc w:val="center"/>
              <w:rPr>
                <w:rFonts w:ascii="Smith&amp;Nephew-Regular" w:hAnsi="Smith&amp;Nephew-Regular"/>
                <w:sz w:val="16"/>
              </w:rPr>
            </w:pPr>
          </w:p>
        </w:tc>
        <w:tc>
          <w:tcPr>
            <w:tcW w:w="288" w:type="dxa"/>
            <w:tcBorders>
              <w:left w:val="nil"/>
            </w:tcBorders>
          </w:tcPr>
          <w:p w14:paraId="4E51B2BB" w14:textId="77777777" w:rsidR="00D97099" w:rsidRDefault="00D97099" w:rsidP="00FF43D4">
            <w:pPr>
              <w:jc w:val="center"/>
              <w:rPr>
                <w:rFonts w:ascii="Smith&amp;Nephew-Regular" w:hAnsi="Smith&amp;Nephew-Regular"/>
                <w:sz w:val="16"/>
              </w:rPr>
            </w:pPr>
          </w:p>
        </w:tc>
        <w:tc>
          <w:tcPr>
            <w:tcW w:w="2016" w:type="dxa"/>
            <w:tcBorders>
              <w:top w:val="single" w:sz="4" w:space="0" w:color="auto"/>
            </w:tcBorders>
            <w:vAlign w:val="center"/>
          </w:tcPr>
          <w:p w14:paraId="2F428F35" w14:textId="77777777" w:rsidR="00D97099" w:rsidRDefault="00D97099" w:rsidP="00FF43D4">
            <w:pPr>
              <w:jc w:val="center"/>
              <w:rPr>
                <w:rFonts w:ascii="Smith&amp;Nephew-Regular" w:hAnsi="Smith&amp;Nephew-Regular"/>
                <w:sz w:val="16"/>
              </w:rPr>
            </w:pPr>
          </w:p>
        </w:tc>
        <w:tc>
          <w:tcPr>
            <w:tcW w:w="288" w:type="dxa"/>
          </w:tcPr>
          <w:p w14:paraId="277CA931" w14:textId="77777777" w:rsidR="00D97099" w:rsidRDefault="00D97099" w:rsidP="00FF43D4">
            <w:pPr>
              <w:jc w:val="center"/>
              <w:rPr>
                <w:rFonts w:ascii="Smith&amp;Nephew-Regular" w:hAnsi="Smith&amp;Nephew-Regular"/>
                <w:sz w:val="16"/>
              </w:rPr>
            </w:pPr>
          </w:p>
        </w:tc>
        <w:tc>
          <w:tcPr>
            <w:tcW w:w="288" w:type="dxa"/>
          </w:tcPr>
          <w:p w14:paraId="74737478" w14:textId="77777777" w:rsidR="00D97099" w:rsidRDefault="00D97099" w:rsidP="00FF43D4">
            <w:pPr>
              <w:jc w:val="center"/>
              <w:rPr>
                <w:rFonts w:ascii="Smith&amp;Nephew-Regular" w:hAnsi="Smith&amp;Nephew-Regular"/>
                <w:sz w:val="16"/>
              </w:rPr>
            </w:pPr>
          </w:p>
        </w:tc>
        <w:tc>
          <w:tcPr>
            <w:tcW w:w="2016" w:type="dxa"/>
            <w:vAlign w:val="center"/>
          </w:tcPr>
          <w:p w14:paraId="0C481E3A" w14:textId="77777777" w:rsidR="00D97099" w:rsidRDefault="00D97099" w:rsidP="00FF43D4">
            <w:pPr>
              <w:jc w:val="center"/>
              <w:rPr>
                <w:rFonts w:ascii="Smith&amp;Nephew-Regular" w:hAnsi="Smith&amp;Nephew-Regular"/>
                <w:sz w:val="16"/>
              </w:rPr>
            </w:pPr>
          </w:p>
        </w:tc>
      </w:tr>
      <w:tr w:rsidR="00D97099" w14:paraId="0B866DC8" w14:textId="77777777" w:rsidTr="009C7EA3">
        <w:trPr>
          <w:cantSplit/>
          <w:trHeight w:val="188"/>
          <w:jc w:val="center"/>
        </w:trPr>
        <w:tc>
          <w:tcPr>
            <w:tcW w:w="2016" w:type="dxa"/>
            <w:vMerge w:val="restart"/>
            <w:vAlign w:val="center"/>
          </w:tcPr>
          <w:p w14:paraId="63623015" w14:textId="77777777" w:rsidR="00D97099" w:rsidRDefault="00D97099" w:rsidP="00FF43D4">
            <w:pPr>
              <w:jc w:val="center"/>
              <w:rPr>
                <w:rFonts w:ascii="Smith&amp;Nephew-Regular" w:hAnsi="Smith&amp;Nephew-Regular"/>
                <w:sz w:val="16"/>
              </w:rPr>
            </w:pPr>
          </w:p>
        </w:tc>
        <w:tc>
          <w:tcPr>
            <w:tcW w:w="288" w:type="dxa"/>
            <w:vMerge w:val="restart"/>
            <w:tcBorders>
              <w:right w:val="single" w:sz="4" w:space="0" w:color="auto"/>
            </w:tcBorders>
          </w:tcPr>
          <w:p w14:paraId="48DB7A1C" w14:textId="77777777" w:rsidR="00D97099" w:rsidRDefault="00D97099" w:rsidP="00FF43D4">
            <w:pPr>
              <w:jc w:val="center"/>
              <w:rPr>
                <w:rFonts w:ascii="Smith&amp;Nephew-Regular" w:hAnsi="Smith&amp;Nephew-Regular"/>
                <w:sz w:val="16"/>
              </w:rPr>
            </w:pPr>
          </w:p>
        </w:tc>
        <w:tc>
          <w:tcPr>
            <w:tcW w:w="288" w:type="dxa"/>
            <w:tcBorders>
              <w:left w:val="single" w:sz="4" w:space="0" w:color="auto"/>
            </w:tcBorders>
          </w:tcPr>
          <w:p w14:paraId="26E84DE7" w14:textId="77777777" w:rsidR="00D97099" w:rsidRDefault="00D97099" w:rsidP="00FF43D4">
            <w:pPr>
              <w:jc w:val="center"/>
              <w:rPr>
                <w:rFonts w:ascii="Smith&amp;Nephew-Regular" w:hAnsi="Smith&amp;Nephew-Regular"/>
                <w:sz w:val="16"/>
              </w:rPr>
            </w:pPr>
          </w:p>
        </w:tc>
        <w:tc>
          <w:tcPr>
            <w:tcW w:w="2016" w:type="dxa"/>
            <w:vMerge w:val="restart"/>
            <w:tcBorders>
              <w:top w:val="single" w:sz="4" w:space="0" w:color="auto"/>
              <w:left w:val="single" w:sz="4" w:space="0" w:color="auto"/>
              <w:bottom w:val="single" w:sz="4" w:space="0" w:color="auto"/>
              <w:right w:val="single" w:sz="4" w:space="0" w:color="auto"/>
            </w:tcBorders>
            <w:vAlign w:val="center"/>
          </w:tcPr>
          <w:p w14:paraId="39016691" w14:textId="77777777" w:rsidR="00D97099" w:rsidRDefault="00D97099" w:rsidP="00FF43D4">
            <w:pPr>
              <w:jc w:val="center"/>
              <w:rPr>
                <w:rFonts w:ascii="Smith&amp;Nephew-Regular" w:hAnsi="Smith&amp;Nephew-Regular"/>
                <w:sz w:val="16"/>
              </w:rPr>
            </w:pPr>
            <w:r>
              <w:rPr>
                <w:rFonts w:ascii="Smith&amp;Nephew-Regular" w:hAnsi="Smith&amp;Nephew-Regular"/>
                <w:sz w:val="16"/>
              </w:rPr>
              <w:t>Wired Footswitches</w:t>
            </w:r>
          </w:p>
        </w:tc>
        <w:tc>
          <w:tcPr>
            <w:tcW w:w="288" w:type="dxa"/>
            <w:vMerge w:val="restart"/>
            <w:tcBorders>
              <w:left w:val="nil"/>
            </w:tcBorders>
          </w:tcPr>
          <w:p w14:paraId="05C8A5BE" w14:textId="77777777" w:rsidR="00D97099" w:rsidRDefault="00D97099" w:rsidP="00FF43D4">
            <w:pPr>
              <w:jc w:val="center"/>
              <w:rPr>
                <w:rFonts w:ascii="Smith&amp;Nephew-Regular" w:hAnsi="Smith&amp;Nephew-Regular"/>
                <w:sz w:val="16"/>
              </w:rPr>
            </w:pPr>
          </w:p>
        </w:tc>
        <w:tc>
          <w:tcPr>
            <w:tcW w:w="288" w:type="dxa"/>
            <w:vMerge w:val="restart"/>
            <w:tcBorders>
              <w:left w:val="nil"/>
            </w:tcBorders>
          </w:tcPr>
          <w:p w14:paraId="7D8B0E0F" w14:textId="77777777" w:rsidR="00D97099" w:rsidRDefault="00D97099" w:rsidP="00FF43D4">
            <w:pPr>
              <w:jc w:val="center"/>
              <w:rPr>
                <w:rFonts w:ascii="Smith&amp;Nephew-Regular" w:hAnsi="Smith&amp;Nephew-Regular"/>
                <w:sz w:val="16"/>
              </w:rPr>
            </w:pPr>
          </w:p>
        </w:tc>
        <w:tc>
          <w:tcPr>
            <w:tcW w:w="2016" w:type="dxa"/>
            <w:vMerge w:val="restart"/>
            <w:vAlign w:val="center"/>
          </w:tcPr>
          <w:p w14:paraId="5AA763D0" w14:textId="77777777" w:rsidR="00D97099" w:rsidRDefault="00D97099" w:rsidP="00FF43D4">
            <w:pPr>
              <w:jc w:val="center"/>
              <w:rPr>
                <w:rFonts w:ascii="Smith&amp;Nephew-Regular" w:hAnsi="Smith&amp;Nephew-Regular"/>
                <w:sz w:val="16"/>
              </w:rPr>
            </w:pPr>
          </w:p>
        </w:tc>
        <w:tc>
          <w:tcPr>
            <w:tcW w:w="288" w:type="dxa"/>
            <w:tcBorders>
              <w:left w:val="nil"/>
            </w:tcBorders>
          </w:tcPr>
          <w:p w14:paraId="62AD00E5" w14:textId="77777777" w:rsidR="00D97099" w:rsidRDefault="00D97099" w:rsidP="00FF43D4">
            <w:pPr>
              <w:jc w:val="center"/>
              <w:rPr>
                <w:rFonts w:ascii="Smith&amp;Nephew-Regular" w:hAnsi="Smith&amp;Nephew-Regular"/>
                <w:sz w:val="16"/>
              </w:rPr>
            </w:pPr>
          </w:p>
        </w:tc>
        <w:tc>
          <w:tcPr>
            <w:tcW w:w="288" w:type="dxa"/>
            <w:vMerge w:val="restart"/>
          </w:tcPr>
          <w:p w14:paraId="22084555" w14:textId="77777777" w:rsidR="00D97099" w:rsidRDefault="00D97099" w:rsidP="00FF43D4">
            <w:pPr>
              <w:jc w:val="center"/>
              <w:rPr>
                <w:rFonts w:ascii="Smith&amp;Nephew-Regular" w:hAnsi="Smith&amp;Nephew-Regular"/>
                <w:sz w:val="16"/>
              </w:rPr>
            </w:pPr>
          </w:p>
        </w:tc>
        <w:tc>
          <w:tcPr>
            <w:tcW w:w="2016" w:type="dxa"/>
            <w:vMerge w:val="restart"/>
            <w:tcBorders>
              <w:bottom w:val="nil"/>
            </w:tcBorders>
            <w:vAlign w:val="center"/>
          </w:tcPr>
          <w:p w14:paraId="32589630" w14:textId="1D9EEE9F" w:rsidR="00D97099" w:rsidRDefault="00D97099" w:rsidP="00FF43D4">
            <w:pPr>
              <w:jc w:val="center"/>
              <w:rPr>
                <w:rFonts w:ascii="Smith&amp;Nephew-Regular" w:hAnsi="Smith&amp;Nephew-Regular"/>
                <w:sz w:val="16"/>
              </w:rPr>
            </w:pPr>
          </w:p>
        </w:tc>
      </w:tr>
      <w:tr w:rsidR="00D97099" w14:paraId="0E598846" w14:textId="77777777" w:rsidTr="00647B9F">
        <w:trPr>
          <w:cantSplit/>
          <w:trHeight w:val="187"/>
          <w:jc w:val="center"/>
        </w:trPr>
        <w:tc>
          <w:tcPr>
            <w:tcW w:w="2016" w:type="dxa"/>
            <w:vMerge/>
            <w:vAlign w:val="center"/>
          </w:tcPr>
          <w:p w14:paraId="3F2E49EE" w14:textId="77777777" w:rsidR="00D97099" w:rsidRDefault="00D97099" w:rsidP="00FF43D4">
            <w:pPr>
              <w:jc w:val="center"/>
              <w:rPr>
                <w:rFonts w:ascii="Smith&amp;Nephew-Regular" w:hAnsi="Smith&amp;Nephew-Regular"/>
                <w:noProof/>
                <w:sz w:val="16"/>
              </w:rPr>
            </w:pPr>
          </w:p>
        </w:tc>
        <w:tc>
          <w:tcPr>
            <w:tcW w:w="288" w:type="dxa"/>
            <w:vMerge/>
            <w:tcBorders>
              <w:right w:val="single" w:sz="4" w:space="0" w:color="auto"/>
            </w:tcBorders>
          </w:tcPr>
          <w:p w14:paraId="6DD6F2BE" w14:textId="77777777" w:rsidR="00D97099" w:rsidRDefault="00D97099" w:rsidP="00FF43D4">
            <w:pPr>
              <w:jc w:val="center"/>
              <w:rPr>
                <w:rFonts w:ascii="Smith&amp;Nephew-Regular" w:hAnsi="Smith&amp;Nephew-Regular"/>
                <w:sz w:val="16"/>
              </w:rPr>
            </w:pPr>
          </w:p>
        </w:tc>
        <w:tc>
          <w:tcPr>
            <w:tcW w:w="288" w:type="dxa"/>
            <w:tcBorders>
              <w:left w:val="single" w:sz="4" w:space="0" w:color="auto"/>
            </w:tcBorders>
          </w:tcPr>
          <w:p w14:paraId="6A2B6792" w14:textId="419FCED2" w:rsidR="00D97099" w:rsidRDefault="00732AB4" w:rsidP="00FF43D4">
            <w:pPr>
              <w:jc w:val="center"/>
              <w:rPr>
                <w:rFonts w:ascii="Smith&amp;Nephew-Regular" w:hAnsi="Smith&amp;Nephew-Regular"/>
                <w:sz w:val="16"/>
              </w:rPr>
            </w:pPr>
            <w:r>
              <w:rPr>
                <w:rFonts w:ascii="Smith&amp;Nephew-Regular" w:hAnsi="Smith&amp;Nephew-Regular"/>
                <w:noProof/>
                <w:sz w:val="16"/>
              </w:rPr>
              <mc:AlternateContent>
                <mc:Choice Requires="wps">
                  <w:drawing>
                    <wp:anchor distT="0" distB="0" distL="114300" distR="114300" simplePos="0" relativeHeight="251645440" behindDoc="0" locked="0" layoutInCell="1" allowOverlap="1" wp14:anchorId="32B58E6F" wp14:editId="41825FBE">
                      <wp:simplePos x="0" y="0"/>
                      <wp:positionH relativeFrom="column">
                        <wp:posOffset>-69215</wp:posOffset>
                      </wp:positionH>
                      <wp:positionV relativeFrom="paragraph">
                        <wp:posOffset>-15875</wp:posOffset>
                      </wp:positionV>
                      <wp:extent cx="182880" cy="0"/>
                      <wp:effectExtent l="5715" t="60960" r="20955" b="53340"/>
                      <wp:wrapNone/>
                      <wp:docPr id="12"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90EC54" id="Line 34"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1.25pt" to="8.9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">
                      <v:stroke endarrow="block"/>
                    </v:line>
                  </w:pict>
                </mc:Fallback>
              </mc:AlternateContent>
            </w:r>
          </w:p>
        </w:tc>
        <w:tc>
          <w:tcPr>
            <w:tcW w:w="2016" w:type="dxa"/>
            <w:vMerge/>
            <w:tcBorders>
              <w:left w:val="single" w:sz="4" w:space="0" w:color="auto"/>
              <w:right w:val="single" w:sz="4" w:space="0" w:color="auto"/>
            </w:tcBorders>
            <w:vAlign w:val="center"/>
          </w:tcPr>
          <w:p w14:paraId="606424F1" w14:textId="77777777" w:rsidR="00D97099" w:rsidRDefault="00D97099" w:rsidP="00FF43D4">
            <w:pPr>
              <w:jc w:val="center"/>
              <w:rPr>
                <w:rFonts w:ascii="Smith&amp;Nephew-Regular" w:hAnsi="Smith&amp;Nephew-Regular"/>
                <w:sz w:val="16"/>
              </w:rPr>
            </w:pPr>
          </w:p>
        </w:tc>
        <w:tc>
          <w:tcPr>
            <w:tcW w:w="288" w:type="dxa"/>
            <w:vMerge/>
            <w:tcBorders>
              <w:left w:val="nil"/>
            </w:tcBorders>
          </w:tcPr>
          <w:p w14:paraId="7CEA1161" w14:textId="77777777" w:rsidR="00D97099" w:rsidRDefault="00D97099" w:rsidP="00FF43D4">
            <w:pPr>
              <w:jc w:val="center"/>
              <w:rPr>
                <w:rFonts w:ascii="Smith&amp;Nephew-Regular" w:hAnsi="Smith&amp;Nephew-Regular"/>
                <w:noProof/>
                <w:sz w:val="16"/>
              </w:rPr>
            </w:pPr>
          </w:p>
        </w:tc>
        <w:tc>
          <w:tcPr>
            <w:tcW w:w="288" w:type="dxa"/>
            <w:vMerge/>
            <w:tcBorders>
              <w:left w:val="nil"/>
            </w:tcBorders>
          </w:tcPr>
          <w:p w14:paraId="3AA9C2A8" w14:textId="77777777" w:rsidR="00D97099" w:rsidRDefault="00D97099" w:rsidP="00FF43D4">
            <w:pPr>
              <w:jc w:val="center"/>
              <w:rPr>
                <w:rFonts w:ascii="Smith&amp;Nephew-Regular" w:hAnsi="Smith&amp;Nephew-Regular"/>
                <w:sz w:val="16"/>
              </w:rPr>
            </w:pPr>
          </w:p>
        </w:tc>
        <w:tc>
          <w:tcPr>
            <w:tcW w:w="2016" w:type="dxa"/>
            <w:vMerge/>
            <w:vAlign w:val="center"/>
          </w:tcPr>
          <w:p w14:paraId="1D9D69CB" w14:textId="77777777" w:rsidR="00D97099" w:rsidRDefault="00D97099" w:rsidP="00FF43D4">
            <w:pPr>
              <w:jc w:val="center"/>
              <w:rPr>
                <w:rFonts w:ascii="Smith&amp;Nephew-Regular" w:hAnsi="Smith&amp;Nephew-Regular"/>
                <w:sz w:val="16"/>
              </w:rPr>
            </w:pPr>
          </w:p>
        </w:tc>
        <w:tc>
          <w:tcPr>
            <w:tcW w:w="288" w:type="dxa"/>
            <w:tcBorders>
              <w:left w:val="nil"/>
            </w:tcBorders>
          </w:tcPr>
          <w:p w14:paraId="3AF06484" w14:textId="75350BEC" w:rsidR="00D97099" w:rsidRDefault="00D97099" w:rsidP="00FF43D4">
            <w:pPr>
              <w:jc w:val="center"/>
              <w:rPr>
                <w:rFonts w:ascii="Smith&amp;Nephew-Regular" w:hAnsi="Smith&amp;Nephew-Regular"/>
                <w:sz w:val="16"/>
              </w:rPr>
            </w:pPr>
          </w:p>
        </w:tc>
        <w:tc>
          <w:tcPr>
            <w:tcW w:w="288" w:type="dxa"/>
            <w:vMerge/>
            <w:tcBorders>
              <w:left w:val="nil"/>
            </w:tcBorders>
          </w:tcPr>
          <w:p w14:paraId="2AEB7981" w14:textId="77777777" w:rsidR="00D97099" w:rsidRDefault="00D97099" w:rsidP="00FF43D4">
            <w:pPr>
              <w:jc w:val="center"/>
              <w:rPr>
                <w:rFonts w:ascii="Smith&amp;Nephew-Regular" w:hAnsi="Smith&amp;Nephew-Regular"/>
                <w:sz w:val="16"/>
              </w:rPr>
            </w:pPr>
          </w:p>
        </w:tc>
        <w:tc>
          <w:tcPr>
            <w:tcW w:w="2016" w:type="dxa"/>
            <w:vMerge/>
            <w:tcBorders>
              <w:top w:val="nil"/>
            </w:tcBorders>
            <w:vAlign w:val="center"/>
          </w:tcPr>
          <w:p w14:paraId="26A1201C" w14:textId="77777777" w:rsidR="00D97099" w:rsidRDefault="00D97099" w:rsidP="00FF43D4">
            <w:pPr>
              <w:jc w:val="center"/>
              <w:rPr>
                <w:rFonts w:ascii="Smith&amp;Nephew-Regular" w:hAnsi="Smith&amp;Nephew-Regular"/>
                <w:sz w:val="16"/>
              </w:rPr>
            </w:pPr>
          </w:p>
        </w:tc>
      </w:tr>
      <w:tr w:rsidR="00D97099" w14:paraId="58DC74C1" w14:textId="77777777" w:rsidTr="00647B9F">
        <w:trPr>
          <w:cantSplit/>
          <w:trHeight w:val="370"/>
          <w:jc w:val="center"/>
        </w:trPr>
        <w:tc>
          <w:tcPr>
            <w:tcW w:w="2016" w:type="dxa"/>
            <w:vAlign w:val="center"/>
          </w:tcPr>
          <w:p w14:paraId="1BCD9E74" w14:textId="77777777" w:rsidR="00D97099" w:rsidRDefault="00D97099" w:rsidP="00FF43D4">
            <w:pPr>
              <w:jc w:val="center"/>
              <w:rPr>
                <w:rFonts w:ascii="Smith&amp;Nephew-Regular" w:hAnsi="Smith&amp;Nephew-Regular"/>
                <w:sz w:val="16"/>
              </w:rPr>
            </w:pPr>
          </w:p>
        </w:tc>
        <w:tc>
          <w:tcPr>
            <w:tcW w:w="288" w:type="dxa"/>
            <w:tcBorders>
              <w:bottom w:val="nil"/>
              <w:right w:val="single" w:sz="4" w:space="0" w:color="auto"/>
            </w:tcBorders>
          </w:tcPr>
          <w:p w14:paraId="3A448462" w14:textId="77777777" w:rsidR="00D97099" w:rsidRDefault="00D97099" w:rsidP="00FF43D4">
            <w:pPr>
              <w:jc w:val="center"/>
              <w:rPr>
                <w:rFonts w:ascii="Smith&amp;Nephew-Regular" w:hAnsi="Smith&amp;Nephew-Regular"/>
                <w:sz w:val="16"/>
              </w:rPr>
            </w:pPr>
          </w:p>
        </w:tc>
        <w:tc>
          <w:tcPr>
            <w:tcW w:w="288" w:type="dxa"/>
            <w:tcBorders>
              <w:left w:val="single" w:sz="4" w:space="0" w:color="auto"/>
            </w:tcBorders>
          </w:tcPr>
          <w:p w14:paraId="71977EF0" w14:textId="77777777" w:rsidR="00D97099" w:rsidRDefault="00D97099" w:rsidP="00FF43D4">
            <w:pPr>
              <w:jc w:val="center"/>
              <w:rPr>
                <w:rFonts w:ascii="Smith&amp;Nephew-Regular" w:hAnsi="Smith&amp;Nephew-Regular"/>
                <w:sz w:val="16"/>
              </w:rPr>
            </w:pPr>
          </w:p>
        </w:tc>
        <w:tc>
          <w:tcPr>
            <w:tcW w:w="2016" w:type="dxa"/>
            <w:tcBorders>
              <w:top w:val="single" w:sz="4" w:space="0" w:color="auto"/>
            </w:tcBorders>
            <w:vAlign w:val="center"/>
          </w:tcPr>
          <w:p w14:paraId="5BEDA722" w14:textId="77777777" w:rsidR="00D97099" w:rsidRDefault="00D97099" w:rsidP="00FF43D4">
            <w:pPr>
              <w:jc w:val="center"/>
              <w:rPr>
                <w:rFonts w:ascii="Smith&amp;Nephew-Regular" w:hAnsi="Smith&amp;Nephew-Regular"/>
                <w:sz w:val="16"/>
              </w:rPr>
            </w:pPr>
          </w:p>
        </w:tc>
        <w:tc>
          <w:tcPr>
            <w:tcW w:w="288" w:type="dxa"/>
            <w:tcBorders>
              <w:left w:val="nil"/>
            </w:tcBorders>
          </w:tcPr>
          <w:p w14:paraId="4731BD8F" w14:textId="77777777" w:rsidR="00D97099" w:rsidRDefault="00D97099" w:rsidP="00FF43D4">
            <w:pPr>
              <w:jc w:val="center"/>
              <w:rPr>
                <w:rFonts w:ascii="Smith&amp;Nephew-Regular" w:hAnsi="Smith&amp;Nephew-Regular"/>
                <w:sz w:val="16"/>
              </w:rPr>
            </w:pPr>
          </w:p>
        </w:tc>
        <w:tc>
          <w:tcPr>
            <w:tcW w:w="288" w:type="dxa"/>
            <w:tcBorders>
              <w:left w:val="nil"/>
            </w:tcBorders>
          </w:tcPr>
          <w:p w14:paraId="5A41FA9A" w14:textId="77777777" w:rsidR="00D97099" w:rsidRDefault="00D97099" w:rsidP="00FF43D4">
            <w:pPr>
              <w:jc w:val="center"/>
              <w:rPr>
                <w:rFonts w:ascii="Smith&amp;Nephew-Regular" w:hAnsi="Smith&amp;Nephew-Regular"/>
                <w:sz w:val="16"/>
              </w:rPr>
            </w:pPr>
          </w:p>
        </w:tc>
        <w:tc>
          <w:tcPr>
            <w:tcW w:w="2016" w:type="dxa"/>
            <w:vAlign w:val="center"/>
          </w:tcPr>
          <w:p w14:paraId="3037D61D" w14:textId="77777777" w:rsidR="00D97099" w:rsidRDefault="00D97099" w:rsidP="00FF43D4">
            <w:pPr>
              <w:jc w:val="center"/>
              <w:rPr>
                <w:rFonts w:ascii="Smith&amp;Nephew-Regular" w:hAnsi="Smith&amp;Nephew-Regular"/>
                <w:sz w:val="16"/>
              </w:rPr>
            </w:pPr>
          </w:p>
        </w:tc>
        <w:tc>
          <w:tcPr>
            <w:tcW w:w="288" w:type="dxa"/>
          </w:tcPr>
          <w:p w14:paraId="691DED26" w14:textId="77777777" w:rsidR="00D97099" w:rsidRDefault="00D97099" w:rsidP="00FF43D4">
            <w:pPr>
              <w:jc w:val="center"/>
              <w:rPr>
                <w:rFonts w:ascii="Smith&amp;Nephew-Regular" w:hAnsi="Smith&amp;Nephew-Regular"/>
                <w:sz w:val="16"/>
              </w:rPr>
            </w:pPr>
          </w:p>
        </w:tc>
        <w:tc>
          <w:tcPr>
            <w:tcW w:w="288" w:type="dxa"/>
          </w:tcPr>
          <w:p w14:paraId="3C1FCA1C" w14:textId="77777777" w:rsidR="00D97099" w:rsidRDefault="00D97099" w:rsidP="00FF43D4">
            <w:pPr>
              <w:jc w:val="center"/>
              <w:rPr>
                <w:rFonts w:ascii="Smith&amp;Nephew-Regular" w:hAnsi="Smith&amp;Nephew-Regular"/>
                <w:sz w:val="16"/>
              </w:rPr>
            </w:pPr>
          </w:p>
        </w:tc>
        <w:tc>
          <w:tcPr>
            <w:tcW w:w="2016" w:type="dxa"/>
            <w:vAlign w:val="center"/>
          </w:tcPr>
          <w:p w14:paraId="2A995EF4" w14:textId="77777777" w:rsidR="00D97099" w:rsidRDefault="00D97099" w:rsidP="00FF43D4">
            <w:pPr>
              <w:jc w:val="center"/>
              <w:rPr>
                <w:rFonts w:ascii="Smith&amp;Nephew-Regular" w:hAnsi="Smith&amp;Nephew-Regular"/>
                <w:sz w:val="16"/>
              </w:rPr>
            </w:pPr>
          </w:p>
        </w:tc>
      </w:tr>
      <w:tr w:rsidR="00D97099" w14:paraId="276BDEE5" w14:textId="77777777" w:rsidTr="00351256">
        <w:trPr>
          <w:cantSplit/>
          <w:trHeight w:val="188"/>
          <w:jc w:val="center"/>
        </w:trPr>
        <w:tc>
          <w:tcPr>
            <w:tcW w:w="2016" w:type="dxa"/>
            <w:vMerge w:val="restart"/>
            <w:vAlign w:val="center"/>
          </w:tcPr>
          <w:p w14:paraId="1C780035" w14:textId="77777777" w:rsidR="00D97099" w:rsidRDefault="00D97099" w:rsidP="00FF43D4">
            <w:pPr>
              <w:jc w:val="center"/>
              <w:rPr>
                <w:rFonts w:ascii="Smith&amp;Nephew-Regular" w:hAnsi="Smith&amp;Nephew-Regular"/>
                <w:sz w:val="16"/>
              </w:rPr>
            </w:pPr>
          </w:p>
        </w:tc>
        <w:tc>
          <w:tcPr>
            <w:tcW w:w="288" w:type="dxa"/>
            <w:vMerge w:val="restart"/>
            <w:tcBorders>
              <w:right w:val="single" w:sz="4" w:space="0" w:color="auto"/>
            </w:tcBorders>
          </w:tcPr>
          <w:p w14:paraId="42ACC0E7" w14:textId="77777777" w:rsidR="00D97099" w:rsidRDefault="00D97099" w:rsidP="00FF43D4">
            <w:pPr>
              <w:jc w:val="center"/>
              <w:rPr>
                <w:rFonts w:ascii="Smith&amp;Nephew-Regular" w:hAnsi="Smith&amp;Nephew-Regular"/>
                <w:sz w:val="16"/>
              </w:rPr>
            </w:pPr>
          </w:p>
        </w:tc>
        <w:tc>
          <w:tcPr>
            <w:tcW w:w="288" w:type="dxa"/>
            <w:tcBorders>
              <w:left w:val="single" w:sz="4" w:space="0" w:color="auto"/>
            </w:tcBorders>
          </w:tcPr>
          <w:p w14:paraId="78713AFA" w14:textId="77777777" w:rsidR="00D97099" w:rsidRDefault="00D97099" w:rsidP="00FF43D4">
            <w:pPr>
              <w:jc w:val="center"/>
              <w:rPr>
                <w:rFonts w:ascii="Smith&amp;Nephew-Regular" w:hAnsi="Smith&amp;Nephew-Regular"/>
                <w:sz w:val="16"/>
              </w:rPr>
            </w:pPr>
          </w:p>
        </w:tc>
        <w:tc>
          <w:tcPr>
            <w:tcW w:w="2016" w:type="dxa"/>
            <w:vMerge w:val="restart"/>
            <w:tcBorders>
              <w:top w:val="single" w:sz="4" w:space="0" w:color="auto"/>
              <w:left w:val="single" w:sz="4" w:space="0" w:color="auto"/>
              <w:bottom w:val="single" w:sz="4" w:space="0" w:color="auto"/>
              <w:right w:val="single" w:sz="4" w:space="0" w:color="auto"/>
            </w:tcBorders>
            <w:vAlign w:val="center"/>
          </w:tcPr>
          <w:p w14:paraId="2AF07997" w14:textId="77777777" w:rsidR="00D97099" w:rsidRDefault="00D97099" w:rsidP="00FF43D4">
            <w:pPr>
              <w:jc w:val="center"/>
              <w:rPr>
                <w:rFonts w:ascii="Smith&amp;Nephew-Regular" w:hAnsi="Smith&amp;Nephew-Regular"/>
                <w:sz w:val="16"/>
              </w:rPr>
            </w:pPr>
            <w:r>
              <w:rPr>
                <w:rFonts w:ascii="Smith&amp;Nephew-Regular" w:hAnsi="Smith&amp;Nephew-Regular"/>
                <w:sz w:val="16"/>
              </w:rPr>
              <w:t>* Wireless Footswitch</w:t>
            </w:r>
          </w:p>
        </w:tc>
        <w:tc>
          <w:tcPr>
            <w:tcW w:w="288" w:type="dxa"/>
            <w:vMerge w:val="restart"/>
            <w:tcBorders>
              <w:left w:val="nil"/>
            </w:tcBorders>
          </w:tcPr>
          <w:p w14:paraId="66755791" w14:textId="77777777" w:rsidR="00D97099" w:rsidRDefault="00D97099" w:rsidP="00FF43D4">
            <w:pPr>
              <w:jc w:val="center"/>
              <w:rPr>
                <w:rFonts w:ascii="Smith&amp;Nephew-Regular" w:hAnsi="Smith&amp;Nephew-Regular"/>
                <w:sz w:val="16"/>
              </w:rPr>
            </w:pPr>
          </w:p>
        </w:tc>
        <w:tc>
          <w:tcPr>
            <w:tcW w:w="288" w:type="dxa"/>
            <w:vMerge w:val="restart"/>
            <w:tcBorders>
              <w:left w:val="nil"/>
            </w:tcBorders>
          </w:tcPr>
          <w:p w14:paraId="3EAD3AFB" w14:textId="77777777" w:rsidR="00D97099" w:rsidRDefault="00D97099" w:rsidP="00FF43D4">
            <w:pPr>
              <w:jc w:val="center"/>
              <w:rPr>
                <w:rFonts w:ascii="Smith&amp;Nephew-Regular" w:hAnsi="Smith&amp;Nephew-Regular"/>
                <w:sz w:val="16"/>
              </w:rPr>
            </w:pPr>
          </w:p>
        </w:tc>
        <w:tc>
          <w:tcPr>
            <w:tcW w:w="2016" w:type="dxa"/>
            <w:vMerge w:val="restart"/>
            <w:tcBorders>
              <w:bottom w:val="nil"/>
            </w:tcBorders>
            <w:vAlign w:val="center"/>
          </w:tcPr>
          <w:p w14:paraId="16BC78D7" w14:textId="77777777" w:rsidR="00D97099" w:rsidRDefault="00D97099" w:rsidP="00FF43D4">
            <w:pPr>
              <w:jc w:val="center"/>
              <w:rPr>
                <w:rFonts w:ascii="Smith&amp;Nephew-Regular" w:hAnsi="Smith&amp;Nephew-Regular"/>
                <w:sz w:val="16"/>
              </w:rPr>
            </w:pPr>
          </w:p>
        </w:tc>
        <w:tc>
          <w:tcPr>
            <w:tcW w:w="288" w:type="dxa"/>
            <w:tcBorders>
              <w:left w:val="nil"/>
            </w:tcBorders>
          </w:tcPr>
          <w:p w14:paraId="577498C9" w14:textId="77777777" w:rsidR="00D97099" w:rsidRDefault="00D97099" w:rsidP="00FF43D4">
            <w:pPr>
              <w:jc w:val="center"/>
              <w:rPr>
                <w:rFonts w:ascii="Smith&amp;Nephew-Regular" w:hAnsi="Smith&amp;Nephew-Regular"/>
                <w:sz w:val="16"/>
              </w:rPr>
            </w:pPr>
          </w:p>
        </w:tc>
        <w:tc>
          <w:tcPr>
            <w:tcW w:w="288" w:type="dxa"/>
            <w:vMerge w:val="restart"/>
            <w:tcBorders>
              <w:left w:val="nil"/>
              <w:right w:val="single" w:sz="4" w:space="0" w:color="auto"/>
            </w:tcBorders>
          </w:tcPr>
          <w:p w14:paraId="2F163834" w14:textId="77777777" w:rsidR="00D97099" w:rsidRDefault="00D97099" w:rsidP="00FF43D4">
            <w:pPr>
              <w:jc w:val="center"/>
              <w:rPr>
                <w:rFonts w:ascii="Smith&amp;Nephew-Regular" w:hAnsi="Smith&amp;Nephew-Regular"/>
                <w:sz w:val="16"/>
              </w:rPr>
            </w:pPr>
          </w:p>
        </w:tc>
        <w:tc>
          <w:tcPr>
            <w:tcW w:w="2016" w:type="dxa"/>
            <w:vMerge w:val="restart"/>
            <w:tcBorders>
              <w:top w:val="single" w:sz="4" w:space="0" w:color="auto"/>
              <w:left w:val="single" w:sz="4" w:space="0" w:color="auto"/>
              <w:bottom w:val="single" w:sz="4" w:space="0" w:color="auto"/>
              <w:right w:val="single" w:sz="4" w:space="0" w:color="auto"/>
            </w:tcBorders>
            <w:vAlign w:val="center"/>
          </w:tcPr>
          <w:p w14:paraId="0276ECED" w14:textId="69B4160C" w:rsidR="00D97099" w:rsidRDefault="00D97099" w:rsidP="00FF43D4">
            <w:pPr>
              <w:jc w:val="center"/>
              <w:rPr>
                <w:rFonts w:ascii="Smith&amp;Nephew-Regular" w:hAnsi="Smith&amp;Nephew-Regular"/>
                <w:sz w:val="16"/>
              </w:rPr>
            </w:pPr>
            <w:r>
              <w:rPr>
                <w:rFonts w:ascii="Smith&amp;Nephew-Regular" w:hAnsi="Smith&amp;Nephew-Regular"/>
                <w:sz w:val="16"/>
              </w:rPr>
              <w:t>PowerMax</w:t>
            </w:r>
            <w:r w:rsidR="002E763B">
              <w:rPr>
                <w:rFonts w:ascii="Smith&amp;Nephew-Regular" w:hAnsi="Smith&amp;Nephew-Regular"/>
                <w:sz w:val="16"/>
              </w:rPr>
              <w:t xml:space="preserve"> Elite</w:t>
            </w:r>
            <w:r w:rsidR="00C150B0">
              <w:rPr>
                <w:rFonts w:ascii="Smith&amp;Nephew-Regular" w:hAnsi="Smith&amp;Nephew-Regular"/>
                <w:sz w:val="16"/>
              </w:rPr>
              <w:t xml:space="preserve"> MDU</w:t>
            </w:r>
          </w:p>
        </w:tc>
      </w:tr>
      <w:tr w:rsidR="00D97099" w14:paraId="70B097C5" w14:textId="77777777" w:rsidTr="00351256">
        <w:trPr>
          <w:cantSplit/>
          <w:trHeight w:val="85"/>
          <w:jc w:val="center"/>
        </w:trPr>
        <w:tc>
          <w:tcPr>
            <w:tcW w:w="2016" w:type="dxa"/>
            <w:vMerge/>
            <w:vAlign w:val="center"/>
          </w:tcPr>
          <w:p w14:paraId="7052C3C5" w14:textId="77777777" w:rsidR="00D97099" w:rsidRDefault="00D97099" w:rsidP="00FF43D4">
            <w:pPr>
              <w:jc w:val="center"/>
              <w:rPr>
                <w:rFonts w:ascii="Smith&amp;Nephew-Regular" w:hAnsi="Smith&amp;Nephew-Regular"/>
                <w:noProof/>
                <w:sz w:val="16"/>
              </w:rPr>
            </w:pPr>
          </w:p>
        </w:tc>
        <w:tc>
          <w:tcPr>
            <w:tcW w:w="288" w:type="dxa"/>
            <w:vMerge/>
            <w:tcBorders>
              <w:right w:val="single" w:sz="4" w:space="0" w:color="auto"/>
            </w:tcBorders>
          </w:tcPr>
          <w:p w14:paraId="322D3F79" w14:textId="77777777" w:rsidR="00D97099" w:rsidRDefault="00D97099" w:rsidP="00FF43D4">
            <w:pPr>
              <w:jc w:val="center"/>
              <w:rPr>
                <w:rFonts w:ascii="Smith&amp;Nephew-Regular" w:hAnsi="Smith&amp;Nephew-Regular"/>
                <w:sz w:val="16"/>
              </w:rPr>
            </w:pPr>
          </w:p>
        </w:tc>
        <w:tc>
          <w:tcPr>
            <w:tcW w:w="288" w:type="dxa"/>
            <w:tcBorders>
              <w:left w:val="single" w:sz="4" w:space="0" w:color="auto"/>
            </w:tcBorders>
          </w:tcPr>
          <w:p w14:paraId="0CE8D5CF" w14:textId="0E2360D8" w:rsidR="00D97099" w:rsidRDefault="00732AB4" w:rsidP="00FF43D4">
            <w:pPr>
              <w:jc w:val="center"/>
              <w:rPr>
                <w:rFonts w:ascii="Smith&amp;Nephew-Regular" w:hAnsi="Smith&amp;Nephew-Regular"/>
                <w:sz w:val="16"/>
              </w:rPr>
            </w:pPr>
            <w:r>
              <w:rPr>
                <w:rFonts w:ascii="Smith&amp;Nephew-Regular" w:hAnsi="Smith&amp;Nephew-Regular"/>
                <w:noProof/>
                <w:sz w:val="16"/>
              </w:rPr>
              <mc:AlternateContent>
                <mc:Choice Requires="wps">
                  <w:drawing>
                    <wp:anchor distT="0" distB="0" distL="114300" distR="114300" simplePos="0" relativeHeight="251646464" behindDoc="0" locked="0" layoutInCell="1" allowOverlap="1" wp14:anchorId="2071B185" wp14:editId="5F745D12">
                      <wp:simplePos x="0" y="0"/>
                      <wp:positionH relativeFrom="column">
                        <wp:posOffset>-69215</wp:posOffset>
                      </wp:positionH>
                      <wp:positionV relativeFrom="paragraph">
                        <wp:posOffset>-8890</wp:posOffset>
                      </wp:positionV>
                      <wp:extent cx="182880" cy="0"/>
                      <wp:effectExtent l="5715" t="55880" r="20955" b="58420"/>
                      <wp:wrapNone/>
                      <wp:docPr id="10"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B94DF5" id="Line 35"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7pt" to="8.9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">
                      <v:stroke endarrow="block"/>
                    </v:line>
                  </w:pict>
                </mc:Fallback>
              </mc:AlternateContent>
            </w:r>
          </w:p>
        </w:tc>
        <w:tc>
          <w:tcPr>
            <w:tcW w:w="2016" w:type="dxa"/>
            <w:vMerge/>
            <w:tcBorders>
              <w:left w:val="single" w:sz="4" w:space="0" w:color="auto"/>
              <w:bottom w:val="single" w:sz="4" w:space="0" w:color="auto"/>
              <w:right w:val="single" w:sz="4" w:space="0" w:color="auto"/>
            </w:tcBorders>
            <w:vAlign w:val="center"/>
          </w:tcPr>
          <w:p w14:paraId="6A5A742A" w14:textId="77777777" w:rsidR="00D97099" w:rsidRDefault="00D97099" w:rsidP="00FF43D4">
            <w:pPr>
              <w:jc w:val="center"/>
              <w:rPr>
                <w:rFonts w:ascii="Smith&amp;Nephew-Regular" w:hAnsi="Smith&amp;Nephew-Regular"/>
                <w:sz w:val="16"/>
              </w:rPr>
            </w:pPr>
          </w:p>
        </w:tc>
        <w:tc>
          <w:tcPr>
            <w:tcW w:w="288" w:type="dxa"/>
            <w:vMerge/>
            <w:tcBorders>
              <w:left w:val="nil"/>
            </w:tcBorders>
          </w:tcPr>
          <w:p w14:paraId="2B275D41" w14:textId="77777777" w:rsidR="00D97099" w:rsidRDefault="00D97099" w:rsidP="00FF43D4">
            <w:pPr>
              <w:jc w:val="center"/>
              <w:rPr>
                <w:rFonts w:ascii="Smith&amp;Nephew-Regular" w:hAnsi="Smith&amp;Nephew-Regular"/>
                <w:sz w:val="16"/>
              </w:rPr>
            </w:pPr>
          </w:p>
        </w:tc>
        <w:tc>
          <w:tcPr>
            <w:tcW w:w="288" w:type="dxa"/>
            <w:vMerge/>
            <w:tcBorders>
              <w:left w:val="nil"/>
            </w:tcBorders>
          </w:tcPr>
          <w:p w14:paraId="203152F8" w14:textId="77777777" w:rsidR="00D97099" w:rsidRDefault="00D97099" w:rsidP="00FF43D4">
            <w:pPr>
              <w:jc w:val="center"/>
              <w:rPr>
                <w:rFonts w:ascii="Smith&amp;Nephew-Regular" w:hAnsi="Smith&amp;Nephew-Regular"/>
                <w:sz w:val="16"/>
              </w:rPr>
            </w:pPr>
          </w:p>
        </w:tc>
        <w:tc>
          <w:tcPr>
            <w:tcW w:w="2016" w:type="dxa"/>
            <w:vMerge/>
            <w:tcBorders>
              <w:top w:val="nil"/>
            </w:tcBorders>
            <w:vAlign w:val="center"/>
          </w:tcPr>
          <w:p w14:paraId="1F48AB18" w14:textId="77777777" w:rsidR="00D97099" w:rsidRDefault="00D97099" w:rsidP="00FF43D4">
            <w:pPr>
              <w:jc w:val="center"/>
              <w:rPr>
                <w:rFonts w:ascii="Smith&amp;Nephew-Regular" w:hAnsi="Smith&amp;Nephew-Regular"/>
                <w:sz w:val="16"/>
              </w:rPr>
            </w:pPr>
          </w:p>
        </w:tc>
        <w:tc>
          <w:tcPr>
            <w:tcW w:w="288" w:type="dxa"/>
            <w:tcBorders>
              <w:left w:val="nil"/>
              <w:right w:val="single" w:sz="4" w:space="0" w:color="auto"/>
            </w:tcBorders>
          </w:tcPr>
          <w:p w14:paraId="41D877A2" w14:textId="0576FFC9" w:rsidR="00D97099" w:rsidRDefault="00732AB4" w:rsidP="00FF43D4">
            <w:pPr>
              <w:jc w:val="center"/>
              <w:rPr>
                <w:rFonts w:ascii="Smith&amp;Nephew-Regular" w:hAnsi="Smith&amp;Nephew-Regular"/>
                <w:sz w:val="16"/>
              </w:rPr>
            </w:pPr>
            <w:r>
              <w:rPr>
                <w:rFonts w:ascii="Smith&amp;Nephew-Regular" w:hAnsi="Smith&amp;Nephew-Regular"/>
                <w:noProof/>
                <w:sz w:val="16"/>
              </w:rPr>
              <mc:AlternateContent>
                <mc:Choice Requires="wps">
                  <w:drawing>
                    <wp:anchor distT="0" distB="0" distL="114300" distR="114300" simplePos="0" relativeHeight="251665920" behindDoc="0" locked="0" layoutInCell="1" allowOverlap="1" wp14:anchorId="4774E10E" wp14:editId="6951E2CF">
                      <wp:simplePos x="0" y="0"/>
                      <wp:positionH relativeFrom="column">
                        <wp:posOffset>106045</wp:posOffset>
                      </wp:positionH>
                      <wp:positionV relativeFrom="paragraph">
                        <wp:posOffset>635</wp:posOffset>
                      </wp:positionV>
                      <wp:extent cx="180975" cy="0"/>
                      <wp:effectExtent l="13335" t="55880" r="15240" b="58420"/>
                      <wp:wrapNone/>
                      <wp:docPr id="9"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73D0A1" id="Line 36"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5pt,.05pt" to="22.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wRKAIAAEo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">
                      <v:stroke endarrow="block"/>
                    </v:line>
                  </w:pict>
                </mc:Fallback>
              </mc:AlternateContent>
            </w:r>
          </w:p>
        </w:tc>
        <w:tc>
          <w:tcPr>
            <w:tcW w:w="288" w:type="dxa"/>
            <w:vMerge/>
            <w:tcBorders>
              <w:left w:val="single" w:sz="4" w:space="0" w:color="auto"/>
              <w:right w:val="single" w:sz="4" w:space="0" w:color="auto"/>
            </w:tcBorders>
          </w:tcPr>
          <w:p w14:paraId="45DB4AFB" w14:textId="77777777" w:rsidR="00D97099" w:rsidRDefault="00D97099" w:rsidP="00FF43D4">
            <w:pPr>
              <w:jc w:val="center"/>
              <w:rPr>
                <w:rFonts w:ascii="Smith&amp;Nephew-Regular" w:hAnsi="Smith&amp;Nephew-Regular"/>
                <w:sz w:val="16"/>
              </w:rPr>
            </w:pPr>
          </w:p>
        </w:tc>
        <w:tc>
          <w:tcPr>
            <w:tcW w:w="2016" w:type="dxa"/>
            <w:vMerge/>
            <w:tcBorders>
              <w:top w:val="nil"/>
              <w:left w:val="single" w:sz="4" w:space="0" w:color="auto"/>
              <w:bottom w:val="single" w:sz="4" w:space="0" w:color="auto"/>
              <w:right w:val="single" w:sz="4" w:space="0" w:color="auto"/>
            </w:tcBorders>
            <w:vAlign w:val="center"/>
          </w:tcPr>
          <w:p w14:paraId="08D8653D" w14:textId="77777777" w:rsidR="00D97099" w:rsidRDefault="00D97099" w:rsidP="00FF43D4">
            <w:pPr>
              <w:jc w:val="center"/>
              <w:rPr>
                <w:rFonts w:ascii="Smith&amp;Nephew-Regular" w:hAnsi="Smith&amp;Nephew-Regular"/>
                <w:sz w:val="16"/>
              </w:rPr>
            </w:pPr>
          </w:p>
        </w:tc>
      </w:tr>
      <w:tr w:rsidR="00D97099" w14:paraId="14C32613" w14:textId="77777777" w:rsidTr="00351256">
        <w:trPr>
          <w:cantSplit/>
          <w:trHeight w:val="72"/>
          <w:jc w:val="center"/>
        </w:trPr>
        <w:tc>
          <w:tcPr>
            <w:tcW w:w="2016" w:type="dxa"/>
            <w:vAlign w:val="center"/>
          </w:tcPr>
          <w:p w14:paraId="41BB4CC3"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497CB9C5" w14:textId="77777777" w:rsidR="00D97099" w:rsidRDefault="00D97099" w:rsidP="00FF43D4">
            <w:pPr>
              <w:jc w:val="center"/>
              <w:rPr>
                <w:rFonts w:ascii="Smith&amp;Nephew-Regular" w:hAnsi="Smith&amp;Nephew-Regular"/>
                <w:sz w:val="16"/>
              </w:rPr>
            </w:pPr>
          </w:p>
        </w:tc>
        <w:tc>
          <w:tcPr>
            <w:tcW w:w="288" w:type="dxa"/>
            <w:tcBorders>
              <w:left w:val="single" w:sz="4" w:space="0" w:color="auto"/>
            </w:tcBorders>
          </w:tcPr>
          <w:p w14:paraId="50EF87BE" w14:textId="77777777" w:rsidR="00D97099" w:rsidRDefault="00D97099" w:rsidP="00FF43D4">
            <w:pPr>
              <w:jc w:val="center"/>
              <w:rPr>
                <w:rFonts w:ascii="Smith&amp;Nephew-Regular" w:hAnsi="Smith&amp;Nephew-Regular"/>
                <w:sz w:val="16"/>
              </w:rPr>
            </w:pPr>
          </w:p>
        </w:tc>
        <w:tc>
          <w:tcPr>
            <w:tcW w:w="2016" w:type="dxa"/>
            <w:vAlign w:val="center"/>
          </w:tcPr>
          <w:p w14:paraId="10376150" w14:textId="77777777" w:rsidR="00D97099" w:rsidRDefault="00D97099" w:rsidP="00FF43D4">
            <w:pPr>
              <w:jc w:val="center"/>
              <w:rPr>
                <w:rFonts w:ascii="Smith&amp;Nephew-Regular" w:hAnsi="Smith&amp;Nephew-Regular"/>
                <w:sz w:val="16"/>
              </w:rPr>
            </w:pPr>
          </w:p>
        </w:tc>
        <w:tc>
          <w:tcPr>
            <w:tcW w:w="288" w:type="dxa"/>
          </w:tcPr>
          <w:p w14:paraId="379CF302" w14:textId="77777777" w:rsidR="00D97099" w:rsidRDefault="00D97099" w:rsidP="00FF43D4">
            <w:pPr>
              <w:jc w:val="center"/>
              <w:rPr>
                <w:rFonts w:ascii="Smith&amp;Nephew-Regular" w:hAnsi="Smith&amp;Nephew-Regular"/>
                <w:sz w:val="16"/>
              </w:rPr>
            </w:pPr>
          </w:p>
        </w:tc>
        <w:tc>
          <w:tcPr>
            <w:tcW w:w="288" w:type="dxa"/>
            <w:tcBorders>
              <w:left w:val="nil"/>
            </w:tcBorders>
          </w:tcPr>
          <w:p w14:paraId="1B236F5E" w14:textId="77777777" w:rsidR="00D97099" w:rsidRDefault="00D97099" w:rsidP="00FF43D4">
            <w:pPr>
              <w:jc w:val="center"/>
              <w:rPr>
                <w:rFonts w:ascii="Smith&amp;Nephew-Regular" w:hAnsi="Smith&amp;Nephew-Regular"/>
                <w:sz w:val="16"/>
              </w:rPr>
            </w:pPr>
          </w:p>
        </w:tc>
        <w:tc>
          <w:tcPr>
            <w:tcW w:w="2016" w:type="dxa"/>
            <w:tcBorders>
              <w:bottom w:val="single" w:sz="4" w:space="0" w:color="auto"/>
            </w:tcBorders>
            <w:vAlign w:val="center"/>
          </w:tcPr>
          <w:p w14:paraId="3974223F"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37528E19" w14:textId="77777777" w:rsidR="00D97099" w:rsidRDefault="00D97099" w:rsidP="00FF43D4">
            <w:pPr>
              <w:jc w:val="center"/>
              <w:rPr>
                <w:rFonts w:ascii="Smith&amp;Nephew-Regular" w:hAnsi="Smith&amp;Nephew-Regular"/>
                <w:sz w:val="16"/>
              </w:rPr>
            </w:pPr>
          </w:p>
        </w:tc>
        <w:tc>
          <w:tcPr>
            <w:tcW w:w="288" w:type="dxa"/>
            <w:tcBorders>
              <w:left w:val="single" w:sz="4" w:space="0" w:color="auto"/>
            </w:tcBorders>
          </w:tcPr>
          <w:p w14:paraId="75222C4C" w14:textId="77777777" w:rsidR="00D97099" w:rsidRDefault="00D97099" w:rsidP="00FF43D4">
            <w:pPr>
              <w:jc w:val="center"/>
              <w:rPr>
                <w:rFonts w:ascii="Smith&amp;Nephew-Regular" w:hAnsi="Smith&amp;Nephew-Regular"/>
                <w:sz w:val="16"/>
              </w:rPr>
            </w:pPr>
          </w:p>
        </w:tc>
        <w:tc>
          <w:tcPr>
            <w:tcW w:w="2016" w:type="dxa"/>
            <w:tcBorders>
              <w:top w:val="single" w:sz="4" w:space="0" w:color="auto"/>
              <w:bottom w:val="single" w:sz="4" w:space="0" w:color="auto"/>
            </w:tcBorders>
            <w:vAlign w:val="center"/>
          </w:tcPr>
          <w:p w14:paraId="3B0A49EF" w14:textId="77777777" w:rsidR="00D97099" w:rsidRDefault="00D97099" w:rsidP="00FF43D4">
            <w:pPr>
              <w:jc w:val="center"/>
              <w:rPr>
                <w:rFonts w:ascii="Smith&amp;Nephew-Regular" w:hAnsi="Smith&amp;Nephew-Regular"/>
                <w:sz w:val="16"/>
              </w:rPr>
            </w:pPr>
          </w:p>
        </w:tc>
      </w:tr>
      <w:tr w:rsidR="00D97099" w14:paraId="4F07007D" w14:textId="77777777" w:rsidTr="00351256">
        <w:trPr>
          <w:cantSplit/>
          <w:trHeight w:val="188"/>
          <w:jc w:val="center"/>
        </w:trPr>
        <w:tc>
          <w:tcPr>
            <w:tcW w:w="2016" w:type="dxa"/>
            <w:vMerge w:val="restart"/>
            <w:vAlign w:val="center"/>
          </w:tcPr>
          <w:p w14:paraId="1D986EFC" w14:textId="77777777" w:rsidR="00D97099" w:rsidRDefault="00D97099" w:rsidP="00FF43D4">
            <w:pPr>
              <w:jc w:val="center"/>
              <w:rPr>
                <w:rFonts w:ascii="Smith&amp;Nephew-Regular" w:hAnsi="Smith&amp;Nephew-Regular"/>
                <w:sz w:val="16"/>
              </w:rPr>
            </w:pPr>
          </w:p>
        </w:tc>
        <w:tc>
          <w:tcPr>
            <w:tcW w:w="288" w:type="dxa"/>
            <w:vMerge w:val="restart"/>
            <w:tcBorders>
              <w:right w:val="single" w:sz="4" w:space="0" w:color="auto"/>
            </w:tcBorders>
          </w:tcPr>
          <w:p w14:paraId="7BE68958" w14:textId="77777777" w:rsidR="00D97099" w:rsidRDefault="00D97099" w:rsidP="00FF43D4">
            <w:pPr>
              <w:jc w:val="center"/>
              <w:rPr>
                <w:rFonts w:ascii="Smith&amp;Nephew-Regular" w:hAnsi="Smith&amp;Nephew-Regular"/>
                <w:sz w:val="16"/>
              </w:rPr>
            </w:pPr>
          </w:p>
        </w:tc>
        <w:tc>
          <w:tcPr>
            <w:tcW w:w="288" w:type="dxa"/>
            <w:vMerge w:val="restart"/>
            <w:tcBorders>
              <w:left w:val="single" w:sz="4" w:space="0" w:color="auto"/>
            </w:tcBorders>
          </w:tcPr>
          <w:p w14:paraId="562FDFF7" w14:textId="77777777" w:rsidR="00D97099" w:rsidRDefault="00D97099" w:rsidP="00FF43D4">
            <w:pPr>
              <w:jc w:val="center"/>
              <w:rPr>
                <w:rFonts w:ascii="Smith&amp;Nephew-Regular" w:hAnsi="Smith&amp;Nephew-Regular"/>
                <w:sz w:val="16"/>
              </w:rPr>
            </w:pPr>
          </w:p>
        </w:tc>
        <w:tc>
          <w:tcPr>
            <w:tcW w:w="2016" w:type="dxa"/>
            <w:vMerge w:val="restart"/>
            <w:vAlign w:val="center"/>
          </w:tcPr>
          <w:p w14:paraId="05AFEF42" w14:textId="77777777" w:rsidR="00D97099" w:rsidRDefault="00D97099" w:rsidP="00FF43D4">
            <w:pPr>
              <w:jc w:val="center"/>
              <w:rPr>
                <w:rFonts w:ascii="Smith&amp;Nephew-Regular" w:hAnsi="Smith&amp;Nephew-Regular"/>
                <w:sz w:val="16"/>
              </w:rPr>
            </w:pPr>
          </w:p>
        </w:tc>
        <w:tc>
          <w:tcPr>
            <w:tcW w:w="288" w:type="dxa"/>
          </w:tcPr>
          <w:p w14:paraId="497A795D" w14:textId="77777777" w:rsidR="00D97099" w:rsidRDefault="00D97099" w:rsidP="00FF43D4">
            <w:pPr>
              <w:jc w:val="center"/>
              <w:rPr>
                <w:rFonts w:ascii="Smith&amp;Nephew-Regular" w:hAnsi="Smith&amp;Nephew-Regular"/>
                <w:sz w:val="16"/>
              </w:rPr>
            </w:pPr>
          </w:p>
        </w:tc>
        <w:tc>
          <w:tcPr>
            <w:tcW w:w="288" w:type="dxa"/>
            <w:vMerge w:val="restart"/>
            <w:tcBorders>
              <w:left w:val="nil"/>
              <w:right w:val="single" w:sz="4" w:space="0" w:color="auto"/>
            </w:tcBorders>
          </w:tcPr>
          <w:p w14:paraId="7A8EBC13" w14:textId="1AC57D78" w:rsidR="00D97099" w:rsidRDefault="00732AB4" w:rsidP="00FF43D4">
            <w:pPr>
              <w:jc w:val="center"/>
              <w:rPr>
                <w:rFonts w:ascii="Smith&amp;Nephew-Regular" w:hAnsi="Smith&amp;Nephew-Regular"/>
                <w:sz w:val="16"/>
              </w:rPr>
            </w:pPr>
            <w:r>
              <w:rPr>
                <w:rFonts w:ascii="Smith&amp;Nephew-Regular" w:hAnsi="Smith&amp;Nephew-Regular"/>
                <w:noProof/>
                <w:sz w:val="16"/>
              </w:rPr>
              <mc:AlternateContent>
                <mc:Choice Requires="wps">
                  <w:drawing>
                    <wp:anchor distT="0" distB="0" distL="114300" distR="114300" simplePos="0" relativeHeight="251667968" behindDoc="0" locked="0" layoutInCell="1" allowOverlap="1" wp14:anchorId="69E4FA5B" wp14:editId="5E3B0F44">
                      <wp:simplePos x="0" y="0"/>
                      <wp:positionH relativeFrom="column">
                        <wp:posOffset>-67945</wp:posOffset>
                      </wp:positionH>
                      <wp:positionV relativeFrom="paragraph">
                        <wp:posOffset>140970</wp:posOffset>
                      </wp:positionV>
                      <wp:extent cx="182880" cy="0"/>
                      <wp:effectExtent l="5080" t="56515" r="21590" b="57785"/>
                      <wp:wrapNone/>
                      <wp:docPr id="8"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DFA136" id="Line 38"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11.1pt" to="9.0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">
                      <v:stroke endarrow="block"/>
                    </v:line>
                  </w:pict>
                </mc:Fallback>
              </mc:AlternateContent>
            </w:r>
          </w:p>
        </w:tc>
        <w:tc>
          <w:tcPr>
            <w:tcW w:w="2016" w:type="dxa"/>
            <w:vMerge w:val="restart"/>
            <w:tcBorders>
              <w:top w:val="single" w:sz="4" w:space="0" w:color="auto"/>
              <w:left w:val="single" w:sz="4" w:space="0" w:color="auto"/>
              <w:right w:val="single" w:sz="4" w:space="0" w:color="auto"/>
            </w:tcBorders>
            <w:vAlign w:val="center"/>
          </w:tcPr>
          <w:p w14:paraId="26AA4838" w14:textId="77777777" w:rsidR="00D97099" w:rsidRDefault="00D97099" w:rsidP="00FF43D4">
            <w:pPr>
              <w:jc w:val="center"/>
              <w:rPr>
                <w:rFonts w:ascii="Smith&amp;Nephew-Regular" w:hAnsi="Smith&amp;Nephew-Regular"/>
                <w:sz w:val="16"/>
              </w:rPr>
            </w:pPr>
            <w:r>
              <w:rPr>
                <w:rFonts w:ascii="Smith&amp;Nephew-Regular" w:hAnsi="Smith&amp;Nephew-Regular"/>
                <w:sz w:val="16"/>
              </w:rPr>
              <w:t>Motor Drive Units</w:t>
            </w:r>
          </w:p>
        </w:tc>
        <w:tc>
          <w:tcPr>
            <w:tcW w:w="288" w:type="dxa"/>
            <w:tcBorders>
              <w:left w:val="single" w:sz="4" w:space="0" w:color="auto"/>
              <w:right w:val="single" w:sz="4" w:space="0" w:color="auto"/>
            </w:tcBorders>
          </w:tcPr>
          <w:p w14:paraId="6DA14DD4" w14:textId="77777777" w:rsidR="00D97099" w:rsidRDefault="00D97099" w:rsidP="00FF43D4">
            <w:pPr>
              <w:jc w:val="center"/>
              <w:rPr>
                <w:rFonts w:ascii="Smith&amp;Nephew-Regular" w:hAnsi="Smith&amp;Nephew-Regular"/>
                <w:sz w:val="16"/>
              </w:rPr>
            </w:pPr>
          </w:p>
        </w:tc>
        <w:tc>
          <w:tcPr>
            <w:tcW w:w="288" w:type="dxa"/>
            <w:vMerge w:val="restart"/>
            <w:tcBorders>
              <w:left w:val="single" w:sz="4" w:space="0" w:color="auto"/>
              <w:right w:val="single" w:sz="4" w:space="0" w:color="auto"/>
            </w:tcBorders>
          </w:tcPr>
          <w:p w14:paraId="6033B4C6" w14:textId="77777777" w:rsidR="00D97099" w:rsidRDefault="00D97099" w:rsidP="00FF43D4">
            <w:pPr>
              <w:jc w:val="center"/>
              <w:rPr>
                <w:rFonts w:ascii="Smith&amp;Nephew-Regular" w:hAnsi="Smith&amp;Nephew-Regular"/>
                <w:sz w:val="16"/>
              </w:rPr>
            </w:pPr>
          </w:p>
        </w:tc>
        <w:tc>
          <w:tcPr>
            <w:tcW w:w="2016" w:type="dxa"/>
            <w:vMerge w:val="restart"/>
            <w:tcBorders>
              <w:top w:val="single" w:sz="4" w:space="0" w:color="auto"/>
              <w:left w:val="single" w:sz="4" w:space="0" w:color="auto"/>
              <w:right w:val="single" w:sz="4" w:space="0" w:color="auto"/>
            </w:tcBorders>
            <w:vAlign w:val="center"/>
          </w:tcPr>
          <w:p w14:paraId="3AAB0C63" w14:textId="77777777" w:rsidR="00D97099" w:rsidRDefault="00D97099" w:rsidP="00FF43D4">
            <w:pPr>
              <w:jc w:val="center"/>
              <w:rPr>
                <w:rFonts w:ascii="Smith&amp;Nephew-Regular" w:hAnsi="Smith&amp;Nephew-Regular"/>
                <w:sz w:val="16"/>
              </w:rPr>
            </w:pPr>
            <w:r>
              <w:rPr>
                <w:rFonts w:ascii="Smith&amp;Nephew-Regular" w:hAnsi="Smith&amp;Nephew-Regular"/>
                <w:sz w:val="16"/>
              </w:rPr>
              <w:t>Mini</w:t>
            </w:r>
            <w:r w:rsidR="008D0961">
              <w:rPr>
                <w:rFonts w:ascii="Smith&amp;Nephew-Regular" w:hAnsi="Smith&amp;Nephew-Regular"/>
                <w:sz w:val="16"/>
              </w:rPr>
              <w:t>-Motor</w:t>
            </w:r>
            <w:r>
              <w:rPr>
                <w:rFonts w:ascii="Smith&amp;Nephew-Regular" w:hAnsi="Smith&amp;Nephew-Regular"/>
                <w:sz w:val="16"/>
              </w:rPr>
              <w:t xml:space="preserve"> MDU</w:t>
            </w:r>
          </w:p>
        </w:tc>
      </w:tr>
      <w:tr w:rsidR="00D97099" w14:paraId="1FA297FB" w14:textId="77777777" w:rsidTr="00351256">
        <w:trPr>
          <w:cantSplit/>
          <w:trHeight w:val="187"/>
          <w:jc w:val="center"/>
        </w:trPr>
        <w:tc>
          <w:tcPr>
            <w:tcW w:w="2016" w:type="dxa"/>
            <w:vMerge/>
            <w:vAlign w:val="center"/>
          </w:tcPr>
          <w:p w14:paraId="5AAAA309" w14:textId="77777777" w:rsidR="00D97099" w:rsidRDefault="00D97099" w:rsidP="00FF43D4">
            <w:pPr>
              <w:jc w:val="center"/>
              <w:rPr>
                <w:rFonts w:ascii="Smith&amp;Nephew-Regular" w:hAnsi="Smith&amp;Nephew-Regular"/>
                <w:sz w:val="16"/>
              </w:rPr>
            </w:pPr>
          </w:p>
        </w:tc>
        <w:tc>
          <w:tcPr>
            <w:tcW w:w="288" w:type="dxa"/>
            <w:vMerge/>
            <w:tcBorders>
              <w:right w:val="single" w:sz="4" w:space="0" w:color="auto"/>
            </w:tcBorders>
          </w:tcPr>
          <w:p w14:paraId="5F3D7220" w14:textId="77777777" w:rsidR="00D97099" w:rsidRDefault="00D97099" w:rsidP="00FF43D4">
            <w:pPr>
              <w:jc w:val="center"/>
              <w:rPr>
                <w:rFonts w:ascii="Smith&amp;Nephew-Regular" w:hAnsi="Smith&amp;Nephew-Regular"/>
                <w:sz w:val="16"/>
              </w:rPr>
            </w:pPr>
          </w:p>
        </w:tc>
        <w:tc>
          <w:tcPr>
            <w:tcW w:w="288" w:type="dxa"/>
            <w:vMerge/>
            <w:tcBorders>
              <w:left w:val="single" w:sz="4" w:space="0" w:color="auto"/>
            </w:tcBorders>
          </w:tcPr>
          <w:p w14:paraId="53501801" w14:textId="77777777" w:rsidR="00D97099" w:rsidRDefault="00D97099" w:rsidP="00FF43D4">
            <w:pPr>
              <w:jc w:val="center"/>
              <w:rPr>
                <w:rFonts w:ascii="Smith&amp;Nephew-Regular" w:hAnsi="Smith&amp;Nephew-Regular"/>
                <w:sz w:val="16"/>
              </w:rPr>
            </w:pPr>
          </w:p>
        </w:tc>
        <w:tc>
          <w:tcPr>
            <w:tcW w:w="2016" w:type="dxa"/>
            <w:vMerge/>
            <w:vAlign w:val="center"/>
          </w:tcPr>
          <w:p w14:paraId="42B5CB29"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533FB3D8" w14:textId="77777777" w:rsidR="00D97099" w:rsidRDefault="00D97099" w:rsidP="00FF43D4">
            <w:pPr>
              <w:jc w:val="center"/>
              <w:rPr>
                <w:rFonts w:ascii="Smith&amp;Nephew-Regular" w:hAnsi="Smith&amp;Nephew-Regular"/>
                <w:noProof/>
                <w:sz w:val="16"/>
              </w:rPr>
            </w:pPr>
          </w:p>
        </w:tc>
        <w:tc>
          <w:tcPr>
            <w:tcW w:w="288" w:type="dxa"/>
            <w:vMerge/>
            <w:tcBorders>
              <w:left w:val="single" w:sz="4" w:space="0" w:color="auto"/>
              <w:right w:val="single" w:sz="4" w:space="0" w:color="auto"/>
            </w:tcBorders>
          </w:tcPr>
          <w:p w14:paraId="4DE3380A" w14:textId="77777777" w:rsidR="00D97099" w:rsidRDefault="00D97099" w:rsidP="00FF43D4">
            <w:pPr>
              <w:jc w:val="center"/>
              <w:rPr>
                <w:rFonts w:ascii="Smith&amp;Nephew-Regular" w:hAnsi="Smith&amp;Nephew-Regular"/>
                <w:sz w:val="16"/>
              </w:rPr>
            </w:pPr>
          </w:p>
        </w:tc>
        <w:tc>
          <w:tcPr>
            <w:tcW w:w="2016" w:type="dxa"/>
            <w:vMerge/>
            <w:tcBorders>
              <w:left w:val="single" w:sz="4" w:space="0" w:color="auto"/>
              <w:bottom w:val="single" w:sz="4" w:space="0" w:color="auto"/>
              <w:right w:val="single" w:sz="4" w:space="0" w:color="auto"/>
            </w:tcBorders>
            <w:vAlign w:val="center"/>
          </w:tcPr>
          <w:p w14:paraId="20E9B7EB" w14:textId="77777777" w:rsidR="00D97099" w:rsidRDefault="00D97099" w:rsidP="00FF43D4">
            <w:pPr>
              <w:jc w:val="center"/>
              <w:rPr>
                <w:rFonts w:ascii="Smith&amp;Nephew-Regular" w:hAnsi="Smith&amp;Nephew-Regular"/>
                <w:sz w:val="16"/>
              </w:rPr>
            </w:pPr>
          </w:p>
        </w:tc>
        <w:tc>
          <w:tcPr>
            <w:tcW w:w="288" w:type="dxa"/>
            <w:tcBorders>
              <w:top w:val="single" w:sz="4" w:space="0" w:color="auto"/>
              <w:left w:val="single" w:sz="4" w:space="0" w:color="auto"/>
              <w:right w:val="single" w:sz="4" w:space="0" w:color="auto"/>
            </w:tcBorders>
          </w:tcPr>
          <w:p w14:paraId="41417582" w14:textId="2B28EDEF" w:rsidR="00D97099" w:rsidRDefault="00732AB4" w:rsidP="00FF43D4">
            <w:pPr>
              <w:jc w:val="center"/>
              <w:rPr>
                <w:rFonts w:ascii="Smith&amp;Nephew-Regular" w:hAnsi="Smith&amp;Nephew-Regular"/>
                <w:sz w:val="16"/>
              </w:rPr>
            </w:pPr>
            <w:r>
              <w:rPr>
                <w:rFonts w:ascii="Smith&amp;Nephew-Regular" w:hAnsi="Smith&amp;Nephew-Regular"/>
                <w:noProof/>
                <w:sz w:val="16"/>
              </w:rPr>
              <mc:AlternateContent>
                <mc:Choice Requires="wps">
                  <w:drawing>
                    <wp:anchor distT="0" distB="0" distL="114300" distR="114300" simplePos="0" relativeHeight="251666944" behindDoc="0" locked="0" layoutInCell="1" allowOverlap="1" wp14:anchorId="1D0037A8" wp14:editId="208BB845">
                      <wp:simplePos x="0" y="0"/>
                      <wp:positionH relativeFrom="column">
                        <wp:posOffset>104140</wp:posOffset>
                      </wp:positionH>
                      <wp:positionV relativeFrom="paragraph">
                        <wp:posOffset>3175</wp:posOffset>
                      </wp:positionV>
                      <wp:extent cx="182880" cy="0"/>
                      <wp:effectExtent l="11430" t="59055" r="15240" b="55245"/>
                      <wp:wrapNone/>
                      <wp:docPr id="7"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83D0FE" id="Line 3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pt,.25pt" to="22.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">
                      <v:stroke endarrow="block"/>
                    </v:line>
                  </w:pict>
                </mc:Fallback>
              </mc:AlternateContent>
            </w:r>
          </w:p>
        </w:tc>
        <w:tc>
          <w:tcPr>
            <w:tcW w:w="288" w:type="dxa"/>
            <w:vMerge/>
            <w:tcBorders>
              <w:left w:val="single" w:sz="4" w:space="0" w:color="auto"/>
              <w:right w:val="single" w:sz="4" w:space="0" w:color="auto"/>
            </w:tcBorders>
          </w:tcPr>
          <w:p w14:paraId="1BC22C67" w14:textId="77777777" w:rsidR="00D97099" w:rsidRDefault="00D97099" w:rsidP="00FF43D4">
            <w:pPr>
              <w:jc w:val="center"/>
              <w:rPr>
                <w:rFonts w:ascii="Smith&amp;Nephew-Regular" w:hAnsi="Smith&amp;Nephew-Regular"/>
                <w:noProof/>
                <w:sz w:val="16"/>
              </w:rPr>
            </w:pPr>
          </w:p>
        </w:tc>
        <w:tc>
          <w:tcPr>
            <w:tcW w:w="2016" w:type="dxa"/>
            <w:vMerge/>
            <w:tcBorders>
              <w:left w:val="single" w:sz="4" w:space="0" w:color="auto"/>
              <w:bottom w:val="single" w:sz="4" w:space="0" w:color="auto"/>
              <w:right w:val="single" w:sz="4" w:space="0" w:color="auto"/>
            </w:tcBorders>
            <w:vAlign w:val="center"/>
          </w:tcPr>
          <w:p w14:paraId="032E3B38" w14:textId="77777777" w:rsidR="00D97099" w:rsidRDefault="00D97099" w:rsidP="00FF43D4">
            <w:pPr>
              <w:jc w:val="center"/>
              <w:rPr>
                <w:rFonts w:ascii="Smith&amp;Nephew-Regular" w:hAnsi="Smith&amp;Nephew-Regular"/>
                <w:sz w:val="16"/>
              </w:rPr>
            </w:pPr>
          </w:p>
        </w:tc>
      </w:tr>
      <w:tr w:rsidR="00D97099" w14:paraId="07267F20" w14:textId="77777777" w:rsidTr="005F20C4">
        <w:trPr>
          <w:cantSplit/>
          <w:trHeight w:val="72"/>
          <w:jc w:val="center"/>
        </w:trPr>
        <w:tc>
          <w:tcPr>
            <w:tcW w:w="2016" w:type="dxa"/>
            <w:vAlign w:val="center"/>
          </w:tcPr>
          <w:p w14:paraId="3BAD3A59"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7FA441B8" w14:textId="77777777" w:rsidR="00D97099" w:rsidRDefault="00D97099" w:rsidP="00FF43D4">
            <w:pPr>
              <w:jc w:val="center"/>
              <w:rPr>
                <w:rFonts w:ascii="Smith&amp;Nephew-Regular" w:hAnsi="Smith&amp;Nephew-Regular"/>
                <w:sz w:val="16"/>
              </w:rPr>
            </w:pPr>
          </w:p>
        </w:tc>
        <w:tc>
          <w:tcPr>
            <w:tcW w:w="288" w:type="dxa"/>
            <w:tcBorders>
              <w:left w:val="single" w:sz="4" w:space="0" w:color="auto"/>
            </w:tcBorders>
          </w:tcPr>
          <w:p w14:paraId="5B7A246E" w14:textId="77777777" w:rsidR="00D97099" w:rsidRDefault="00D97099" w:rsidP="00FF43D4">
            <w:pPr>
              <w:jc w:val="center"/>
              <w:rPr>
                <w:rFonts w:ascii="Smith&amp;Nephew-Regular" w:hAnsi="Smith&amp;Nephew-Regular"/>
                <w:sz w:val="16"/>
              </w:rPr>
            </w:pPr>
          </w:p>
        </w:tc>
        <w:tc>
          <w:tcPr>
            <w:tcW w:w="2016" w:type="dxa"/>
            <w:vAlign w:val="center"/>
          </w:tcPr>
          <w:p w14:paraId="77D48213"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2E8F053F" w14:textId="77777777" w:rsidR="00D97099" w:rsidRDefault="00D97099" w:rsidP="00FF43D4">
            <w:pPr>
              <w:jc w:val="center"/>
              <w:rPr>
                <w:rFonts w:ascii="Smith&amp;Nephew-Regular" w:hAnsi="Smith&amp;Nephew-Regular"/>
                <w:sz w:val="16"/>
              </w:rPr>
            </w:pPr>
          </w:p>
        </w:tc>
        <w:tc>
          <w:tcPr>
            <w:tcW w:w="288" w:type="dxa"/>
            <w:tcBorders>
              <w:left w:val="single" w:sz="4" w:space="0" w:color="auto"/>
            </w:tcBorders>
          </w:tcPr>
          <w:p w14:paraId="3FC8FC8E" w14:textId="77777777" w:rsidR="00D97099" w:rsidRDefault="00D97099" w:rsidP="00FF43D4">
            <w:pPr>
              <w:jc w:val="center"/>
              <w:rPr>
                <w:rFonts w:ascii="Smith&amp;Nephew-Regular" w:hAnsi="Smith&amp;Nephew-Regular"/>
                <w:sz w:val="16"/>
              </w:rPr>
            </w:pPr>
          </w:p>
        </w:tc>
        <w:tc>
          <w:tcPr>
            <w:tcW w:w="2016" w:type="dxa"/>
            <w:tcBorders>
              <w:top w:val="single" w:sz="4" w:space="0" w:color="auto"/>
              <w:left w:val="nil"/>
            </w:tcBorders>
            <w:vAlign w:val="center"/>
          </w:tcPr>
          <w:p w14:paraId="1C8DB60B"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038D9167" w14:textId="77777777" w:rsidR="00D97099" w:rsidRDefault="00D97099" w:rsidP="00FF43D4">
            <w:pPr>
              <w:jc w:val="center"/>
              <w:rPr>
                <w:rFonts w:ascii="Smith&amp;Nephew-Regular" w:hAnsi="Smith&amp;Nephew-Regular"/>
                <w:sz w:val="16"/>
              </w:rPr>
            </w:pPr>
          </w:p>
        </w:tc>
        <w:tc>
          <w:tcPr>
            <w:tcW w:w="288" w:type="dxa"/>
            <w:tcBorders>
              <w:left w:val="single" w:sz="4" w:space="0" w:color="auto"/>
            </w:tcBorders>
          </w:tcPr>
          <w:p w14:paraId="690FC1E1" w14:textId="77777777" w:rsidR="00D97099" w:rsidRDefault="00D97099" w:rsidP="00FF43D4">
            <w:pPr>
              <w:jc w:val="center"/>
              <w:rPr>
                <w:rFonts w:ascii="Smith&amp;Nephew-Regular" w:hAnsi="Smith&amp;Nephew-Regular"/>
                <w:sz w:val="16"/>
              </w:rPr>
            </w:pPr>
          </w:p>
        </w:tc>
        <w:tc>
          <w:tcPr>
            <w:tcW w:w="2016" w:type="dxa"/>
            <w:tcBorders>
              <w:top w:val="single" w:sz="4" w:space="0" w:color="auto"/>
              <w:bottom w:val="single" w:sz="4" w:space="0" w:color="auto"/>
            </w:tcBorders>
            <w:vAlign w:val="center"/>
          </w:tcPr>
          <w:p w14:paraId="1C8DCE0D" w14:textId="77777777" w:rsidR="00D97099" w:rsidRDefault="00D97099" w:rsidP="00FF43D4">
            <w:pPr>
              <w:jc w:val="center"/>
              <w:rPr>
                <w:rFonts w:ascii="Smith&amp;Nephew-Regular" w:hAnsi="Smith&amp;Nephew-Regular"/>
                <w:sz w:val="16"/>
              </w:rPr>
            </w:pPr>
          </w:p>
        </w:tc>
      </w:tr>
      <w:tr w:rsidR="00D97099" w14:paraId="4EB962F7" w14:textId="77777777" w:rsidTr="009C7EA3">
        <w:trPr>
          <w:cantSplit/>
          <w:trHeight w:val="188"/>
          <w:jc w:val="center"/>
        </w:trPr>
        <w:tc>
          <w:tcPr>
            <w:tcW w:w="2016" w:type="dxa"/>
            <w:vMerge w:val="restart"/>
            <w:vAlign w:val="center"/>
          </w:tcPr>
          <w:p w14:paraId="6AE79D27"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5284D9A7" w14:textId="77777777" w:rsidR="00D97099" w:rsidRDefault="00D97099" w:rsidP="00FF43D4">
            <w:pPr>
              <w:jc w:val="center"/>
              <w:rPr>
                <w:rFonts w:ascii="Smith&amp;Nephew-Regular" w:hAnsi="Smith&amp;Nephew-Regular"/>
                <w:sz w:val="16"/>
              </w:rPr>
            </w:pPr>
          </w:p>
        </w:tc>
        <w:tc>
          <w:tcPr>
            <w:tcW w:w="288" w:type="dxa"/>
            <w:tcBorders>
              <w:left w:val="single" w:sz="4" w:space="0" w:color="auto"/>
            </w:tcBorders>
          </w:tcPr>
          <w:p w14:paraId="4D9EB881" w14:textId="77777777" w:rsidR="00D97099" w:rsidRDefault="00D97099" w:rsidP="00FF43D4">
            <w:pPr>
              <w:jc w:val="center"/>
              <w:rPr>
                <w:rFonts w:ascii="Smith&amp;Nephew-Regular" w:hAnsi="Smith&amp;Nephew-Regular"/>
                <w:sz w:val="16"/>
              </w:rPr>
            </w:pPr>
          </w:p>
        </w:tc>
        <w:tc>
          <w:tcPr>
            <w:tcW w:w="2016" w:type="dxa"/>
            <w:vMerge w:val="restart"/>
            <w:tcBorders>
              <w:top w:val="single" w:sz="4" w:space="0" w:color="auto"/>
              <w:left w:val="single" w:sz="4" w:space="0" w:color="auto"/>
              <w:bottom w:val="single" w:sz="4" w:space="0" w:color="auto"/>
              <w:right w:val="single" w:sz="4" w:space="0" w:color="auto"/>
            </w:tcBorders>
            <w:vAlign w:val="center"/>
          </w:tcPr>
          <w:p w14:paraId="5D1908B9" w14:textId="77777777" w:rsidR="00D97099" w:rsidRDefault="00D97099" w:rsidP="00FF43D4">
            <w:pPr>
              <w:jc w:val="center"/>
              <w:rPr>
                <w:rFonts w:ascii="Smith&amp;Nephew-Regular" w:hAnsi="Smith&amp;Nephew-Regular"/>
                <w:sz w:val="16"/>
              </w:rPr>
            </w:pPr>
            <w:r>
              <w:rPr>
                <w:rFonts w:ascii="Smith&amp;Nephew-Regular" w:hAnsi="Smith&amp;Nephew-Regular"/>
                <w:sz w:val="16"/>
              </w:rPr>
              <w:t>Handpieces</w:t>
            </w:r>
          </w:p>
        </w:tc>
        <w:tc>
          <w:tcPr>
            <w:tcW w:w="288" w:type="dxa"/>
            <w:tcBorders>
              <w:left w:val="nil"/>
              <w:right w:val="single" w:sz="4" w:space="0" w:color="auto"/>
            </w:tcBorders>
          </w:tcPr>
          <w:p w14:paraId="24709593" w14:textId="77777777" w:rsidR="00D97099" w:rsidRDefault="00D97099" w:rsidP="00FF43D4">
            <w:pPr>
              <w:jc w:val="center"/>
              <w:rPr>
                <w:rFonts w:ascii="Smith&amp;Nephew-Regular" w:hAnsi="Smith&amp;Nephew-Regular"/>
                <w:sz w:val="16"/>
              </w:rPr>
            </w:pPr>
          </w:p>
        </w:tc>
        <w:tc>
          <w:tcPr>
            <w:tcW w:w="288" w:type="dxa"/>
            <w:vMerge w:val="restart"/>
            <w:tcBorders>
              <w:left w:val="single" w:sz="4" w:space="0" w:color="auto"/>
            </w:tcBorders>
          </w:tcPr>
          <w:p w14:paraId="0E26DF41" w14:textId="77777777" w:rsidR="00D97099" w:rsidRDefault="00D97099" w:rsidP="00FF43D4">
            <w:pPr>
              <w:jc w:val="center"/>
              <w:rPr>
                <w:rFonts w:ascii="Smith&amp;Nephew-Regular" w:hAnsi="Smith&amp;Nephew-Regular"/>
                <w:sz w:val="16"/>
              </w:rPr>
            </w:pPr>
          </w:p>
        </w:tc>
        <w:tc>
          <w:tcPr>
            <w:tcW w:w="2016" w:type="dxa"/>
            <w:vMerge w:val="restart"/>
            <w:vAlign w:val="center"/>
          </w:tcPr>
          <w:p w14:paraId="044F7298" w14:textId="77777777" w:rsidR="00D97099" w:rsidRDefault="00D97099" w:rsidP="00FF43D4">
            <w:pPr>
              <w:jc w:val="center"/>
              <w:rPr>
                <w:rFonts w:ascii="Smith&amp;Nephew-Regular" w:hAnsi="Smith&amp;Nephew-Regular"/>
                <w:sz w:val="16"/>
              </w:rPr>
            </w:pPr>
          </w:p>
        </w:tc>
        <w:tc>
          <w:tcPr>
            <w:tcW w:w="288" w:type="dxa"/>
            <w:tcBorders>
              <w:left w:val="nil"/>
              <w:right w:val="single" w:sz="4" w:space="0" w:color="auto"/>
            </w:tcBorders>
          </w:tcPr>
          <w:p w14:paraId="76EBEA9C" w14:textId="77777777" w:rsidR="00D97099" w:rsidRDefault="00D97099" w:rsidP="00FF43D4">
            <w:pPr>
              <w:jc w:val="center"/>
              <w:rPr>
                <w:rFonts w:ascii="Smith&amp;Nephew-Regular" w:hAnsi="Smith&amp;Nephew-Regular"/>
                <w:sz w:val="16"/>
              </w:rPr>
            </w:pPr>
          </w:p>
        </w:tc>
        <w:tc>
          <w:tcPr>
            <w:tcW w:w="288" w:type="dxa"/>
            <w:vMerge w:val="restart"/>
            <w:tcBorders>
              <w:left w:val="single" w:sz="4" w:space="0" w:color="auto"/>
              <w:right w:val="single" w:sz="4" w:space="0" w:color="auto"/>
            </w:tcBorders>
          </w:tcPr>
          <w:p w14:paraId="5394681E" w14:textId="104C509B" w:rsidR="00D97099" w:rsidRDefault="005F20C4" w:rsidP="00FF43D4">
            <w:pPr>
              <w:jc w:val="center"/>
              <w:rPr>
                <w:rFonts w:ascii="Smith&amp;Nephew-Regular" w:hAnsi="Smith&amp;Nephew-Regular"/>
                <w:sz w:val="16"/>
              </w:rPr>
            </w:pPr>
            <w:r>
              <w:rPr>
                <w:rFonts w:ascii="Smith&amp;Nephew-Regular" w:hAnsi="Smith&amp;Nephew-Regular"/>
                <w:noProof/>
                <w:sz w:val="16"/>
              </w:rPr>
              <mc:AlternateContent>
                <mc:Choice Requires="wps">
                  <w:drawing>
                    <wp:anchor distT="0" distB="0" distL="114300" distR="114300" simplePos="0" relativeHeight="251681280" behindDoc="0" locked="0" layoutInCell="1" allowOverlap="1" wp14:anchorId="60A0DF65" wp14:editId="600F14F3">
                      <wp:simplePos x="0" y="0"/>
                      <wp:positionH relativeFrom="column">
                        <wp:posOffset>-85462</wp:posOffset>
                      </wp:positionH>
                      <wp:positionV relativeFrom="paragraph">
                        <wp:posOffset>123669</wp:posOffset>
                      </wp:positionV>
                      <wp:extent cx="182880" cy="0"/>
                      <wp:effectExtent l="11430" t="59055" r="15240" b="55245"/>
                      <wp:wrapNone/>
                      <wp:docPr id="3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43BBA7" id="Line 37"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9.75pt" to="7.6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">
                      <v:stroke endarrow="block"/>
                    </v:line>
                  </w:pict>
                </mc:Fallback>
              </mc:AlternateContent>
            </w:r>
          </w:p>
        </w:tc>
        <w:tc>
          <w:tcPr>
            <w:tcW w:w="2016" w:type="dxa"/>
            <w:vMerge w:val="restart"/>
            <w:tcBorders>
              <w:top w:val="single" w:sz="4" w:space="0" w:color="auto"/>
              <w:left w:val="single" w:sz="4" w:space="0" w:color="auto"/>
              <w:bottom w:val="nil"/>
              <w:right w:val="single" w:sz="4" w:space="0" w:color="auto"/>
            </w:tcBorders>
            <w:vAlign w:val="center"/>
          </w:tcPr>
          <w:p w14:paraId="7F6B3411" w14:textId="21972037" w:rsidR="00D97099" w:rsidRDefault="005F20C4" w:rsidP="00FF43D4">
            <w:pPr>
              <w:jc w:val="center"/>
              <w:rPr>
                <w:rFonts w:ascii="Smith&amp;Nephew-Regular" w:hAnsi="Smith&amp;Nephew-Regular"/>
                <w:sz w:val="16"/>
              </w:rPr>
            </w:pPr>
            <w:r>
              <w:rPr>
                <w:rFonts w:ascii="Smith&amp;Nephew-Regular" w:hAnsi="Smith&amp;Nephew-Regular"/>
                <w:sz w:val="16"/>
              </w:rPr>
              <w:t>PowerMini MDU</w:t>
            </w:r>
          </w:p>
        </w:tc>
      </w:tr>
      <w:tr w:rsidR="00D97099" w14:paraId="20AEBD44" w14:textId="77777777" w:rsidTr="009C7EA3">
        <w:trPr>
          <w:cantSplit/>
          <w:trHeight w:val="187"/>
          <w:jc w:val="center"/>
        </w:trPr>
        <w:tc>
          <w:tcPr>
            <w:tcW w:w="2016" w:type="dxa"/>
            <w:vMerge/>
            <w:vAlign w:val="center"/>
          </w:tcPr>
          <w:p w14:paraId="3916820F" w14:textId="77777777" w:rsidR="00D97099" w:rsidRDefault="00D97099" w:rsidP="00FF43D4">
            <w:pPr>
              <w:jc w:val="center"/>
              <w:rPr>
                <w:rFonts w:ascii="Smith&amp;Nephew-Regular" w:hAnsi="Smith&amp;Nephew-Regular"/>
                <w:noProof/>
                <w:sz w:val="16"/>
              </w:rPr>
            </w:pPr>
          </w:p>
        </w:tc>
        <w:tc>
          <w:tcPr>
            <w:tcW w:w="288" w:type="dxa"/>
          </w:tcPr>
          <w:p w14:paraId="2F885B9B" w14:textId="77777777" w:rsidR="00D97099" w:rsidRDefault="00D97099" w:rsidP="00FF43D4">
            <w:pPr>
              <w:jc w:val="center"/>
              <w:rPr>
                <w:rFonts w:ascii="Smith&amp;Nephew-Regular" w:hAnsi="Smith&amp;Nephew-Regular"/>
                <w:sz w:val="16"/>
              </w:rPr>
            </w:pPr>
          </w:p>
        </w:tc>
        <w:tc>
          <w:tcPr>
            <w:tcW w:w="288" w:type="dxa"/>
          </w:tcPr>
          <w:p w14:paraId="1D2F2134" w14:textId="35DFC4B2" w:rsidR="00D97099" w:rsidRDefault="00732AB4" w:rsidP="00FF43D4">
            <w:pPr>
              <w:jc w:val="center"/>
              <w:rPr>
                <w:rFonts w:ascii="Smith&amp;Nephew-Regular" w:hAnsi="Smith&amp;Nephew-Regular"/>
                <w:sz w:val="16"/>
              </w:rPr>
            </w:pPr>
            <w:r>
              <w:rPr>
                <w:rFonts w:ascii="Smith&amp;Nephew-Regular" w:hAnsi="Smith&amp;Nephew-Regular"/>
                <w:noProof/>
                <w:sz w:val="16"/>
              </w:rPr>
              <mc:AlternateContent>
                <mc:Choice Requires="wps">
                  <w:drawing>
                    <wp:anchor distT="0" distB="0" distL="114300" distR="114300" simplePos="0" relativeHeight="251647488" behindDoc="0" locked="0" layoutInCell="1" allowOverlap="1" wp14:anchorId="0E955424" wp14:editId="73F26A2A">
                      <wp:simplePos x="0" y="0"/>
                      <wp:positionH relativeFrom="column">
                        <wp:posOffset>-71120</wp:posOffset>
                      </wp:positionH>
                      <wp:positionV relativeFrom="paragraph">
                        <wp:posOffset>-9525</wp:posOffset>
                      </wp:positionV>
                      <wp:extent cx="184785" cy="0"/>
                      <wp:effectExtent l="13335" t="55880" r="20955" b="58420"/>
                      <wp:wrapNone/>
                      <wp:docPr id="6"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4A0967" id="Line 39"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75pt" to="8.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">
                      <v:stroke endarrow="block"/>
                    </v:line>
                  </w:pict>
                </mc:Fallback>
              </mc:AlternateContent>
            </w:r>
          </w:p>
        </w:tc>
        <w:tc>
          <w:tcPr>
            <w:tcW w:w="2016" w:type="dxa"/>
            <w:vMerge/>
            <w:tcBorders>
              <w:left w:val="single" w:sz="4" w:space="0" w:color="auto"/>
              <w:bottom w:val="single" w:sz="4" w:space="0" w:color="auto"/>
              <w:right w:val="single" w:sz="4" w:space="0" w:color="auto"/>
            </w:tcBorders>
            <w:vAlign w:val="center"/>
          </w:tcPr>
          <w:p w14:paraId="50FD728D" w14:textId="77777777" w:rsidR="00D97099" w:rsidRDefault="00D97099" w:rsidP="00FF43D4">
            <w:pPr>
              <w:jc w:val="center"/>
              <w:rPr>
                <w:rFonts w:ascii="Smith&amp;Nephew-Regular" w:hAnsi="Smith&amp;Nephew-Regular"/>
                <w:sz w:val="16"/>
              </w:rPr>
            </w:pPr>
          </w:p>
        </w:tc>
        <w:tc>
          <w:tcPr>
            <w:tcW w:w="288" w:type="dxa"/>
            <w:tcBorders>
              <w:top w:val="single" w:sz="4" w:space="0" w:color="auto"/>
              <w:left w:val="nil"/>
              <w:right w:val="single" w:sz="4" w:space="0" w:color="auto"/>
            </w:tcBorders>
          </w:tcPr>
          <w:p w14:paraId="26207613" w14:textId="77777777" w:rsidR="00D97099" w:rsidRDefault="00D97099" w:rsidP="00FF43D4">
            <w:pPr>
              <w:jc w:val="center"/>
              <w:rPr>
                <w:rFonts w:ascii="Smith&amp;Nephew-Regular" w:hAnsi="Smith&amp;Nephew-Regular"/>
                <w:sz w:val="16"/>
              </w:rPr>
            </w:pPr>
          </w:p>
        </w:tc>
        <w:tc>
          <w:tcPr>
            <w:tcW w:w="288" w:type="dxa"/>
            <w:vMerge/>
            <w:tcBorders>
              <w:left w:val="single" w:sz="4" w:space="0" w:color="auto"/>
            </w:tcBorders>
          </w:tcPr>
          <w:p w14:paraId="465E6B21" w14:textId="77777777" w:rsidR="00D97099" w:rsidRDefault="00D97099" w:rsidP="00FF43D4">
            <w:pPr>
              <w:jc w:val="center"/>
              <w:rPr>
                <w:rFonts w:ascii="Smith&amp;Nephew-Regular" w:hAnsi="Smith&amp;Nephew-Regular"/>
                <w:sz w:val="16"/>
              </w:rPr>
            </w:pPr>
          </w:p>
        </w:tc>
        <w:tc>
          <w:tcPr>
            <w:tcW w:w="2016" w:type="dxa"/>
            <w:vMerge/>
            <w:vAlign w:val="center"/>
          </w:tcPr>
          <w:p w14:paraId="2F409B9E" w14:textId="77777777" w:rsidR="00D97099" w:rsidRDefault="00D97099" w:rsidP="00FF43D4">
            <w:pPr>
              <w:jc w:val="center"/>
              <w:rPr>
                <w:rFonts w:ascii="Smith&amp;Nephew-Regular" w:hAnsi="Smith&amp;Nephew-Regular"/>
                <w:sz w:val="16"/>
              </w:rPr>
            </w:pPr>
          </w:p>
        </w:tc>
        <w:tc>
          <w:tcPr>
            <w:tcW w:w="288" w:type="dxa"/>
            <w:tcBorders>
              <w:left w:val="nil"/>
            </w:tcBorders>
          </w:tcPr>
          <w:p w14:paraId="5C9ED2F0" w14:textId="6487F078" w:rsidR="00D97099" w:rsidRDefault="00D97099" w:rsidP="00FF43D4">
            <w:pPr>
              <w:jc w:val="center"/>
              <w:rPr>
                <w:rFonts w:ascii="Smith&amp;Nephew-Regular" w:hAnsi="Smith&amp;Nephew-Regular"/>
                <w:sz w:val="16"/>
              </w:rPr>
            </w:pPr>
          </w:p>
        </w:tc>
        <w:tc>
          <w:tcPr>
            <w:tcW w:w="288" w:type="dxa"/>
            <w:vMerge/>
            <w:tcBorders>
              <w:left w:val="nil"/>
              <w:right w:val="single" w:sz="4" w:space="0" w:color="auto"/>
            </w:tcBorders>
          </w:tcPr>
          <w:p w14:paraId="671E9894" w14:textId="77777777" w:rsidR="00D97099" w:rsidRDefault="00D97099" w:rsidP="00FF43D4">
            <w:pPr>
              <w:jc w:val="center"/>
              <w:rPr>
                <w:rFonts w:ascii="Smith&amp;Nephew-Regular" w:hAnsi="Smith&amp;Nephew-Regular"/>
                <w:sz w:val="16"/>
              </w:rPr>
            </w:pPr>
          </w:p>
        </w:tc>
        <w:tc>
          <w:tcPr>
            <w:tcW w:w="2016" w:type="dxa"/>
            <w:vMerge/>
            <w:tcBorders>
              <w:top w:val="nil"/>
              <w:left w:val="single" w:sz="4" w:space="0" w:color="auto"/>
              <w:bottom w:val="single" w:sz="4" w:space="0" w:color="auto"/>
              <w:right w:val="single" w:sz="4" w:space="0" w:color="auto"/>
            </w:tcBorders>
            <w:vAlign w:val="center"/>
          </w:tcPr>
          <w:p w14:paraId="1BD049DF" w14:textId="77777777" w:rsidR="00D97099" w:rsidRDefault="00D97099" w:rsidP="00FF43D4">
            <w:pPr>
              <w:jc w:val="center"/>
              <w:rPr>
                <w:rFonts w:ascii="Smith&amp;Nephew-Regular" w:hAnsi="Smith&amp;Nephew-Regular"/>
                <w:sz w:val="16"/>
              </w:rPr>
            </w:pPr>
          </w:p>
        </w:tc>
      </w:tr>
      <w:tr w:rsidR="00D97099" w14:paraId="045CF0B7" w14:textId="77777777" w:rsidTr="009C7EA3">
        <w:trPr>
          <w:cantSplit/>
          <w:trHeight w:val="143"/>
          <w:jc w:val="center"/>
        </w:trPr>
        <w:tc>
          <w:tcPr>
            <w:tcW w:w="2016" w:type="dxa"/>
            <w:vAlign w:val="center"/>
          </w:tcPr>
          <w:p w14:paraId="6A9F9797" w14:textId="77777777" w:rsidR="00D97099" w:rsidRDefault="00D97099" w:rsidP="00FF43D4">
            <w:pPr>
              <w:jc w:val="center"/>
              <w:rPr>
                <w:rFonts w:ascii="Smith&amp;Nephew-Regular" w:hAnsi="Smith&amp;Nephew-Regular"/>
                <w:sz w:val="16"/>
              </w:rPr>
            </w:pPr>
          </w:p>
        </w:tc>
        <w:tc>
          <w:tcPr>
            <w:tcW w:w="288" w:type="dxa"/>
          </w:tcPr>
          <w:p w14:paraId="07877D69" w14:textId="77777777" w:rsidR="00D97099" w:rsidRDefault="00D97099" w:rsidP="00FF43D4">
            <w:pPr>
              <w:jc w:val="center"/>
              <w:rPr>
                <w:rFonts w:ascii="Smith&amp;Nephew-Regular" w:hAnsi="Smith&amp;Nephew-Regular"/>
                <w:sz w:val="16"/>
              </w:rPr>
            </w:pPr>
          </w:p>
        </w:tc>
        <w:tc>
          <w:tcPr>
            <w:tcW w:w="288" w:type="dxa"/>
            <w:tcBorders>
              <w:left w:val="nil"/>
            </w:tcBorders>
          </w:tcPr>
          <w:p w14:paraId="73E2DACA" w14:textId="77777777" w:rsidR="00D97099" w:rsidRDefault="00D97099" w:rsidP="00FF43D4">
            <w:pPr>
              <w:jc w:val="center"/>
              <w:rPr>
                <w:rFonts w:ascii="Smith&amp;Nephew-Regular" w:hAnsi="Smith&amp;Nephew-Regular"/>
                <w:sz w:val="16"/>
              </w:rPr>
            </w:pPr>
          </w:p>
        </w:tc>
        <w:tc>
          <w:tcPr>
            <w:tcW w:w="2016" w:type="dxa"/>
            <w:vAlign w:val="center"/>
          </w:tcPr>
          <w:p w14:paraId="60F079AE" w14:textId="77777777" w:rsidR="00D97099" w:rsidRDefault="00D97099" w:rsidP="00FF43D4">
            <w:pPr>
              <w:jc w:val="center"/>
              <w:rPr>
                <w:rFonts w:ascii="Smith&amp;Nephew-Regular" w:hAnsi="Smith&amp;Nephew-Regular"/>
                <w:sz w:val="16"/>
              </w:rPr>
            </w:pPr>
          </w:p>
        </w:tc>
        <w:tc>
          <w:tcPr>
            <w:tcW w:w="288" w:type="dxa"/>
            <w:tcBorders>
              <w:right w:val="single" w:sz="4" w:space="0" w:color="auto"/>
            </w:tcBorders>
          </w:tcPr>
          <w:p w14:paraId="0479039F" w14:textId="77777777" w:rsidR="00D97099" w:rsidRDefault="00D97099" w:rsidP="00FF43D4">
            <w:pPr>
              <w:jc w:val="center"/>
              <w:rPr>
                <w:rFonts w:ascii="Smith&amp;Nephew-Regular" w:hAnsi="Smith&amp;Nephew-Regular"/>
                <w:sz w:val="16"/>
              </w:rPr>
            </w:pPr>
          </w:p>
        </w:tc>
        <w:tc>
          <w:tcPr>
            <w:tcW w:w="288" w:type="dxa"/>
            <w:tcBorders>
              <w:left w:val="single" w:sz="4" w:space="0" w:color="auto"/>
            </w:tcBorders>
          </w:tcPr>
          <w:p w14:paraId="318CA475" w14:textId="77777777" w:rsidR="00D97099" w:rsidRDefault="00D97099" w:rsidP="00FF43D4">
            <w:pPr>
              <w:jc w:val="center"/>
              <w:rPr>
                <w:rFonts w:ascii="Smith&amp;Nephew-Regular" w:hAnsi="Smith&amp;Nephew-Regular"/>
                <w:sz w:val="16"/>
              </w:rPr>
            </w:pPr>
          </w:p>
        </w:tc>
        <w:tc>
          <w:tcPr>
            <w:tcW w:w="2016" w:type="dxa"/>
            <w:tcBorders>
              <w:left w:val="nil"/>
            </w:tcBorders>
            <w:vAlign w:val="center"/>
          </w:tcPr>
          <w:p w14:paraId="7B8DF118" w14:textId="77777777" w:rsidR="00D97099" w:rsidRDefault="00D97099" w:rsidP="00FF43D4">
            <w:pPr>
              <w:jc w:val="center"/>
              <w:rPr>
                <w:rFonts w:ascii="Smith&amp;Nephew-Regular" w:hAnsi="Smith&amp;Nephew-Regular"/>
                <w:sz w:val="16"/>
              </w:rPr>
            </w:pPr>
          </w:p>
        </w:tc>
        <w:tc>
          <w:tcPr>
            <w:tcW w:w="288" w:type="dxa"/>
          </w:tcPr>
          <w:p w14:paraId="0F6728B2" w14:textId="77777777" w:rsidR="00D97099" w:rsidRDefault="00D97099" w:rsidP="00FF43D4">
            <w:pPr>
              <w:jc w:val="center"/>
              <w:rPr>
                <w:rFonts w:ascii="Smith&amp;Nephew-Regular" w:hAnsi="Smith&amp;Nephew-Regular"/>
                <w:sz w:val="16"/>
              </w:rPr>
            </w:pPr>
          </w:p>
        </w:tc>
        <w:tc>
          <w:tcPr>
            <w:tcW w:w="288" w:type="dxa"/>
          </w:tcPr>
          <w:p w14:paraId="0390FBA0" w14:textId="77777777" w:rsidR="00D97099" w:rsidRDefault="00D97099" w:rsidP="00FF43D4">
            <w:pPr>
              <w:jc w:val="center"/>
              <w:rPr>
                <w:rFonts w:ascii="Smith&amp;Nephew-Regular" w:hAnsi="Smith&amp;Nephew-Regular"/>
                <w:sz w:val="16"/>
              </w:rPr>
            </w:pPr>
          </w:p>
        </w:tc>
        <w:tc>
          <w:tcPr>
            <w:tcW w:w="2016" w:type="dxa"/>
            <w:tcBorders>
              <w:top w:val="single" w:sz="4" w:space="0" w:color="auto"/>
            </w:tcBorders>
            <w:vAlign w:val="center"/>
          </w:tcPr>
          <w:p w14:paraId="6C11DD1F" w14:textId="77777777" w:rsidR="00D97099" w:rsidRDefault="00D97099" w:rsidP="00FF43D4">
            <w:pPr>
              <w:jc w:val="center"/>
              <w:rPr>
                <w:rFonts w:ascii="Smith&amp;Nephew-Regular" w:hAnsi="Smith&amp;Nephew-Regular"/>
                <w:sz w:val="16"/>
              </w:rPr>
            </w:pPr>
          </w:p>
        </w:tc>
      </w:tr>
      <w:tr w:rsidR="00EE054B" w14:paraId="406A6121" w14:textId="77777777" w:rsidTr="009C7EA3">
        <w:trPr>
          <w:cantSplit/>
          <w:trHeight w:val="125"/>
          <w:jc w:val="center"/>
        </w:trPr>
        <w:tc>
          <w:tcPr>
            <w:tcW w:w="2016" w:type="dxa"/>
            <w:vAlign w:val="center"/>
          </w:tcPr>
          <w:p w14:paraId="7C8B5918" w14:textId="77777777" w:rsidR="00EE054B" w:rsidRDefault="00EE054B" w:rsidP="00FF43D4">
            <w:pPr>
              <w:jc w:val="center"/>
              <w:rPr>
                <w:rFonts w:ascii="Smith&amp;Nephew-Regular" w:hAnsi="Smith&amp;Nephew-Regular"/>
                <w:sz w:val="16"/>
              </w:rPr>
            </w:pPr>
          </w:p>
        </w:tc>
        <w:tc>
          <w:tcPr>
            <w:tcW w:w="288" w:type="dxa"/>
          </w:tcPr>
          <w:p w14:paraId="08E5EBE7" w14:textId="77777777" w:rsidR="00EE054B" w:rsidRDefault="00EE054B" w:rsidP="00FF43D4">
            <w:pPr>
              <w:jc w:val="center"/>
              <w:rPr>
                <w:rFonts w:ascii="Smith&amp;Nephew-Regular" w:hAnsi="Smith&amp;Nephew-Regular"/>
                <w:sz w:val="16"/>
              </w:rPr>
            </w:pPr>
          </w:p>
        </w:tc>
        <w:tc>
          <w:tcPr>
            <w:tcW w:w="288" w:type="dxa"/>
            <w:tcBorders>
              <w:left w:val="nil"/>
            </w:tcBorders>
          </w:tcPr>
          <w:p w14:paraId="7797ABE5" w14:textId="77777777" w:rsidR="00EE054B" w:rsidRDefault="00EE054B" w:rsidP="00FF43D4">
            <w:pPr>
              <w:jc w:val="center"/>
              <w:rPr>
                <w:rFonts w:ascii="Smith&amp;Nephew-Regular" w:hAnsi="Smith&amp;Nephew-Regular"/>
                <w:sz w:val="16"/>
              </w:rPr>
            </w:pPr>
          </w:p>
        </w:tc>
        <w:tc>
          <w:tcPr>
            <w:tcW w:w="2016" w:type="dxa"/>
            <w:vAlign w:val="center"/>
          </w:tcPr>
          <w:p w14:paraId="10AA6C20" w14:textId="77777777" w:rsidR="00EE054B" w:rsidRDefault="00EE054B" w:rsidP="00FF43D4">
            <w:pPr>
              <w:jc w:val="center"/>
              <w:rPr>
                <w:rFonts w:ascii="Smith&amp;Nephew-Regular" w:hAnsi="Smith&amp;Nephew-Regular"/>
                <w:sz w:val="16"/>
              </w:rPr>
            </w:pPr>
          </w:p>
        </w:tc>
        <w:tc>
          <w:tcPr>
            <w:tcW w:w="288" w:type="dxa"/>
            <w:tcBorders>
              <w:right w:val="single" w:sz="4" w:space="0" w:color="auto"/>
            </w:tcBorders>
          </w:tcPr>
          <w:p w14:paraId="7502CBE2" w14:textId="77777777" w:rsidR="00EE054B" w:rsidRDefault="00EE054B" w:rsidP="00FF43D4">
            <w:pPr>
              <w:jc w:val="center"/>
              <w:rPr>
                <w:rFonts w:ascii="Smith&amp;Nephew-Regular" w:hAnsi="Smith&amp;Nephew-Regular"/>
                <w:sz w:val="16"/>
              </w:rPr>
            </w:pPr>
          </w:p>
        </w:tc>
        <w:tc>
          <w:tcPr>
            <w:tcW w:w="288" w:type="dxa"/>
            <w:tcBorders>
              <w:left w:val="single" w:sz="4" w:space="0" w:color="auto"/>
            </w:tcBorders>
          </w:tcPr>
          <w:p w14:paraId="07548927" w14:textId="77777777" w:rsidR="00EE054B" w:rsidRDefault="00EE054B" w:rsidP="00FF43D4">
            <w:pPr>
              <w:jc w:val="center"/>
              <w:rPr>
                <w:rFonts w:ascii="Smith&amp;Nephew-Regular" w:hAnsi="Smith&amp;Nephew-Regular"/>
                <w:sz w:val="16"/>
              </w:rPr>
            </w:pPr>
          </w:p>
        </w:tc>
        <w:tc>
          <w:tcPr>
            <w:tcW w:w="2016" w:type="dxa"/>
            <w:tcBorders>
              <w:left w:val="nil"/>
            </w:tcBorders>
            <w:vAlign w:val="center"/>
          </w:tcPr>
          <w:p w14:paraId="511E4DF2" w14:textId="77777777" w:rsidR="00EE054B" w:rsidRDefault="00EE054B" w:rsidP="00FF43D4">
            <w:pPr>
              <w:jc w:val="center"/>
              <w:rPr>
                <w:rFonts w:ascii="Smith&amp;Nephew-Regular" w:hAnsi="Smith&amp;Nephew-Regular"/>
                <w:sz w:val="16"/>
              </w:rPr>
            </w:pPr>
          </w:p>
        </w:tc>
        <w:tc>
          <w:tcPr>
            <w:tcW w:w="288" w:type="dxa"/>
          </w:tcPr>
          <w:p w14:paraId="12A12046" w14:textId="4E211A7D" w:rsidR="00EE054B" w:rsidRDefault="00EE054B" w:rsidP="00FF43D4">
            <w:pPr>
              <w:jc w:val="center"/>
              <w:rPr>
                <w:rFonts w:ascii="Smith&amp;Nephew-Regular" w:hAnsi="Smith&amp;Nephew-Regular"/>
                <w:sz w:val="16"/>
              </w:rPr>
            </w:pPr>
          </w:p>
        </w:tc>
        <w:tc>
          <w:tcPr>
            <w:tcW w:w="288" w:type="dxa"/>
          </w:tcPr>
          <w:p w14:paraId="58096F86" w14:textId="77777777" w:rsidR="00EE054B" w:rsidRDefault="00EE054B" w:rsidP="00FF43D4">
            <w:pPr>
              <w:jc w:val="center"/>
              <w:rPr>
                <w:rFonts w:ascii="Smith&amp;Nephew-Regular" w:hAnsi="Smith&amp;Nephew-Regular"/>
                <w:sz w:val="16"/>
              </w:rPr>
            </w:pPr>
          </w:p>
        </w:tc>
        <w:tc>
          <w:tcPr>
            <w:tcW w:w="2016" w:type="dxa"/>
            <w:vMerge w:val="restart"/>
            <w:vAlign w:val="center"/>
          </w:tcPr>
          <w:p w14:paraId="7D083F1E" w14:textId="670200A7" w:rsidR="00EE054B" w:rsidRDefault="00EE054B" w:rsidP="00FF43D4">
            <w:pPr>
              <w:jc w:val="center"/>
              <w:rPr>
                <w:rFonts w:ascii="Smith&amp;Nephew-Regular" w:hAnsi="Smith&amp;Nephew-Regular"/>
                <w:sz w:val="16"/>
              </w:rPr>
            </w:pPr>
          </w:p>
        </w:tc>
      </w:tr>
      <w:tr w:rsidR="00EE054B" w14:paraId="7FA1E2E6" w14:textId="77777777" w:rsidTr="009C7EA3">
        <w:trPr>
          <w:cantSplit/>
          <w:trHeight w:val="116"/>
          <w:jc w:val="center"/>
        </w:trPr>
        <w:tc>
          <w:tcPr>
            <w:tcW w:w="2016" w:type="dxa"/>
            <w:vAlign w:val="center"/>
          </w:tcPr>
          <w:p w14:paraId="4C1CF2F3" w14:textId="77777777" w:rsidR="00EE054B" w:rsidRDefault="00EE054B" w:rsidP="00FF43D4">
            <w:pPr>
              <w:jc w:val="center"/>
              <w:rPr>
                <w:rFonts w:ascii="Smith&amp;Nephew-Regular" w:hAnsi="Smith&amp;Nephew-Regular"/>
                <w:sz w:val="16"/>
              </w:rPr>
            </w:pPr>
          </w:p>
        </w:tc>
        <w:tc>
          <w:tcPr>
            <w:tcW w:w="288" w:type="dxa"/>
          </w:tcPr>
          <w:p w14:paraId="0DA12474" w14:textId="77777777" w:rsidR="00EE054B" w:rsidRDefault="00EE054B" w:rsidP="00FF43D4">
            <w:pPr>
              <w:jc w:val="center"/>
              <w:rPr>
                <w:rFonts w:ascii="Smith&amp;Nephew-Regular" w:hAnsi="Smith&amp;Nephew-Regular"/>
                <w:sz w:val="16"/>
              </w:rPr>
            </w:pPr>
          </w:p>
        </w:tc>
        <w:tc>
          <w:tcPr>
            <w:tcW w:w="288" w:type="dxa"/>
            <w:tcBorders>
              <w:left w:val="nil"/>
            </w:tcBorders>
          </w:tcPr>
          <w:p w14:paraId="7A003740" w14:textId="77777777" w:rsidR="00EE054B" w:rsidRDefault="00EE054B" w:rsidP="00FF43D4">
            <w:pPr>
              <w:jc w:val="center"/>
              <w:rPr>
                <w:rFonts w:ascii="Smith&amp;Nephew-Regular" w:hAnsi="Smith&amp;Nephew-Regular"/>
                <w:sz w:val="16"/>
              </w:rPr>
            </w:pPr>
          </w:p>
        </w:tc>
        <w:tc>
          <w:tcPr>
            <w:tcW w:w="2016" w:type="dxa"/>
            <w:vAlign w:val="center"/>
          </w:tcPr>
          <w:p w14:paraId="75548C88" w14:textId="77777777" w:rsidR="00EE054B" w:rsidRDefault="00EE054B" w:rsidP="00FF43D4">
            <w:pPr>
              <w:jc w:val="center"/>
              <w:rPr>
                <w:rFonts w:ascii="Smith&amp;Nephew-Regular" w:hAnsi="Smith&amp;Nephew-Regular"/>
                <w:sz w:val="16"/>
              </w:rPr>
            </w:pPr>
          </w:p>
        </w:tc>
        <w:tc>
          <w:tcPr>
            <w:tcW w:w="288" w:type="dxa"/>
            <w:tcBorders>
              <w:right w:val="single" w:sz="4" w:space="0" w:color="auto"/>
            </w:tcBorders>
          </w:tcPr>
          <w:p w14:paraId="47A02807" w14:textId="77777777" w:rsidR="00EE054B" w:rsidRDefault="00EE054B" w:rsidP="00FF43D4">
            <w:pPr>
              <w:jc w:val="center"/>
              <w:rPr>
                <w:rFonts w:ascii="Smith&amp;Nephew-Regular" w:hAnsi="Smith&amp;Nephew-Regular"/>
                <w:sz w:val="16"/>
              </w:rPr>
            </w:pPr>
          </w:p>
        </w:tc>
        <w:tc>
          <w:tcPr>
            <w:tcW w:w="288" w:type="dxa"/>
            <w:tcBorders>
              <w:left w:val="single" w:sz="4" w:space="0" w:color="auto"/>
            </w:tcBorders>
          </w:tcPr>
          <w:p w14:paraId="662C80AA" w14:textId="77777777" w:rsidR="00EE054B" w:rsidRDefault="00EE054B" w:rsidP="00FF43D4">
            <w:pPr>
              <w:jc w:val="center"/>
              <w:rPr>
                <w:rFonts w:ascii="Smith&amp;Nephew-Regular" w:hAnsi="Smith&amp;Nephew-Regular"/>
                <w:sz w:val="16"/>
              </w:rPr>
            </w:pPr>
          </w:p>
        </w:tc>
        <w:tc>
          <w:tcPr>
            <w:tcW w:w="2016" w:type="dxa"/>
            <w:tcBorders>
              <w:left w:val="nil"/>
            </w:tcBorders>
            <w:vAlign w:val="center"/>
          </w:tcPr>
          <w:p w14:paraId="5450D7B8" w14:textId="77777777" w:rsidR="00EE054B" w:rsidRDefault="00EE054B" w:rsidP="00FF43D4">
            <w:pPr>
              <w:jc w:val="center"/>
              <w:rPr>
                <w:rFonts w:ascii="Smith&amp;Nephew-Regular" w:hAnsi="Smith&amp;Nephew-Regular"/>
                <w:sz w:val="16"/>
              </w:rPr>
            </w:pPr>
          </w:p>
        </w:tc>
        <w:tc>
          <w:tcPr>
            <w:tcW w:w="288" w:type="dxa"/>
          </w:tcPr>
          <w:p w14:paraId="3C707F24" w14:textId="77777777" w:rsidR="00EE054B" w:rsidRDefault="00EE054B" w:rsidP="00FF43D4">
            <w:pPr>
              <w:jc w:val="center"/>
              <w:rPr>
                <w:rFonts w:ascii="Smith&amp;Nephew-Regular" w:hAnsi="Smith&amp;Nephew-Regular"/>
                <w:sz w:val="16"/>
              </w:rPr>
            </w:pPr>
          </w:p>
        </w:tc>
        <w:tc>
          <w:tcPr>
            <w:tcW w:w="288" w:type="dxa"/>
          </w:tcPr>
          <w:p w14:paraId="42CA64FD" w14:textId="77777777" w:rsidR="00EE054B" w:rsidRDefault="00EE054B" w:rsidP="00FF43D4">
            <w:pPr>
              <w:jc w:val="center"/>
              <w:rPr>
                <w:rFonts w:ascii="Smith&amp;Nephew-Regular" w:hAnsi="Smith&amp;Nephew-Regular"/>
                <w:sz w:val="16"/>
              </w:rPr>
            </w:pPr>
          </w:p>
        </w:tc>
        <w:tc>
          <w:tcPr>
            <w:tcW w:w="2016" w:type="dxa"/>
            <w:vMerge/>
            <w:vAlign w:val="center"/>
          </w:tcPr>
          <w:p w14:paraId="699120BD" w14:textId="77777777" w:rsidR="00EE054B" w:rsidRDefault="00EE054B" w:rsidP="00FF43D4">
            <w:pPr>
              <w:jc w:val="center"/>
              <w:rPr>
                <w:rFonts w:ascii="Smith&amp;Nephew-Regular" w:hAnsi="Smith&amp;Nephew-Regular"/>
                <w:sz w:val="16"/>
              </w:rPr>
            </w:pPr>
          </w:p>
        </w:tc>
      </w:tr>
      <w:tr w:rsidR="00EE054B" w14:paraId="691443F1" w14:textId="77777777" w:rsidTr="009C7EA3">
        <w:trPr>
          <w:cantSplit/>
          <w:trHeight w:val="377"/>
          <w:jc w:val="center"/>
        </w:trPr>
        <w:tc>
          <w:tcPr>
            <w:tcW w:w="2016" w:type="dxa"/>
            <w:vAlign w:val="center"/>
          </w:tcPr>
          <w:p w14:paraId="008A9582" w14:textId="77777777" w:rsidR="00EE054B" w:rsidRDefault="00EE054B" w:rsidP="00FF43D4">
            <w:pPr>
              <w:jc w:val="center"/>
              <w:rPr>
                <w:rFonts w:ascii="Smith&amp;Nephew-Regular" w:hAnsi="Smith&amp;Nephew-Regular"/>
                <w:sz w:val="16"/>
              </w:rPr>
            </w:pPr>
          </w:p>
        </w:tc>
        <w:tc>
          <w:tcPr>
            <w:tcW w:w="288" w:type="dxa"/>
          </w:tcPr>
          <w:p w14:paraId="5F964AC1" w14:textId="77777777" w:rsidR="00EE054B" w:rsidRDefault="00EE054B" w:rsidP="00FF43D4">
            <w:pPr>
              <w:jc w:val="center"/>
              <w:rPr>
                <w:rFonts w:ascii="Smith&amp;Nephew-Regular" w:hAnsi="Smith&amp;Nephew-Regular"/>
                <w:sz w:val="16"/>
              </w:rPr>
            </w:pPr>
          </w:p>
        </w:tc>
        <w:tc>
          <w:tcPr>
            <w:tcW w:w="288" w:type="dxa"/>
            <w:tcBorders>
              <w:left w:val="nil"/>
            </w:tcBorders>
          </w:tcPr>
          <w:p w14:paraId="23BEC69A" w14:textId="77777777" w:rsidR="00EE054B" w:rsidRDefault="00EE054B" w:rsidP="00FF43D4">
            <w:pPr>
              <w:jc w:val="center"/>
              <w:rPr>
                <w:rFonts w:ascii="Smith&amp;Nephew-Regular" w:hAnsi="Smith&amp;Nephew-Regular"/>
                <w:sz w:val="16"/>
              </w:rPr>
            </w:pPr>
          </w:p>
        </w:tc>
        <w:tc>
          <w:tcPr>
            <w:tcW w:w="2016" w:type="dxa"/>
            <w:vAlign w:val="center"/>
          </w:tcPr>
          <w:p w14:paraId="68D5C3E1" w14:textId="77777777" w:rsidR="00EE054B" w:rsidRDefault="00EE054B" w:rsidP="00FF43D4">
            <w:pPr>
              <w:jc w:val="center"/>
              <w:rPr>
                <w:rFonts w:ascii="Smith&amp;Nephew-Regular" w:hAnsi="Smith&amp;Nephew-Regular"/>
                <w:sz w:val="16"/>
              </w:rPr>
            </w:pPr>
          </w:p>
        </w:tc>
        <w:tc>
          <w:tcPr>
            <w:tcW w:w="288" w:type="dxa"/>
            <w:tcBorders>
              <w:right w:val="single" w:sz="4" w:space="0" w:color="auto"/>
            </w:tcBorders>
          </w:tcPr>
          <w:p w14:paraId="6BC888F2" w14:textId="77777777" w:rsidR="00EE054B" w:rsidRDefault="00EE054B" w:rsidP="00FF43D4">
            <w:pPr>
              <w:jc w:val="center"/>
              <w:rPr>
                <w:rFonts w:ascii="Smith&amp;Nephew-Regular" w:hAnsi="Smith&amp;Nephew-Regular"/>
                <w:sz w:val="16"/>
              </w:rPr>
            </w:pPr>
          </w:p>
        </w:tc>
        <w:tc>
          <w:tcPr>
            <w:tcW w:w="288" w:type="dxa"/>
            <w:tcBorders>
              <w:left w:val="single" w:sz="4" w:space="0" w:color="auto"/>
            </w:tcBorders>
          </w:tcPr>
          <w:p w14:paraId="073A8F93" w14:textId="77777777" w:rsidR="00EE054B" w:rsidRDefault="00EE054B" w:rsidP="00FF43D4">
            <w:pPr>
              <w:jc w:val="center"/>
              <w:rPr>
                <w:rFonts w:ascii="Smith&amp;Nephew-Regular" w:hAnsi="Smith&amp;Nephew-Regular"/>
                <w:sz w:val="16"/>
              </w:rPr>
            </w:pPr>
          </w:p>
        </w:tc>
        <w:tc>
          <w:tcPr>
            <w:tcW w:w="2016" w:type="dxa"/>
            <w:tcBorders>
              <w:left w:val="nil"/>
              <w:bottom w:val="single" w:sz="4" w:space="0" w:color="auto"/>
            </w:tcBorders>
            <w:vAlign w:val="center"/>
          </w:tcPr>
          <w:p w14:paraId="6CA29DFE" w14:textId="77777777" w:rsidR="00EE054B" w:rsidRDefault="00EE054B" w:rsidP="00FF43D4">
            <w:pPr>
              <w:jc w:val="center"/>
              <w:rPr>
                <w:rFonts w:ascii="Smith&amp;Nephew-Regular" w:hAnsi="Smith&amp;Nephew-Regular"/>
                <w:sz w:val="16"/>
              </w:rPr>
            </w:pPr>
          </w:p>
        </w:tc>
        <w:tc>
          <w:tcPr>
            <w:tcW w:w="288" w:type="dxa"/>
          </w:tcPr>
          <w:p w14:paraId="3593FDD4" w14:textId="77777777" w:rsidR="00EE054B" w:rsidRDefault="00EE054B" w:rsidP="00FF43D4">
            <w:pPr>
              <w:jc w:val="center"/>
              <w:rPr>
                <w:rFonts w:ascii="Smith&amp;Nephew-Regular" w:hAnsi="Smith&amp;Nephew-Regular"/>
                <w:sz w:val="16"/>
              </w:rPr>
            </w:pPr>
          </w:p>
        </w:tc>
        <w:tc>
          <w:tcPr>
            <w:tcW w:w="288" w:type="dxa"/>
          </w:tcPr>
          <w:p w14:paraId="097D7EDE" w14:textId="77777777" w:rsidR="00EE054B" w:rsidRDefault="00EE054B" w:rsidP="00FF43D4">
            <w:pPr>
              <w:jc w:val="center"/>
              <w:rPr>
                <w:rFonts w:ascii="Smith&amp;Nephew-Regular" w:hAnsi="Smith&amp;Nephew-Regular"/>
                <w:sz w:val="16"/>
              </w:rPr>
            </w:pPr>
          </w:p>
        </w:tc>
        <w:tc>
          <w:tcPr>
            <w:tcW w:w="2016" w:type="dxa"/>
            <w:tcBorders>
              <w:bottom w:val="single" w:sz="4" w:space="0" w:color="auto"/>
            </w:tcBorders>
            <w:vAlign w:val="center"/>
          </w:tcPr>
          <w:p w14:paraId="2E78BDC0" w14:textId="77777777" w:rsidR="00EE054B" w:rsidRDefault="00EE054B" w:rsidP="00FF43D4">
            <w:pPr>
              <w:jc w:val="center"/>
              <w:rPr>
                <w:rFonts w:ascii="Smith&amp;Nephew-Regular" w:hAnsi="Smith&amp;Nephew-Regular"/>
                <w:sz w:val="16"/>
              </w:rPr>
            </w:pPr>
          </w:p>
        </w:tc>
      </w:tr>
      <w:tr w:rsidR="00EE054B" w14:paraId="0B260627" w14:textId="77777777" w:rsidTr="00351256">
        <w:trPr>
          <w:cantSplit/>
          <w:trHeight w:val="188"/>
          <w:jc w:val="center"/>
        </w:trPr>
        <w:tc>
          <w:tcPr>
            <w:tcW w:w="2016" w:type="dxa"/>
            <w:vMerge w:val="restart"/>
            <w:vAlign w:val="center"/>
          </w:tcPr>
          <w:p w14:paraId="497F628C" w14:textId="77777777" w:rsidR="00EE054B" w:rsidRDefault="00EE054B" w:rsidP="00FF43D4">
            <w:pPr>
              <w:jc w:val="center"/>
              <w:rPr>
                <w:rFonts w:ascii="Smith&amp;Nephew-Regular" w:hAnsi="Smith&amp;Nephew-Regular"/>
                <w:sz w:val="16"/>
              </w:rPr>
            </w:pPr>
          </w:p>
        </w:tc>
        <w:tc>
          <w:tcPr>
            <w:tcW w:w="288" w:type="dxa"/>
            <w:vMerge w:val="restart"/>
          </w:tcPr>
          <w:p w14:paraId="36F46136" w14:textId="77777777" w:rsidR="00EE054B" w:rsidRDefault="00EE054B" w:rsidP="00FF43D4">
            <w:pPr>
              <w:jc w:val="center"/>
              <w:rPr>
                <w:rFonts w:ascii="Smith&amp;Nephew-Regular" w:hAnsi="Smith&amp;Nephew-Regular"/>
                <w:sz w:val="16"/>
              </w:rPr>
            </w:pPr>
          </w:p>
        </w:tc>
        <w:tc>
          <w:tcPr>
            <w:tcW w:w="288" w:type="dxa"/>
            <w:vMerge w:val="restart"/>
            <w:tcBorders>
              <w:left w:val="nil"/>
            </w:tcBorders>
          </w:tcPr>
          <w:p w14:paraId="584231FA" w14:textId="77777777" w:rsidR="00EE054B" w:rsidRDefault="00EE054B" w:rsidP="00FF43D4">
            <w:pPr>
              <w:jc w:val="center"/>
              <w:rPr>
                <w:rFonts w:ascii="Smith&amp;Nephew-Regular" w:hAnsi="Smith&amp;Nephew-Regular"/>
                <w:sz w:val="16"/>
              </w:rPr>
            </w:pPr>
          </w:p>
        </w:tc>
        <w:tc>
          <w:tcPr>
            <w:tcW w:w="2016" w:type="dxa"/>
            <w:vMerge w:val="restart"/>
            <w:vAlign w:val="center"/>
          </w:tcPr>
          <w:p w14:paraId="7E842A18" w14:textId="77777777" w:rsidR="00EE054B" w:rsidRDefault="00EE054B" w:rsidP="00FF43D4">
            <w:pPr>
              <w:jc w:val="center"/>
              <w:rPr>
                <w:rFonts w:ascii="Smith&amp;Nephew-Regular" w:hAnsi="Smith&amp;Nephew-Regular"/>
                <w:sz w:val="16"/>
              </w:rPr>
            </w:pPr>
          </w:p>
        </w:tc>
        <w:tc>
          <w:tcPr>
            <w:tcW w:w="288" w:type="dxa"/>
            <w:tcBorders>
              <w:right w:val="single" w:sz="4" w:space="0" w:color="auto"/>
            </w:tcBorders>
          </w:tcPr>
          <w:p w14:paraId="2F4FD89A" w14:textId="77777777" w:rsidR="00EE054B" w:rsidRDefault="00EE054B" w:rsidP="00FF43D4">
            <w:pPr>
              <w:jc w:val="center"/>
              <w:rPr>
                <w:rFonts w:ascii="Smith&amp;Nephew-Regular" w:hAnsi="Smith&amp;Nephew-Regular"/>
                <w:sz w:val="16"/>
              </w:rPr>
            </w:pPr>
          </w:p>
        </w:tc>
        <w:tc>
          <w:tcPr>
            <w:tcW w:w="288" w:type="dxa"/>
            <w:vMerge w:val="restart"/>
            <w:tcBorders>
              <w:left w:val="single" w:sz="4" w:space="0" w:color="auto"/>
              <w:right w:val="single" w:sz="4" w:space="0" w:color="auto"/>
            </w:tcBorders>
          </w:tcPr>
          <w:p w14:paraId="2535456B" w14:textId="302F5275" w:rsidR="00EE054B" w:rsidRDefault="00732AB4" w:rsidP="00FF43D4">
            <w:pPr>
              <w:jc w:val="center"/>
              <w:rPr>
                <w:rFonts w:ascii="Smith&amp;Nephew-Regular" w:hAnsi="Smith&amp;Nephew-Regular"/>
                <w:sz w:val="16"/>
              </w:rPr>
            </w:pPr>
            <w:r>
              <w:rPr>
                <w:rFonts w:ascii="Smith&amp;Nephew-Regular" w:hAnsi="Smith&amp;Nephew-Regular"/>
                <w:noProof/>
                <w:sz w:val="16"/>
              </w:rPr>
              <mc:AlternateContent>
                <mc:Choice Requires="wps">
                  <w:drawing>
                    <wp:anchor distT="0" distB="0" distL="114300" distR="114300" simplePos="0" relativeHeight="251670016" behindDoc="0" locked="0" layoutInCell="1" allowOverlap="1" wp14:anchorId="7B45809D" wp14:editId="50F05D12">
                      <wp:simplePos x="0" y="0"/>
                      <wp:positionH relativeFrom="column">
                        <wp:posOffset>-67945</wp:posOffset>
                      </wp:positionH>
                      <wp:positionV relativeFrom="paragraph">
                        <wp:posOffset>132080</wp:posOffset>
                      </wp:positionV>
                      <wp:extent cx="180975" cy="0"/>
                      <wp:effectExtent l="5080" t="53975" r="23495" b="60325"/>
                      <wp:wrapNone/>
                      <wp:docPr id="3"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80B56E" id="Line 55"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10.4pt" to="8.9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">
                      <v:stroke endarrow="block"/>
                    </v:line>
                  </w:pict>
                </mc:Fallback>
              </mc:AlternateContent>
            </w:r>
          </w:p>
        </w:tc>
        <w:tc>
          <w:tcPr>
            <w:tcW w:w="2016" w:type="dxa"/>
            <w:vMerge w:val="restart"/>
            <w:tcBorders>
              <w:top w:val="single" w:sz="4" w:space="0" w:color="auto"/>
              <w:left w:val="single" w:sz="4" w:space="0" w:color="auto"/>
              <w:bottom w:val="nil"/>
            </w:tcBorders>
            <w:vAlign w:val="center"/>
          </w:tcPr>
          <w:p w14:paraId="400B2BED" w14:textId="77777777" w:rsidR="00EE054B" w:rsidRDefault="00EE054B" w:rsidP="00FF43D4">
            <w:pPr>
              <w:jc w:val="center"/>
              <w:rPr>
                <w:rFonts w:ascii="Smith&amp;Nephew-Regular" w:hAnsi="Smith&amp;Nephew-Regular"/>
                <w:sz w:val="16"/>
              </w:rPr>
            </w:pPr>
            <w:r>
              <w:rPr>
                <w:rFonts w:ascii="Smith&amp;Nephew-Regular" w:hAnsi="Smith&amp;Nephew-Regular"/>
                <w:sz w:val="16"/>
              </w:rPr>
              <w:t>Powered Instruments</w:t>
            </w:r>
          </w:p>
        </w:tc>
        <w:tc>
          <w:tcPr>
            <w:tcW w:w="288" w:type="dxa"/>
            <w:tcBorders>
              <w:left w:val="single" w:sz="4" w:space="0" w:color="auto"/>
              <w:bottom w:val="single" w:sz="4" w:space="0" w:color="auto"/>
            </w:tcBorders>
          </w:tcPr>
          <w:p w14:paraId="07A0E8EF" w14:textId="77777777" w:rsidR="00EE054B" w:rsidRDefault="00EE054B" w:rsidP="00FF43D4">
            <w:pPr>
              <w:jc w:val="center"/>
              <w:rPr>
                <w:rFonts w:ascii="Smith&amp;Nephew-Regular" w:hAnsi="Smith&amp;Nephew-Regular"/>
                <w:sz w:val="16"/>
              </w:rPr>
            </w:pPr>
          </w:p>
        </w:tc>
        <w:tc>
          <w:tcPr>
            <w:tcW w:w="288" w:type="dxa"/>
            <w:vMerge w:val="restart"/>
            <w:tcBorders>
              <w:left w:val="nil"/>
              <w:right w:val="single" w:sz="4" w:space="0" w:color="auto"/>
            </w:tcBorders>
          </w:tcPr>
          <w:p w14:paraId="4314D764" w14:textId="77777777" w:rsidR="00EE054B" w:rsidRDefault="00EE054B" w:rsidP="00FF43D4">
            <w:pPr>
              <w:jc w:val="center"/>
              <w:rPr>
                <w:rFonts w:ascii="Smith&amp;Nephew-Regular" w:hAnsi="Smith&amp;Nephew-Regular"/>
                <w:sz w:val="16"/>
              </w:rPr>
            </w:pPr>
          </w:p>
        </w:tc>
        <w:tc>
          <w:tcPr>
            <w:tcW w:w="2016" w:type="dxa"/>
            <w:vMerge w:val="restart"/>
            <w:tcBorders>
              <w:top w:val="single" w:sz="4" w:space="0" w:color="auto"/>
              <w:left w:val="single" w:sz="4" w:space="0" w:color="auto"/>
              <w:bottom w:val="nil"/>
              <w:right w:val="single" w:sz="4" w:space="0" w:color="auto"/>
            </w:tcBorders>
            <w:vAlign w:val="center"/>
          </w:tcPr>
          <w:p w14:paraId="1197E482" w14:textId="77777777" w:rsidR="00EE054B" w:rsidRDefault="00EE054B" w:rsidP="00FF43D4">
            <w:pPr>
              <w:jc w:val="center"/>
              <w:rPr>
                <w:rFonts w:ascii="Smith&amp;Nephew-Regular" w:hAnsi="Smith&amp;Nephew-Regular"/>
                <w:sz w:val="16"/>
              </w:rPr>
            </w:pPr>
            <w:r>
              <w:rPr>
                <w:rFonts w:ascii="Smith&amp;Nephew-Regular" w:hAnsi="Smith&amp;Nephew-Regular"/>
                <w:sz w:val="16"/>
              </w:rPr>
              <w:t>Drills</w:t>
            </w:r>
          </w:p>
        </w:tc>
      </w:tr>
      <w:tr w:rsidR="00EE054B" w14:paraId="6812ED85" w14:textId="77777777" w:rsidTr="00351256">
        <w:trPr>
          <w:cantSplit/>
          <w:trHeight w:val="187"/>
          <w:jc w:val="center"/>
        </w:trPr>
        <w:tc>
          <w:tcPr>
            <w:tcW w:w="2016" w:type="dxa"/>
            <w:vMerge/>
            <w:vAlign w:val="center"/>
          </w:tcPr>
          <w:p w14:paraId="4CC6BF1D" w14:textId="77777777" w:rsidR="00EE054B" w:rsidRDefault="00EE054B" w:rsidP="00FF43D4">
            <w:pPr>
              <w:jc w:val="center"/>
              <w:rPr>
                <w:rFonts w:ascii="Smith&amp;Nephew-Regular" w:hAnsi="Smith&amp;Nephew-Regular"/>
                <w:noProof/>
                <w:sz w:val="16"/>
              </w:rPr>
            </w:pPr>
          </w:p>
        </w:tc>
        <w:tc>
          <w:tcPr>
            <w:tcW w:w="288" w:type="dxa"/>
            <w:vMerge/>
          </w:tcPr>
          <w:p w14:paraId="7F9E972B" w14:textId="77777777" w:rsidR="00EE054B" w:rsidRDefault="00EE054B" w:rsidP="00FF43D4">
            <w:pPr>
              <w:jc w:val="center"/>
              <w:rPr>
                <w:rFonts w:ascii="Smith&amp;Nephew-Regular" w:hAnsi="Smith&amp;Nephew-Regular"/>
                <w:sz w:val="16"/>
              </w:rPr>
            </w:pPr>
          </w:p>
        </w:tc>
        <w:tc>
          <w:tcPr>
            <w:tcW w:w="288" w:type="dxa"/>
            <w:vMerge/>
            <w:tcBorders>
              <w:left w:val="nil"/>
            </w:tcBorders>
          </w:tcPr>
          <w:p w14:paraId="021A5272" w14:textId="77777777" w:rsidR="00EE054B" w:rsidRDefault="00EE054B" w:rsidP="00FF43D4">
            <w:pPr>
              <w:jc w:val="center"/>
              <w:rPr>
                <w:rFonts w:ascii="Smith&amp;Nephew-Regular" w:hAnsi="Smith&amp;Nephew-Regular"/>
                <w:sz w:val="16"/>
              </w:rPr>
            </w:pPr>
          </w:p>
        </w:tc>
        <w:tc>
          <w:tcPr>
            <w:tcW w:w="2016" w:type="dxa"/>
            <w:vMerge/>
            <w:vAlign w:val="center"/>
          </w:tcPr>
          <w:p w14:paraId="46D9A2C6" w14:textId="77777777" w:rsidR="00EE054B" w:rsidRDefault="00EE054B" w:rsidP="00FF43D4">
            <w:pPr>
              <w:jc w:val="center"/>
              <w:rPr>
                <w:rFonts w:ascii="Smith&amp;Nephew-Regular" w:hAnsi="Smith&amp;Nephew-Regular"/>
                <w:sz w:val="16"/>
              </w:rPr>
            </w:pPr>
          </w:p>
        </w:tc>
        <w:tc>
          <w:tcPr>
            <w:tcW w:w="288" w:type="dxa"/>
          </w:tcPr>
          <w:p w14:paraId="26466B16" w14:textId="77777777" w:rsidR="00EE054B" w:rsidRDefault="00EE054B" w:rsidP="00FF43D4">
            <w:pPr>
              <w:jc w:val="center"/>
              <w:rPr>
                <w:rFonts w:ascii="Smith&amp;Nephew-Regular" w:hAnsi="Smith&amp;Nephew-Regular"/>
                <w:sz w:val="16"/>
              </w:rPr>
            </w:pPr>
          </w:p>
        </w:tc>
        <w:tc>
          <w:tcPr>
            <w:tcW w:w="288" w:type="dxa"/>
            <w:vMerge/>
            <w:tcBorders>
              <w:left w:val="nil"/>
              <w:right w:val="single" w:sz="4" w:space="0" w:color="auto"/>
            </w:tcBorders>
          </w:tcPr>
          <w:p w14:paraId="7686FDB6" w14:textId="77777777" w:rsidR="00EE054B" w:rsidRDefault="00EE054B" w:rsidP="00FF43D4">
            <w:pPr>
              <w:jc w:val="center"/>
              <w:rPr>
                <w:rFonts w:ascii="Smith&amp;Nephew-Regular" w:hAnsi="Smith&amp;Nephew-Regular"/>
                <w:sz w:val="16"/>
              </w:rPr>
            </w:pPr>
          </w:p>
        </w:tc>
        <w:tc>
          <w:tcPr>
            <w:tcW w:w="2016" w:type="dxa"/>
            <w:vMerge/>
            <w:tcBorders>
              <w:top w:val="nil"/>
              <w:left w:val="single" w:sz="4" w:space="0" w:color="auto"/>
              <w:bottom w:val="single" w:sz="4" w:space="0" w:color="auto"/>
              <w:right w:val="single" w:sz="4" w:space="0" w:color="auto"/>
            </w:tcBorders>
            <w:vAlign w:val="center"/>
          </w:tcPr>
          <w:p w14:paraId="33C01D56" w14:textId="77777777" w:rsidR="00EE054B" w:rsidRDefault="00EE054B" w:rsidP="00FF43D4">
            <w:pPr>
              <w:jc w:val="center"/>
              <w:rPr>
                <w:rFonts w:ascii="Smith&amp;Nephew-Regular" w:hAnsi="Smith&amp;Nephew-Regular"/>
                <w:sz w:val="16"/>
              </w:rPr>
            </w:pPr>
          </w:p>
        </w:tc>
        <w:tc>
          <w:tcPr>
            <w:tcW w:w="288" w:type="dxa"/>
            <w:tcBorders>
              <w:left w:val="single" w:sz="4" w:space="0" w:color="auto"/>
              <w:right w:val="single" w:sz="4" w:space="0" w:color="auto"/>
            </w:tcBorders>
          </w:tcPr>
          <w:p w14:paraId="6C324D92" w14:textId="19D1C156" w:rsidR="00EE054B" w:rsidRDefault="00732AB4" w:rsidP="00FF43D4">
            <w:pPr>
              <w:jc w:val="center"/>
              <w:rPr>
                <w:rFonts w:ascii="Smith&amp;Nephew-Regular" w:hAnsi="Smith&amp;Nephew-Regular"/>
                <w:sz w:val="16"/>
              </w:rPr>
            </w:pPr>
            <w:r>
              <w:rPr>
                <w:rFonts w:ascii="Smith&amp;Nephew-Regular" w:hAnsi="Smith&amp;Nephew-Regular"/>
                <w:noProof/>
                <w:sz w:val="16"/>
              </w:rPr>
              <mc:AlternateContent>
                <mc:Choice Requires="wps">
                  <w:drawing>
                    <wp:anchor distT="0" distB="0" distL="114300" distR="114300" simplePos="0" relativeHeight="251673088" behindDoc="0" locked="0" layoutInCell="1" allowOverlap="1" wp14:anchorId="78FE48F1" wp14:editId="059E027A">
                      <wp:simplePos x="0" y="0"/>
                      <wp:positionH relativeFrom="column">
                        <wp:posOffset>-59055</wp:posOffset>
                      </wp:positionH>
                      <wp:positionV relativeFrom="paragraph">
                        <wp:posOffset>2540</wp:posOffset>
                      </wp:positionV>
                      <wp:extent cx="362585" cy="0"/>
                      <wp:effectExtent l="10160" t="54610" r="17780" b="59690"/>
                      <wp:wrapNone/>
                      <wp:docPr id="2"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25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973CF" id="Line 61" o:spid="_x0000_s1026" style="position:absolute;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2pt" to="23.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">
                      <v:stroke endarrow="block"/>
                    </v:line>
                  </w:pict>
                </mc:Fallback>
              </mc:AlternateContent>
            </w:r>
          </w:p>
        </w:tc>
        <w:tc>
          <w:tcPr>
            <w:tcW w:w="288" w:type="dxa"/>
            <w:vMerge/>
            <w:tcBorders>
              <w:left w:val="single" w:sz="4" w:space="0" w:color="auto"/>
              <w:right w:val="single" w:sz="4" w:space="0" w:color="auto"/>
            </w:tcBorders>
          </w:tcPr>
          <w:p w14:paraId="2D377194" w14:textId="77777777" w:rsidR="00EE054B" w:rsidRDefault="00EE054B" w:rsidP="00FF43D4">
            <w:pPr>
              <w:jc w:val="center"/>
              <w:rPr>
                <w:rFonts w:ascii="Smith&amp;Nephew-Regular" w:hAnsi="Smith&amp;Nephew-Regular"/>
                <w:sz w:val="16"/>
              </w:rPr>
            </w:pPr>
          </w:p>
        </w:tc>
        <w:tc>
          <w:tcPr>
            <w:tcW w:w="2016" w:type="dxa"/>
            <w:vMerge/>
            <w:tcBorders>
              <w:top w:val="nil"/>
              <w:left w:val="single" w:sz="4" w:space="0" w:color="auto"/>
              <w:bottom w:val="single" w:sz="4" w:space="0" w:color="auto"/>
              <w:right w:val="single" w:sz="4" w:space="0" w:color="auto"/>
            </w:tcBorders>
            <w:vAlign w:val="center"/>
          </w:tcPr>
          <w:p w14:paraId="430D1607" w14:textId="77777777" w:rsidR="00EE054B" w:rsidRDefault="00EE054B" w:rsidP="00FF43D4">
            <w:pPr>
              <w:jc w:val="center"/>
              <w:rPr>
                <w:rFonts w:ascii="Smith&amp;Nephew-Regular" w:hAnsi="Smith&amp;Nephew-Regular"/>
                <w:sz w:val="16"/>
              </w:rPr>
            </w:pPr>
          </w:p>
        </w:tc>
      </w:tr>
      <w:tr w:rsidR="00EE054B" w14:paraId="5C9E3C38" w14:textId="77777777" w:rsidTr="00351256">
        <w:trPr>
          <w:cantSplit/>
          <w:trHeight w:val="72"/>
          <w:jc w:val="center"/>
        </w:trPr>
        <w:tc>
          <w:tcPr>
            <w:tcW w:w="2016" w:type="dxa"/>
            <w:vAlign w:val="center"/>
          </w:tcPr>
          <w:p w14:paraId="392F057F" w14:textId="77777777" w:rsidR="00EE054B" w:rsidRDefault="00EE054B" w:rsidP="00FF43D4">
            <w:pPr>
              <w:jc w:val="center"/>
              <w:rPr>
                <w:rFonts w:ascii="Smith&amp;Nephew-Regular" w:hAnsi="Smith&amp;Nephew-Regular"/>
                <w:sz w:val="16"/>
              </w:rPr>
            </w:pPr>
          </w:p>
        </w:tc>
        <w:tc>
          <w:tcPr>
            <w:tcW w:w="288" w:type="dxa"/>
          </w:tcPr>
          <w:p w14:paraId="5BF2AE7B" w14:textId="77777777" w:rsidR="00EE054B" w:rsidRDefault="00EE054B" w:rsidP="00FF43D4">
            <w:pPr>
              <w:jc w:val="center"/>
              <w:rPr>
                <w:rFonts w:ascii="Smith&amp;Nephew-Regular" w:hAnsi="Smith&amp;Nephew-Regular"/>
                <w:sz w:val="16"/>
              </w:rPr>
            </w:pPr>
          </w:p>
        </w:tc>
        <w:tc>
          <w:tcPr>
            <w:tcW w:w="288" w:type="dxa"/>
            <w:tcBorders>
              <w:left w:val="nil"/>
            </w:tcBorders>
          </w:tcPr>
          <w:p w14:paraId="081C7A41" w14:textId="77777777" w:rsidR="00EE054B" w:rsidRDefault="00EE054B" w:rsidP="00FF43D4">
            <w:pPr>
              <w:jc w:val="center"/>
              <w:rPr>
                <w:rFonts w:ascii="Smith&amp;Nephew-Regular" w:hAnsi="Smith&amp;Nephew-Regular"/>
                <w:sz w:val="16"/>
              </w:rPr>
            </w:pPr>
          </w:p>
        </w:tc>
        <w:tc>
          <w:tcPr>
            <w:tcW w:w="2016" w:type="dxa"/>
            <w:vAlign w:val="center"/>
          </w:tcPr>
          <w:p w14:paraId="478AD3B9" w14:textId="77777777" w:rsidR="00EE054B" w:rsidRDefault="00EE054B" w:rsidP="00FF43D4">
            <w:pPr>
              <w:jc w:val="center"/>
              <w:rPr>
                <w:rFonts w:ascii="Smith&amp;Nephew-Regular" w:hAnsi="Smith&amp;Nephew-Regular"/>
                <w:sz w:val="16"/>
              </w:rPr>
            </w:pPr>
          </w:p>
        </w:tc>
        <w:tc>
          <w:tcPr>
            <w:tcW w:w="288" w:type="dxa"/>
          </w:tcPr>
          <w:p w14:paraId="33E93E51" w14:textId="77777777" w:rsidR="00EE054B" w:rsidRDefault="00EE054B" w:rsidP="00FF43D4">
            <w:pPr>
              <w:jc w:val="center"/>
              <w:rPr>
                <w:rFonts w:ascii="Smith&amp;Nephew-Regular" w:hAnsi="Smith&amp;Nephew-Regular"/>
                <w:sz w:val="16"/>
              </w:rPr>
            </w:pPr>
          </w:p>
        </w:tc>
        <w:tc>
          <w:tcPr>
            <w:tcW w:w="288" w:type="dxa"/>
            <w:tcBorders>
              <w:left w:val="nil"/>
            </w:tcBorders>
          </w:tcPr>
          <w:p w14:paraId="160888AA" w14:textId="77777777" w:rsidR="00EE054B" w:rsidRDefault="00EE054B" w:rsidP="00FF43D4">
            <w:pPr>
              <w:jc w:val="center"/>
              <w:rPr>
                <w:rFonts w:ascii="Smith&amp;Nephew-Regular" w:hAnsi="Smith&amp;Nephew-Regular"/>
                <w:sz w:val="16"/>
              </w:rPr>
            </w:pPr>
          </w:p>
        </w:tc>
        <w:tc>
          <w:tcPr>
            <w:tcW w:w="2016" w:type="dxa"/>
            <w:tcBorders>
              <w:top w:val="single" w:sz="4" w:space="0" w:color="auto"/>
            </w:tcBorders>
            <w:vAlign w:val="center"/>
          </w:tcPr>
          <w:p w14:paraId="606F9010" w14:textId="77777777" w:rsidR="00EE054B" w:rsidRDefault="00EE054B" w:rsidP="00FF43D4">
            <w:pPr>
              <w:jc w:val="center"/>
              <w:rPr>
                <w:rFonts w:ascii="Smith&amp;Nephew-Regular" w:hAnsi="Smith&amp;Nephew-Regular"/>
                <w:sz w:val="16"/>
              </w:rPr>
            </w:pPr>
          </w:p>
        </w:tc>
        <w:tc>
          <w:tcPr>
            <w:tcW w:w="288" w:type="dxa"/>
            <w:tcBorders>
              <w:right w:val="single" w:sz="4" w:space="0" w:color="auto"/>
            </w:tcBorders>
          </w:tcPr>
          <w:p w14:paraId="32F69965" w14:textId="77777777" w:rsidR="00EE054B" w:rsidRDefault="00EE054B" w:rsidP="00FF43D4">
            <w:pPr>
              <w:jc w:val="center"/>
              <w:rPr>
                <w:rFonts w:ascii="Smith&amp;Nephew-Regular" w:hAnsi="Smith&amp;Nephew-Regular"/>
                <w:sz w:val="16"/>
              </w:rPr>
            </w:pPr>
          </w:p>
        </w:tc>
        <w:tc>
          <w:tcPr>
            <w:tcW w:w="288" w:type="dxa"/>
            <w:tcBorders>
              <w:left w:val="single" w:sz="4" w:space="0" w:color="auto"/>
            </w:tcBorders>
          </w:tcPr>
          <w:p w14:paraId="39677A87" w14:textId="77777777" w:rsidR="00EE054B" w:rsidRDefault="00EE054B" w:rsidP="00FF43D4">
            <w:pPr>
              <w:jc w:val="center"/>
              <w:rPr>
                <w:rFonts w:ascii="Smith&amp;Nephew-Regular" w:hAnsi="Smith&amp;Nephew-Regular"/>
                <w:sz w:val="16"/>
              </w:rPr>
            </w:pPr>
          </w:p>
        </w:tc>
        <w:tc>
          <w:tcPr>
            <w:tcW w:w="2016" w:type="dxa"/>
            <w:tcBorders>
              <w:top w:val="single" w:sz="4" w:space="0" w:color="auto"/>
              <w:bottom w:val="single" w:sz="4" w:space="0" w:color="auto"/>
            </w:tcBorders>
            <w:vAlign w:val="center"/>
          </w:tcPr>
          <w:p w14:paraId="51D467C8" w14:textId="77777777" w:rsidR="00EE054B" w:rsidRDefault="00EE054B" w:rsidP="00FF43D4">
            <w:pPr>
              <w:jc w:val="center"/>
              <w:rPr>
                <w:rFonts w:ascii="Smith&amp;Nephew-Regular" w:hAnsi="Smith&amp;Nephew-Regular"/>
                <w:sz w:val="16"/>
              </w:rPr>
            </w:pPr>
          </w:p>
        </w:tc>
      </w:tr>
      <w:tr w:rsidR="00EE054B" w14:paraId="39B93A3D" w14:textId="77777777" w:rsidTr="00351256">
        <w:trPr>
          <w:cantSplit/>
          <w:trHeight w:val="240"/>
          <w:jc w:val="center"/>
        </w:trPr>
        <w:tc>
          <w:tcPr>
            <w:tcW w:w="2016" w:type="dxa"/>
            <w:vMerge w:val="restart"/>
            <w:vAlign w:val="center"/>
          </w:tcPr>
          <w:p w14:paraId="3D792502" w14:textId="77777777" w:rsidR="00EE054B" w:rsidRDefault="00EE054B" w:rsidP="00FF43D4">
            <w:pPr>
              <w:jc w:val="center"/>
              <w:rPr>
                <w:rFonts w:ascii="Smith&amp;Nephew-Regular" w:hAnsi="Smith&amp;Nephew-Regular"/>
                <w:sz w:val="16"/>
              </w:rPr>
            </w:pPr>
          </w:p>
        </w:tc>
        <w:tc>
          <w:tcPr>
            <w:tcW w:w="288" w:type="dxa"/>
            <w:vMerge w:val="restart"/>
          </w:tcPr>
          <w:p w14:paraId="6B8D9072" w14:textId="77777777" w:rsidR="00EE054B" w:rsidRDefault="00EE054B" w:rsidP="00FF43D4">
            <w:pPr>
              <w:jc w:val="center"/>
              <w:rPr>
                <w:rFonts w:ascii="Smith&amp;Nephew-Regular" w:hAnsi="Smith&amp;Nephew-Regular"/>
                <w:sz w:val="16"/>
              </w:rPr>
            </w:pPr>
          </w:p>
        </w:tc>
        <w:tc>
          <w:tcPr>
            <w:tcW w:w="288" w:type="dxa"/>
            <w:vMerge w:val="restart"/>
            <w:tcBorders>
              <w:left w:val="nil"/>
            </w:tcBorders>
          </w:tcPr>
          <w:p w14:paraId="30EB53A3" w14:textId="77777777" w:rsidR="00EE054B" w:rsidRDefault="00EE054B" w:rsidP="00FF43D4">
            <w:pPr>
              <w:jc w:val="center"/>
              <w:rPr>
                <w:rFonts w:ascii="Smith&amp;Nephew-Regular" w:hAnsi="Smith&amp;Nephew-Regular"/>
                <w:sz w:val="16"/>
              </w:rPr>
            </w:pPr>
          </w:p>
        </w:tc>
        <w:tc>
          <w:tcPr>
            <w:tcW w:w="2016" w:type="dxa"/>
            <w:vMerge w:val="restart"/>
            <w:vAlign w:val="center"/>
          </w:tcPr>
          <w:p w14:paraId="4EF44F2F" w14:textId="77777777" w:rsidR="00EE054B" w:rsidRDefault="00EE054B" w:rsidP="00FF43D4">
            <w:pPr>
              <w:jc w:val="center"/>
              <w:rPr>
                <w:rFonts w:ascii="Smith&amp;Nephew-Regular" w:hAnsi="Smith&amp;Nephew-Regular"/>
                <w:sz w:val="16"/>
              </w:rPr>
            </w:pPr>
          </w:p>
        </w:tc>
        <w:tc>
          <w:tcPr>
            <w:tcW w:w="288" w:type="dxa"/>
            <w:vMerge w:val="restart"/>
            <w:tcBorders>
              <w:bottom w:val="nil"/>
            </w:tcBorders>
          </w:tcPr>
          <w:p w14:paraId="0D8E960B" w14:textId="77777777" w:rsidR="00EE054B" w:rsidRDefault="00EE054B" w:rsidP="00FF43D4">
            <w:pPr>
              <w:jc w:val="center"/>
              <w:rPr>
                <w:rFonts w:ascii="Smith&amp;Nephew-Regular" w:hAnsi="Smith&amp;Nephew-Regular"/>
                <w:sz w:val="16"/>
              </w:rPr>
            </w:pPr>
          </w:p>
        </w:tc>
        <w:tc>
          <w:tcPr>
            <w:tcW w:w="288" w:type="dxa"/>
            <w:vMerge w:val="restart"/>
            <w:tcBorders>
              <w:left w:val="nil"/>
            </w:tcBorders>
          </w:tcPr>
          <w:p w14:paraId="321EE0EA" w14:textId="77777777" w:rsidR="00EE054B" w:rsidRDefault="00EE054B" w:rsidP="00FF43D4">
            <w:pPr>
              <w:jc w:val="center"/>
              <w:rPr>
                <w:rFonts w:ascii="Smith&amp;Nephew-Regular" w:hAnsi="Smith&amp;Nephew-Regular"/>
                <w:sz w:val="16"/>
              </w:rPr>
            </w:pPr>
          </w:p>
        </w:tc>
        <w:tc>
          <w:tcPr>
            <w:tcW w:w="2016" w:type="dxa"/>
            <w:vMerge w:val="restart"/>
            <w:vAlign w:val="center"/>
          </w:tcPr>
          <w:p w14:paraId="65A73E55" w14:textId="77777777" w:rsidR="00EE054B" w:rsidRDefault="00EE054B" w:rsidP="00FF43D4">
            <w:pPr>
              <w:jc w:val="center"/>
              <w:rPr>
                <w:rFonts w:ascii="Smith&amp;Nephew-Regular" w:hAnsi="Smith&amp;Nephew-Regular"/>
                <w:sz w:val="16"/>
              </w:rPr>
            </w:pPr>
          </w:p>
        </w:tc>
        <w:tc>
          <w:tcPr>
            <w:tcW w:w="288" w:type="dxa"/>
            <w:tcBorders>
              <w:left w:val="nil"/>
              <w:right w:val="single" w:sz="4" w:space="0" w:color="auto"/>
            </w:tcBorders>
          </w:tcPr>
          <w:p w14:paraId="5C0F2E1A" w14:textId="77777777" w:rsidR="00EE054B" w:rsidRDefault="00EE054B" w:rsidP="00FF43D4">
            <w:pPr>
              <w:jc w:val="center"/>
              <w:rPr>
                <w:rFonts w:ascii="Smith&amp;Nephew-Regular" w:hAnsi="Smith&amp;Nephew-Regular"/>
                <w:sz w:val="16"/>
              </w:rPr>
            </w:pPr>
          </w:p>
        </w:tc>
        <w:tc>
          <w:tcPr>
            <w:tcW w:w="288" w:type="dxa"/>
            <w:vMerge w:val="restart"/>
            <w:tcBorders>
              <w:left w:val="single" w:sz="4" w:space="0" w:color="auto"/>
              <w:right w:val="single" w:sz="4" w:space="0" w:color="auto"/>
            </w:tcBorders>
          </w:tcPr>
          <w:p w14:paraId="4D687283" w14:textId="77777777" w:rsidR="00EE054B" w:rsidRDefault="00EE054B" w:rsidP="00FF43D4">
            <w:pPr>
              <w:jc w:val="center"/>
              <w:rPr>
                <w:rFonts w:ascii="Smith&amp;Nephew-Regular" w:hAnsi="Smith&amp;Nephew-Regular"/>
                <w:sz w:val="16"/>
              </w:rPr>
            </w:pPr>
          </w:p>
        </w:tc>
        <w:tc>
          <w:tcPr>
            <w:tcW w:w="2016" w:type="dxa"/>
            <w:vMerge w:val="restart"/>
            <w:tcBorders>
              <w:top w:val="single" w:sz="4" w:space="0" w:color="auto"/>
              <w:left w:val="single" w:sz="4" w:space="0" w:color="auto"/>
              <w:right w:val="single" w:sz="4" w:space="0" w:color="auto"/>
            </w:tcBorders>
            <w:vAlign w:val="center"/>
          </w:tcPr>
          <w:p w14:paraId="3AFDE7FA" w14:textId="77777777" w:rsidR="00EE054B" w:rsidRDefault="00EE054B" w:rsidP="00FF43D4">
            <w:pPr>
              <w:jc w:val="center"/>
              <w:rPr>
                <w:rFonts w:ascii="Smith&amp;Nephew-Regular" w:hAnsi="Smith&amp;Nephew-Regular"/>
                <w:sz w:val="16"/>
              </w:rPr>
            </w:pPr>
            <w:r>
              <w:rPr>
                <w:rFonts w:ascii="Smith&amp;Nephew-Regular" w:hAnsi="Smith&amp;Nephew-Regular"/>
                <w:sz w:val="16"/>
              </w:rPr>
              <w:t>Oscillating Saws</w:t>
            </w:r>
          </w:p>
        </w:tc>
      </w:tr>
      <w:tr w:rsidR="00EE054B" w14:paraId="1A4F268B" w14:textId="77777777" w:rsidTr="00351256">
        <w:trPr>
          <w:cantSplit/>
          <w:trHeight w:val="240"/>
          <w:jc w:val="center"/>
        </w:trPr>
        <w:tc>
          <w:tcPr>
            <w:tcW w:w="2016" w:type="dxa"/>
            <w:vMerge/>
            <w:vAlign w:val="center"/>
          </w:tcPr>
          <w:p w14:paraId="11FBF687" w14:textId="77777777" w:rsidR="00EE054B" w:rsidRDefault="00EE054B" w:rsidP="00FF43D4">
            <w:pPr>
              <w:jc w:val="center"/>
              <w:rPr>
                <w:rFonts w:ascii="Smith&amp;Nephew-Regular" w:hAnsi="Smith&amp;Nephew-Regular"/>
                <w:noProof/>
                <w:sz w:val="16"/>
              </w:rPr>
            </w:pPr>
          </w:p>
        </w:tc>
        <w:tc>
          <w:tcPr>
            <w:tcW w:w="288" w:type="dxa"/>
            <w:vMerge/>
          </w:tcPr>
          <w:p w14:paraId="0A2D4DA5" w14:textId="77777777" w:rsidR="00EE054B" w:rsidRDefault="00EE054B" w:rsidP="00FF43D4">
            <w:pPr>
              <w:jc w:val="center"/>
              <w:rPr>
                <w:rFonts w:ascii="Smith&amp;Nephew-Regular" w:hAnsi="Smith&amp;Nephew-Regular"/>
                <w:sz w:val="16"/>
              </w:rPr>
            </w:pPr>
          </w:p>
        </w:tc>
        <w:tc>
          <w:tcPr>
            <w:tcW w:w="288" w:type="dxa"/>
            <w:vMerge/>
            <w:tcBorders>
              <w:left w:val="nil"/>
            </w:tcBorders>
          </w:tcPr>
          <w:p w14:paraId="07087A0D" w14:textId="77777777" w:rsidR="00EE054B" w:rsidRDefault="00EE054B" w:rsidP="00FF43D4">
            <w:pPr>
              <w:jc w:val="center"/>
              <w:rPr>
                <w:rFonts w:ascii="Smith&amp;Nephew-Regular" w:hAnsi="Smith&amp;Nephew-Regular"/>
                <w:sz w:val="16"/>
              </w:rPr>
            </w:pPr>
          </w:p>
        </w:tc>
        <w:tc>
          <w:tcPr>
            <w:tcW w:w="2016" w:type="dxa"/>
            <w:vMerge/>
            <w:vAlign w:val="center"/>
          </w:tcPr>
          <w:p w14:paraId="6B3F06A8" w14:textId="77777777" w:rsidR="00EE054B" w:rsidRDefault="00EE054B" w:rsidP="00FF43D4">
            <w:pPr>
              <w:jc w:val="center"/>
              <w:rPr>
                <w:rFonts w:ascii="Smith&amp;Nephew-Regular" w:hAnsi="Smith&amp;Nephew-Regular"/>
                <w:sz w:val="16"/>
              </w:rPr>
            </w:pPr>
          </w:p>
        </w:tc>
        <w:tc>
          <w:tcPr>
            <w:tcW w:w="288" w:type="dxa"/>
            <w:vMerge/>
            <w:tcBorders>
              <w:bottom w:val="nil"/>
            </w:tcBorders>
          </w:tcPr>
          <w:p w14:paraId="6BEF553D" w14:textId="77777777" w:rsidR="00EE054B" w:rsidRDefault="00EE054B" w:rsidP="00FF43D4">
            <w:pPr>
              <w:jc w:val="center"/>
              <w:rPr>
                <w:rFonts w:ascii="Smith&amp;Nephew-Regular" w:hAnsi="Smith&amp;Nephew-Regular"/>
                <w:sz w:val="16"/>
              </w:rPr>
            </w:pPr>
          </w:p>
        </w:tc>
        <w:tc>
          <w:tcPr>
            <w:tcW w:w="288" w:type="dxa"/>
            <w:vMerge/>
            <w:tcBorders>
              <w:left w:val="nil"/>
            </w:tcBorders>
          </w:tcPr>
          <w:p w14:paraId="57A5E8E3" w14:textId="77777777" w:rsidR="00EE054B" w:rsidRDefault="00EE054B" w:rsidP="00FF43D4">
            <w:pPr>
              <w:jc w:val="center"/>
              <w:rPr>
                <w:rFonts w:ascii="Smith&amp;Nephew-Regular" w:hAnsi="Smith&amp;Nephew-Regular"/>
                <w:sz w:val="16"/>
              </w:rPr>
            </w:pPr>
          </w:p>
        </w:tc>
        <w:tc>
          <w:tcPr>
            <w:tcW w:w="2016" w:type="dxa"/>
            <w:vMerge/>
            <w:vAlign w:val="center"/>
          </w:tcPr>
          <w:p w14:paraId="12E443AE" w14:textId="77777777" w:rsidR="00EE054B" w:rsidRDefault="00EE054B" w:rsidP="00FF43D4">
            <w:pPr>
              <w:jc w:val="center"/>
              <w:rPr>
                <w:rFonts w:ascii="Smith&amp;Nephew-Regular" w:hAnsi="Smith&amp;Nephew-Regular"/>
                <w:sz w:val="16"/>
              </w:rPr>
            </w:pPr>
          </w:p>
        </w:tc>
        <w:tc>
          <w:tcPr>
            <w:tcW w:w="288" w:type="dxa"/>
            <w:tcBorders>
              <w:left w:val="nil"/>
            </w:tcBorders>
          </w:tcPr>
          <w:p w14:paraId="5A051D50" w14:textId="13B3A63C" w:rsidR="00EE054B" w:rsidRDefault="00732AB4" w:rsidP="00FF43D4">
            <w:pPr>
              <w:jc w:val="center"/>
              <w:rPr>
                <w:rFonts w:ascii="Smith&amp;Nephew-Regular" w:hAnsi="Smith&amp;Nephew-Regular"/>
                <w:sz w:val="16"/>
              </w:rPr>
            </w:pPr>
            <w:r>
              <w:rPr>
                <w:rFonts w:ascii="Smith&amp;Nephew-Regular" w:hAnsi="Smith&amp;Nephew-Regular"/>
                <w:noProof/>
                <w:sz w:val="16"/>
              </w:rPr>
              <mc:AlternateContent>
                <mc:Choice Requires="wps">
                  <w:drawing>
                    <wp:anchor distT="0" distB="0" distL="114300" distR="114300" simplePos="0" relativeHeight="251671040" behindDoc="0" locked="0" layoutInCell="1" allowOverlap="1" wp14:anchorId="36800D12" wp14:editId="7D49CFBE">
                      <wp:simplePos x="0" y="0"/>
                      <wp:positionH relativeFrom="column">
                        <wp:posOffset>106045</wp:posOffset>
                      </wp:positionH>
                      <wp:positionV relativeFrom="paragraph">
                        <wp:posOffset>-2540</wp:posOffset>
                      </wp:positionV>
                      <wp:extent cx="182880" cy="0"/>
                      <wp:effectExtent l="13335" t="53340" r="22860" b="60960"/>
                      <wp:wrapNone/>
                      <wp:docPr id="1"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B26E7D" id="Line 58"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5pt,-.2pt" to="22.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">
                      <v:stroke endarrow="block"/>
                    </v:line>
                  </w:pict>
                </mc:Fallback>
              </mc:AlternateContent>
            </w:r>
          </w:p>
        </w:tc>
        <w:tc>
          <w:tcPr>
            <w:tcW w:w="288" w:type="dxa"/>
            <w:vMerge/>
            <w:tcBorders>
              <w:left w:val="nil"/>
              <w:right w:val="single" w:sz="4" w:space="0" w:color="auto"/>
            </w:tcBorders>
          </w:tcPr>
          <w:p w14:paraId="39B3BA9C" w14:textId="77777777" w:rsidR="00EE054B" w:rsidRDefault="00EE054B" w:rsidP="00FF43D4">
            <w:pPr>
              <w:jc w:val="center"/>
              <w:rPr>
                <w:rFonts w:ascii="Smith&amp;Nephew-Regular" w:hAnsi="Smith&amp;Nephew-Regular"/>
                <w:sz w:val="16"/>
              </w:rPr>
            </w:pPr>
          </w:p>
        </w:tc>
        <w:tc>
          <w:tcPr>
            <w:tcW w:w="2016" w:type="dxa"/>
            <w:vMerge/>
            <w:tcBorders>
              <w:top w:val="nil"/>
              <w:left w:val="single" w:sz="4" w:space="0" w:color="auto"/>
              <w:right w:val="single" w:sz="4" w:space="0" w:color="auto"/>
            </w:tcBorders>
            <w:vAlign w:val="center"/>
          </w:tcPr>
          <w:p w14:paraId="3F0ABF06" w14:textId="77777777" w:rsidR="00EE054B" w:rsidRDefault="00EE054B" w:rsidP="00FF43D4">
            <w:pPr>
              <w:jc w:val="center"/>
              <w:rPr>
                <w:rFonts w:ascii="Smith&amp;Nephew-Regular" w:hAnsi="Smith&amp;Nephew-Regular"/>
                <w:sz w:val="16"/>
              </w:rPr>
            </w:pPr>
          </w:p>
        </w:tc>
      </w:tr>
      <w:tr w:rsidR="007B2A4F" w14:paraId="00273312" w14:textId="77777777" w:rsidTr="009617F0">
        <w:trPr>
          <w:cantSplit/>
          <w:trHeight w:val="215"/>
          <w:jc w:val="center"/>
        </w:trPr>
        <w:tc>
          <w:tcPr>
            <w:tcW w:w="2016" w:type="dxa"/>
            <w:vAlign w:val="center"/>
          </w:tcPr>
          <w:p w14:paraId="69866268" w14:textId="77777777" w:rsidR="007B2A4F" w:rsidRDefault="007B2A4F" w:rsidP="00FF43D4">
            <w:pPr>
              <w:jc w:val="center"/>
              <w:rPr>
                <w:rFonts w:ascii="Smith&amp;Nephew-Regular" w:hAnsi="Smith&amp;Nephew-Regular"/>
                <w:sz w:val="16"/>
              </w:rPr>
            </w:pPr>
          </w:p>
        </w:tc>
        <w:tc>
          <w:tcPr>
            <w:tcW w:w="288" w:type="dxa"/>
          </w:tcPr>
          <w:p w14:paraId="637A2DA9" w14:textId="77777777" w:rsidR="007B2A4F" w:rsidRDefault="007B2A4F" w:rsidP="00FF43D4">
            <w:pPr>
              <w:jc w:val="center"/>
              <w:rPr>
                <w:rFonts w:ascii="Smith&amp;Nephew-Regular" w:hAnsi="Smith&amp;Nephew-Regular"/>
                <w:sz w:val="16"/>
              </w:rPr>
            </w:pPr>
          </w:p>
        </w:tc>
        <w:tc>
          <w:tcPr>
            <w:tcW w:w="288" w:type="dxa"/>
            <w:tcBorders>
              <w:left w:val="nil"/>
            </w:tcBorders>
          </w:tcPr>
          <w:p w14:paraId="61368C3A" w14:textId="77777777" w:rsidR="007B2A4F" w:rsidRDefault="007B2A4F" w:rsidP="00FF43D4">
            <w:pPr>
              <w:jc w:val="center"/>
              <w:rPr>
                <w:rFonts w:ascii="Smith&amp;Nephew-Regular" w:hAnsi="Smith&amp;Nephew-Regular"/>
                <w:sz w:val="16"/>
              </w:rPr>
            </w:pPr>
          </w:p>
        </w:tc>
        <w:tc>
          <w:tcPr>
            <w:tcW w:w="4608" w:type="dxa"/>
            <w:gridSpan w:val="4"/>
            <w:vAlign w:val="center"/>
          </w:tcPr>
          <w:p w14:paraId="04AE7320" w14:textId="77777777" w:rsidR="007B2A4F" w:rsidRDefault="007B2A4F" w:rsidP="00FF43D4">
            <w:pPr>
              <w:jc w:val="center"/>
              <w:rPr>
                <w:rFonts w:ascii="Smith&amp;Nephew-Regular" w:hAnsi="Smith&amp;Nephew-Regular"/>
                <w:sz w:val="16"/>
              </w:rPr>
            </w:pPr>
            <w:r>
              <w:rPr>
                <w:rFonts w:ascii="Smith&amp;Nephew-Regular" w:hAnsi="Smith&amp;Nephew-Regular"/>
                <w:b/>
                <w:sz w:val="16"/>
              </w:rPr>
              <w:t>* Not implemented for this version</w:t>
            </w:r>
          </w:p>
        </w:tc>
        <w:tc>
          <w:tcPr>
            <w:tcW w:w="288" w:type="dxa"/>
          </w:tcPr>
          <w:p w14:paraId="3383553D" w14:textId="77777777" w:rsidR="007B2A4F" w:rsidRDefault="007B2A4F" w:rsidP="00FF43D4">
            <w:pPr>
              <w:jc w:val="center"/>
              <w:rPr>
                <w:rFonts w:ascii="Smith&amp;Nephew-Regular" w:hAnsi="Smith&amp;Nephew-Regular"/>
                <w:sz w:val="16"/>
              </w:rPr>
            </w:pPr>
          </w:p>
        </w:tc>
        <w:tc>
          <w:tcPr>
            <w:tcW w:w="288" w:type="dxa"/>
          </w:tcPr>
          <w:p w14:paraId="5069CAFE" w14:textId="77777777" w:rsidR="007B2A4F" w:rsidRDefault="007B2A4F" w:rsidP="00FF43D4">
            <w:pPr>
              <w:jc w:val="center"/>
              <w:rPr>
                <w:rFonts w:ascii="Smith&amp;Nephew-Regular" w:hAnsi="Smith&amp;Nephew-Regular"/>
                <w:sz w:val="16"/>
              </w:rPr>
            </w:pPr>
          </w:p>
        </w:tc>
        <w:tc>
          <w:tcPr>
            <w:tcW w:w="2016" w:type="dxa"/>
            <w:tcBorders>
              <w:top w:val="single" w:sz="4" w:space="0" w:color="auto"/>
            </w:tcBorders>
            <w:vAlign w:val="center"/>
          </w:tcPr>
          <w:p w14:paraId="059D5735" w14:textId="77777777" w:rsidR="007B2A4F" w:rsidRDefault="007B2A4F" w:rsidP="00FF43D4">
            <w:pPr>
              <w:jc w:val="center"/>
              <w:rPr>
                <w:rFonts w:ascii="Smith&amp;Nephew-Regular" w:hAnsi="Smith&amp;Nephew-Regular"/>
                <w:sz w:val="16"/>
              </w:rPr>
            </w:pPr>
          </w:p>
        </w:tc>
      </w:tr>
    </w:tbl>
    <w:p w14:paraId="7ADEF075" w14:textId="77777777" w:rsidR="002A1C01" w:rsidRPr="007B2A4F" w:rsidRDefault="00B92119" w:rsidP="007B2A4F">
      <w:pPr>
        <w:pStyle w:val="Heading1"/>
      </w:pPr>
      <w:bookmarkStart w:id="5" w:name="_Toc146956195"/>
      <w:bookmarkStart w:id="6" w:name="_Toc61966821"/>
      <w:r w:rsidRPr="007B2A4F">
        <w:lastRenderedPageBreak/>
        <w:t xml:space="preserve">Dyonics II </w:t>
      </w:r>
      <w:r w:rsidR="00574A07">
        <w:t xml:space="preserve">EIP </w:t>
      </w:r>
      <w:r w:rsidRPr="007B2A4F">
        <w:t>System</w:t>
      </w:r>
      <w:r w:rsidR="002A1C01" w:rsidRPr="007B2A4F">
        <w:t xml:space="preserve"> Specification</w:t>
      </w:r>
      <w:bookmarkEnd w:id="5"/>
      <w:bookmarkEnd w:id="6"/>
    </w:p>
    <w:p w14:paraId="55BBBE2D" w14:textId="77777777" w:rsidR="00A970D7" w:rsidRDefault="00A970D7" w:rsidP="00A970D7">
      <w:pPr>
        <w:pStyle w:val="Heading2"/>
      </w:pPr>
      <w:bookmarkStart w:id="7" w:name="_Toc61966822"/>
      <w:r>
        <w:t>Front Panel Interfaces</w:t>
      </w:r>
      <w:bookmarkEnd w:id="7"/>
    </w:p>
    <w:p w14:paraId="1E7BAE60" w14:textId="77777777" w:rsidR="00A970D7" w:rsidRDefault="00A970D7" w:rsidP="00A970D7">
      <w:pPr>
        <w:pStyle w:val="Heading3"/>
      </w:pPr>
      <w:bookmarkStart w:id="8" w:name="_Toc61966823"/>
      <w:r>
        <w:t>Power Switch</w:t>
      </w:r>
      <w:bookmarkEnd w:id="8"/>
    </w:p>
    <w:p w14:paraId="09DD4D2E" w14:textId="77777777" w:rsidR="00DF0E52" w:rsidRPr="00812852" w:rsidRDefault="00DF0E52" w:rsidP="00812852">
      <w:pPr>
        <w:numPr>
          <w:ilvl w:val="0"/>
          <w:numId w:val="5"/>
        </w:numPr>
      </w:pPr>
      <w:r w:rsidRPr="00812852">
        <w:t>A push-button switch will be located on the front panel to control the secondary power of the control unit.</w:t>
      </w:r>
    </w:p>
    <w:p w14:paraId="09E688F3" w14:textId="77777777" w:rsidR="00DF0E52" w:rsidRPr="00812852" w:rsidRDefault="00DF0E52" w:rsidP="00812852">
      <w:pPr>
        <w:numPr>
          <w:ilvl w:val="0"/>
          <w:numId w:val="5"/>
        </w:numPr>
      </w:pPr>
      <w:r w:rsidRPr="00812852">
        <w:t>The power switch will be illuminated when control unit is on.</w:t>
      </w:r>
    </w:p>
    <w:p w14:paraId="6C207E55" w14:textId="77777777" w:rsidR="003F7E16" w:rsidRDefault="003F7E16" w:rsidP="003F7E16">
      <w:pPr>
        <w:pStyle w:val="Heading3"/>
      </w:pPr>
      <w:bookmarkStart w:id="9" w:name="_Toc61966824"/>
      <w:r>
        <w:t>Display</w:t>
      </w:r>
      <w:bookmarkEnd w:id="9"/>
    </w:p>
    <w:p w14:paraId="359B7B97" w14:textId="77777777" w:rsidR="003F7E16" w:rsidRDefault="003F7E16" w:rsidP="003F7E16">
      <w:pPr>
        <w:numPr>
          <w:ilvl w:val="0"/>
          <w:numId w:val="6"/>
        </w:numPr>
      </w:pPr>
      <w:r w:rsidRPr="00DF0E52">
        <w:t>The control unit front panel will incorporate a LCD color display</w:t>
      </w:r>
      <w:r>
        <w:t>.</w:t>
      </w:r>
      <w:r w:rsidRPr="00DF0E52">
        <w:t xml:space="preserve"> </w:t>
      </w:r>
    </w:p>
    <w:p w14:paraId="28E11B4F" w14:textId="77777777" w:rsidR="003F7E16" w:rsidRPr="00DF0E52" w:rsidRDefault="003F7E16" w:rsidP="003F7E16">
      <w:pPr>
        <w:numPr>
          <w:ilvl w:val="0"/>
          <w:numId w:val="6"/>
        </w:numPr>
      </w:pPr>
      <w:r w:rsidRPr="00DF0E52">
        <w:t>The display will be capable of being read in a lighted or darkened operating room.</w:t>
      </w:r>
    </w:p>
    <w:p w14:paraId="5EE17C2A" w14:textId="77777777" w:rsidR="003F7E16" w:rsidRPr="00DF0E52" w:rsidRDefault="003F7E16" w:rsidP="003F7E16">
      <w:pPr>
        <w:numPr>
          <w:ilvl w:val="0"/>
          <w:numId w:val="6"/>
        </w:numPr>
      </w:pPr>
      <w:r w:rsidRPr="00DF0E52">
        <w:t>The display will be capable of being read from a distance of 10 feet. Minimum viewing angles will be 50 degrees Top, 30 degrees Bottom, 50 degrees Right and 50 degrees Left.</w:t>
      </w:r>
    </w:p>
    <w:p w14:paraId="0B6548A1" w14:textId="77777777" w:rsidR="003F7E16" w:rsidRDefault="003F7E16" w:rsidP="003F7E16">
      <w:pPr>
        <w:numPr>
          <w:ilvl w:val="0"/>
          <w:numId w:val="6"/>
        </w:numPr>
      </w:pPr>
      <w:r w:rsidRPr="00812852">
        <w:t>The display diagonal dimension will be 7 inches nominal.</w:t>
      </w:r>
    </w:p>
    <w:p w14:paraId="479FF525" w14:textId="77777777" w:rsidR="00DF0E52" w:rsidRDefault="00A970D7" w:rsidP="00DF0E52">
      <w:pPr>
        <w:pStyle w:val="Heading3"/>
      </w:pPr>
      <w:bookmarkStart w:id="10" w:name="_Toc61966825"/>
      <w:r>
        <w:t>Touch Panel</w:t>
      </w:r>
      <w:bookmarkEnd w:id="10"/>
    </w:p>
    <w:p w14:paraId="5E8C702B" w14:textId="77777777" w:rsidR="00812852" w:rsidRPr="00DF0E52" w:rsidRDefault="003F7E16" w:rsidP="003F7E16">
      <w:pPr>
        <w:numPr>
          <w:ilvl w:val="0"/>
          <w:numId w:val="19"/>
        </w:numPr>
      </w:pPr>
      <w:r>
        <w:t xml:space="preserve">The touch screen is </w:t>
      </w:r>
      <w:r w:rsidR="00812852" w:rsidRPr="00DF0E52">
        <w:t xml:space="preserve">overlaid </w:t>
      </w:r>
      <w:r>
        <w:t>on the LCD display panel</w:t>
      </w:r>
      <w:r w:rsidR="00812852" w:rsidRPr="00DF0E52">
        <w:t>.</w:t>
      </w:r>
    </w:p>
    <w:p w14:paraId="4CB818C2" w14:textId="77777777" w:rsidR="00DF0E52" w:rsidRPr="00DF0E52" w:rsidRDefault="00DF0E52" w:rsidP="00812852">
      <w:pPr>
        <w:numPr>
          <w:ilvl w:val="0"/>
          <w:numId w:val="19"/>
        </w:numPr>
      </w:pPr>
      <w:r w:rsidRPr="00DF0E52">
        <w:t>The touch screen must respond consistently to gloved and ungloved fingers.</w:t>
      </w:r>
    </w:p>
    <w:p w14:paraId="4D9A9CF9" w14:textId="77777777" w:rsidR="00812852" w:rsidRPr="00DF0E52" w:rsidRDefault="00DF0E52" w:rsidP="00593056">
      <w:pPr>
        <w:numPr>
          <w:ilvl w:val="0"/>
          <w:numId w:val="19"/>
        </w:numPr>
      </w:pPr>
      <w:r w:rsidRPr="00DF0E52">
        <w:t>The touch panel must be environmentally robust and may be wiped down with any liquid disinfecting solution; non-flammable solution should be used whenever possible.</w:t>
      </w:r>
    </w:p>
    <w:p w14:paraId="3F84D5C6" w14:textId="77777777" w:rsidR="00812852" w:rsidRDefault="00812852" w:rsidP="00CE0F03">
      <w:pPr>
        <w:pStyle w:val="Heading3"/>
      </w:pPr>
      <w:bookmarkStart w:id="11" w:name="_Toc61966826"/>
      <w:r>
        <w:t>Wired Footswitch Interface</w:t>
      </w:r>
      <w:bookmarkEnd w:id="11"/>
    </w:p>
    <w:p w14:paraId="6609D42F" w14:textId="77777777" w:rsidR="00CE0F03" w:rsidRPr="00CE0F03" w:rsidRDefault="00CE0F03" w:rsidP="00CE0F03">
      <w:pPr>
        <w:numPr>
          <w:ilvl w:val="0"/>
          <w:numId w:val="7"/>
        </w:numPr>
      </w:pPr>
      <w:r w:rsidRPr="00B52EB7">
        <w:rPr>
          <w:rFonts w:ascii="Smith&amp;Nephew-Regular" w:hAnsi="Smith&amp;Nephew-Regular"/>
        </w:rPr>
        <w:t>An electrical connector will be located on the control unit front panel to connect the corded footswitch to the control unit electronics.</w:t>
      </w:r>
    </w:p>
    <w:p w14:paraId="221E0550" w14:textId="77777777" w:rsidR="00CE0F03" w:rsidRPr="00CE0F03" w:rsidRDefault="00CE0F03" w:rsidP="00CE0F03">
      <w:pPr>
        <w:numPr>
          <w:ilvl w:val="0"/>
          <w:numId w:val="7"/>
        </w:numPr>
      </w:pPr>
      <w:r w:rsidRPr="00B52EB7">
        <w:rPr>
          <w:rFonts w:ascii="Smith&amp;Nephew-Regular" w:hAnsi="Smith&amp;Nephew-Regular"/>
        </w:rPr>
        <w:t xml:space="preserve">The connector will be a sealed </w:t>
      </w:r>
      <w:r w:rsidR="00DD2CEA">
        <w:rPr>
          <w:rFonts w:ascii="Smith&amp;Nephew-Regular" w:hAnsi="Smith&amp;Nephew-Regular"/>
        </w:rPr>
        <w:t>12</w:t>
      </w:r>
      <w:r w:rsidRPr="00B52EB7">
        <w:rPr>
          <w:rFonts w:ascii="Smith&amp;Nephew-Regular" w:hAnsi="Smith&amp;Nephew-Regular"/>
        </w:rPr>
        <w:t>-pin, rear mounted (from the inside), panel-mount receptacle.</w:t>
      </w:r>
    </w:p>
    <w:p w14:paraId="74BE99AA" w14:textId="77777777" w:rsidR="00CE0F03" w:rsidRPr="00CE0F03" w:rsidRDefault="00CE0F03" w:rsidP="00CE0F03">
      <w:pPr>
        <w:numPr>
          <w:ilvl w:val="0"/>
          <w:numId w:val="7"/>
        </w:numPr>
      </w:pPr>
      <w:r w:rsidRPr="00B52EB7">
        <w:rPr>
          <w:rFonts w:ascii="Smith&amp;Nephew-Regular" w:hAnsi="Smith&amp;Nephew-Regular"/>
        </w:rPr>
        <w:t>The receptacle must be clearly identified, remain tightly seated on the front panel and meet a minimum of 1000 connect/disconnect cycles.</w:t>
      </w:r>
    </w:p>
    <w:p w14:paraId="4F19F329" w14:textId="77777777" w:rsidR="00CE0F03" w:rsidRPr="00CE0F03" w:rsidRDefault="00CE0F03" w:rsidP="00CE0F03">
      <w:pPr>
        <w:numPr>
          <w:ilvl w:val="0"/>
          <w:numId w:val="7"/>
        </w:numPr>
      </w:pPr>
      <w:r w:rsidRPr="00B52EB7">
        <w:rPr>
          <w:rFonts w:ascii="Smith&amp;Nephew-Regular" w:hAnsi="Smith&amp;Nephew-Regular"/>
        </w:rPr>
        <w:t>The receptacle body and decorative panel nut materials, finish and color will be black.</w:t>
      </w:r>
    </w:p>
    <w:p w14:paraId="31925505" w14:textId="77777777" w:rsidR="00CE0F03" w:rsidRPr="00CE0F03" w:rsidRDefault="00CE0F03" w:rsidP="00CE0F03">
      <w:pPr>
        <w:numPr>
          <w:ilvl w:val="0"/>
          <w:numId w:val="7"/>
        </w:numPr>
      </w:pPr>
      <w:r w:rsidRPr="00B52EB7">
        <w:rPr>
          <w:rFonts w:ascii="Smith&amp;Nephew-Regular" w:hAnsi="Smith&amp;Nephew-Regular"/>
        </w:rPr>
        <w:t>There will be a ring surrounding the connector that will be the color black.</w:t>
      </w:r>
    </w:p>
    <w:p w14:paraId="55D47496" w14:textId="77777777" w:rsidR="00CE0F03" w:rsidRDefault="00812852" w:rsidP="00CE0F03">
      <w:pPr>
        <w:pStyle w:val="Heading3"/>
      </w:pPr>
      <w:bookmarkStart w:id="12" w:name="_Toc61966827"/>
      <w:r>
        <w:t>Handpiece A Interface</w:t>
      </w:r>
      <w:bookmarkEnd w:id="12"/>
    </w:p>
    <w:p w14:paraId="52897B2D" w14:textId="77777777" w:rsidR="00CE0F03" w:rsidRPr="00CE0F03" w:rsidRDefault="00CE0F03" w:rsidP="00CE0F03">
      <w:pPr>
        <w:numPr>
          <w:ilvl w:val="0"/>
          <w:numId w:val="8"/>
        </w:numPr>
      </w:pPr>
      <w:r w:rsidRPr="00B52EB7">
        <w:rPr>
          <w:rFonts w:ascii="Smith&amp;Nephew-Regular" w:hAnsi="Smith&amp;Nephew-Regular"/>
        </w:rPr>
        <w:t>An electrical connector will be located on the control unit front panel to connect the cable of the handpiece to the control unit electronics.</w:t>
      </w:r>
    </w:p>
    <w:p w14:paraId="7F4761A2" w14:textId="77777777" w:rsidR="00CE0F03" w:rsidRPr="00CE0F03" w:rsidRDefault="00CE0F03" w:rsidP="00CE0F03">
      <w:pPr>
        <w:numPr>
          <w:ilvl w:val="0"/>
          <w:numId w:val="8"/>
        </w:numPr>
      </w:pPr>
      <w:r w:rsidRPr="00B52EB7">
        <w:rPr>
          <w:rFonts w:ascii="Smith&amp;Nephew-Regular" w:hAnsi="Smith&amp;Nephew-Regular"/>
        </w:rPr>
        <w:t>The connector will be a sealed 19-pin, rear mounted, panel-mount receptacle.</w:t>
      </w:r>
    </w:p>
    <w:p w14:paraId="70798074" w14:textId="77777777" w:rsidR="00CE0F03" w:rsidRPr="00CE0F03" w:rsidRDefault="00CE0F03" w:rsidP="00CE0F03">
      <w:pPr>
        <w:numPr>
          <w:ilvl w:val="0"/>
          <w:numId w:val="8"/>
        </w:numPr>
      </w:pPr>
      <w:r w:rsidRPr="00B52EB7">
        <w:rPr>
          <w:rFonts w:ascii="Smith&amp;Nephew-Regular" w:hAnsi="Smith&amp;Nephew-Regular"/>
        </w:rPr>
        <w:t>The receptacle must be clearly identified, remain tightly seated on the front panel and meet a minimum of 1000 connect/disconnect cycles.</w:t>
      </w:r>
    </w:p>
    <w:p w14:paraId="0041E50B" w14:textId="77777777" w:rsidR="00CE0F03" w:rsidRPr="00CE0F03" w:rsidRDefault="00CE0F03" w:rsidP="00CE0F03">
      <w:pPr>
        <w:numPr>
          <w:ilvl w:val="0"/>
          <w:numId w:val="8"/>
        </w:numPr>
      </w:pPr>
      <w:r w:rsidRPr="00B52EB7">
        <w:rPr>
          <w:rFonts w:ascii="Smith&amp;Nephew-Regular" w:hAnsi="Smith&amp;Nephew-Regular"/>
        </w:rPr>
        <w:t>The receptacle body and decorative panel nut materials, finish and color will be silver.</w:t>
      </w:r>
    </w:p>
    <w:p w14:paraId="7AFC970E" w14:textId="77777777" w:rsidR="00CE0F03" w:rsidRPr="00DF0E52" w:rsidRDefault="00CE0F03" w:rsidP="00CE0F03">
      <w:pPr>
        <w:numPr>
          <w:ilvl w:val="0"/>
          <w:numId w:val="8"/>
        </w:numPr>
      </w:pPr>
      <w:r w:rsidRPr="00B52EB7">
        <w:rPr>
          <w:rFonts w:ascii="Smith&amp;Nephew-Regular" w:hAnsi="Smith&amp;Nephew-Regular"/>
        </w:rPr>
        <w:t>There will be a ring surrounding the connector that will be the color blue.</w:t>
      </w:r>
    </w:p>
    <w:p w14:paraId="473BFFE7" w14:textId="77777777" w:rsidR="00CE0F03" w:rsidRPr="00812852" w:rsidRDefault="00A970D7" w:rsidP="00CE0F03">
      <w:pPr>
        <w:pStyle w:val="Heading3"/>
      </w:pPr>
      <w:bookmarkStart w:id="13" w:name="_Toc61966828"/>
      <w:r>
        <w:t>Handpiece B Interface</w:t>
      </w:r>
      <w:bookmarkEnd w:id="13"/>
    </w:p>
    <w:p w14:paraId="63D526E5" w14:textId="77777777" w:rsidR="00CE0F03" w:rsidRPr="00CE0F03" w:rsidRDefault="00CE0F03" w:rsidP="00CE0F03">
      <w:pPr>
        <w:numPr>
          <w:ilvl w:val="0"/>
          <w:numId w:val="9"/>
        </w:numPr>
      </w:pPr>
      <w:r w:rsidRPr="00B52EB7">
        <w:rPr>
          <w:rFonts w:ascii="Smith&amp;Nephew-Regular" w:hAnsi="Smith&amp;Nephew-Regular"/>
        </w:rPr>
        <w:t>An electrical connector will be located on the control unit front panel to connect the cable of the handpiece to the control unit electronics.</w:t>
      </w:r>
    </w:p>
    <w:p w14:paraId="03420134" w14:textId="77777777" w:rsidR="00CE0F03" w:rsidRPr="00CE0F03" w:rsidRDefault="00CE0F03" w:rsidP="00CE0F03">
      <w:pPr>
        <w:numPr>
          <w:ilvl w:val="0"/>
          <w:numId w:val="9"/>
        </w:numPr>
      </w:pPr>
      <w:r w:rsidRPr="00B52EB7">
        <w:rPr>
          <w:rFonts w:ascii="Smith&amp;Nephew-Regular" w:hAnsi="Smith&amp;Nephew-Regular"/>
        </w:rPr>
        <w:t>The connector will be a sealed 19-pin, rear mounted, panel-mount receptacle.</w:t>
      </w:r>
    </w:p>
    <w:p w14:paraId="1634CB7C" w14:textId="77777777" w:rsidR="00CE0F03" w:rsidRPr="00CE0F03" w:rsidRDefault="00CE0F03" w:rsidP="00CE0F03">
      <w:pPr>
        <w:numPr>
          <w:ilvl w:val="0"/>
          <w:numId w:val="9"/>
        </w:numPr>
      </w:pPr>
      <w:r w:rsidRPr="00B52EB7">
        <w:rPr>
          <w:rFonts w:ascii="Smith&amp;Nephew-Regular" w:hAnsi="Smith&amp;Nephew-Regular"/>
        </w:rPr>
        <w:t>The receptacle must be clearly identified, remain tightly seated on the front panel and meet a minimum of 1000 connect/disconnect cycles.</w:t>
      </w:r>
    </w:p>
    <w:p w14:paraId="026F123E" w14:textId="77777777" w:rsidR="00CE0F03" w:rsidRPr="00CE0F03" w:rsidRDefault="00CE0F03" w:rsidP="00CE0F03">
      <w:pPr>
        <w:numPr>
          <w:ilvl w:val="0"/>
          <w:numId w:val="9"/>
        </w:numPr>
      </w:pPr>
      <w:r w:rsidRPr="00B52EB7">
        <w:rPr>
          <w:rFonts w:ascii="Smith&amp;Nephew-Regular" w:hAnsi="Smith&amp;Nephew-Regular"/>
        </w:rPr>
        <w:t>The receptacle body and decorative panel nut materials, finish and color will be silver.</w:t>
      </w:r>
    </w:p>
    <w:p w14:paraId="7A1B95DC" w14:textId="77777777" w:rsidR="00CE0F03" w:rsidRPr="00DF0E52" w:rsidRDefault="00CE0F03" w:rsidP="00CE0F03">
      <w:pPr>
        <w:numPr>
          <w:ilvl w:val="0"/>
          <w:numId w:val="9"/>
        </w:numPr>
      </w:pPr>
      <w:r w:rsidRPr="00B52EB7">
        <w:rPr>
          <w:rFonts w:ascii="Smith&amp;Nephew-Regular" w:hAnsi="Smith&amp;Nephew-Regular"/>
        </w:rPr>
        <w:t xml:space="preserve">There will be a ring surrounding the connector that will be the color </w:t>
      </w:r>
      <w:r>
        <w:rPr>
          <w:rFonts w:ascii="Smith&amp;Nephew-Regular" w:hAnsi="Smith&amp;Nephew-Regular"/>
        </w:rPr>
        <w:t>yellow</w:t>
      </w:r>
      <w:r w:rsidRPr="00B52EB7">
        <w:rPr>
          <w:rFonts w:ascii="Smith&amp;Nephew-Regular" w:hAnsi="Smith&amp;Nephew-Regular"/>
        </w:rPr>
        <w:t>.</w:t>
      </w:r>
    </w:p>
    <w:p w14:paraId="0F5101C1" w14:textId="77777777" w:rsidR="00A970D7" w:rsidRPr="00A970D7" w:rsidRDefault="00A970D7" w:rsidP="00A970D7">
      <w:pPr>
        <w:pStyle w:val="Heading2"/>
      </w:pPr>
      <w:bookmarkStart w:id="14" w:name="_Toc61966829"/>
      <w:r>
        <w:lastRenderedPageBreak/>
        <w:t>Rear Panel Interfaces</w:t>
      </w:r>
      <w:bookmarkEnd w:id="14"/>
    </w:p>
    <w:p w14:paraId="31BCF1A7" w14:textId="77777777" w:rsidR="00CE0F03" w:rsidRDefault="00A970D7" w:rsidP="00CE0F03">
      <w:pPr>
        <w:pStyle w:val="Heading3"/>
      </w:pPr>
      <w:bookmarkStart w:id="15" w:name="_Toc61966830"/>
      <w:r>
        <w:t>Power Connector</w:t>
      </w:r>
      <w:bookmarkEnd w:id="15"/>
    </w:p>
    <w:p w14:paraId="388F5169" w14:textId="77777777" w:rsidR="00CE0F03" w:rsidRPr="00812852" w:rsidRDefault="00CE0F03" w:rsidP="00CE0F03">
      <w:pPr>
        <w:numPr>
          <w:ilvl w:val="0"/>
          <w:numId w:val="10"/>
        </w:numPr>
      </w:pPr>
      <w:r w:rsidRPr="00B52EB7">
        <w:rPr>
          <w:rFonts w:ascii="Smith&amp;Nephew-Regular" w:hAnsi="Smith&amp;Nephew-Regular"/>
        </w:rPr>
        <w:t>The input power connector module will provide for connec</w:t>
      </w:r>
      <w:r w:rsidR="009E66D5">
        <w:rPr>
          <w:rFonts w:ascii="Smith&amp;Nephew-Regular" w:hAnsi="Smith&amp;Nephew-Regular"/>
        </w:rPr>
        <w:t>tion of a detachable power cord.</w:t>
      </w:r>
    </w:p>
    <w:p w14:paraId="6D32F665" w14:textId="77777777" w:rsidR="00CE0F03" w:rsidRPr="00DF0E52" w:rsidRDefault="00CE0F03" w:rsidP="00CE0F03">
      <w:pPr>
        <w:numPr>
          <w:ilvl w:val="0"/>
          <w:numId w:val="10"/>
        </w:numPr>
      </w:pPr>
      <w:r w:rsidRPr="00B52EB7">
        <w:rPr>
          <w:rFonts w:ascii="Smith&amp;Nephew-Regular" w:hAnsi="Smith&amp;Nephew-Regular"/>
        </w:rPr>
        <w:t>The connector module and associated markings will be compliant with all applicable international distribution regulations.</w:t>
      </w:r>
    </w:p>
    <w:p w14:paraId="572364F2" w14:textId="77777777" w:rsidR="00CE0F03" w:rsidRPr="00812852" w:rsidRDefault="00A970D7" w:rsidP="00CE0F03">
      <w:pPr>
        <w:pStyle w:val="Heading3"/>
      </w:pPr>
      <w:bookmarkStart w:id="16" w:name="_Toc61966831"/>
      <w:r>
        <w:t>USB 1</w:t>
      </w:r>
      <w:bookmarkEnd w:id="16"/>
    </w:p>
    <w:p w14:paraId="03E47341" w14:textId="77777777" w:rsidR="00CE0F03" w:rsidRPr="00DF0E52" w:rsidRDefault="00CE0F03" w:rsidP="00CE0F03">
      <w:r w:rsidRPr="00B52EB7">
        <w:rPr>
          <w:rFonts w:ascii="Smith&amp;Nephew-Regular" w:hAnsi="Smith&amp;Nephew-Regular"/>
        </w:rPr>
        <w:t>Provide a USB Host connector to enable field installation of software upgrades.</w:t>
      </w:r>
    </w:p>
    <w:p w14:paraId="6E264832" w14:textId="77777777" w:rsidR="00CE0F03" w:rsidRDefault="00A970D7" w:rsidP="00CE0F03">
      <w:pPr>
        <w:pStyle w:val="Heading3"/>
      </w:pPr>
      <w:bookmarkStart w:id="17" w:name="_Toc61966832"/>
      <w:r>
        <w:t>USB 2</w:t>
      </w:r>
      <w:bookmarkEnd w:id="17"/>
    </w:p>
    <w:p w14:paraId="4DACA039" w14:textId="77777777" w:rsidR="00CE0F03" w:rsidRPr="00DF0E52" w:rsidRDefault="00CE0F03" w:rsidP="00CE0F03">
      <w:r w:rsidRPr="00B52EB7">
        <w:rPr>
          <w:rFonts w:ascii="Smith&amp;Nephew-Regular" w:hAnsi="Smith&amp;Nephew-Regular"/>
        </w:rPr>
        <w:t>Provide a USB Host connector to enable field installation of software upgrades.</w:t>
      </w:r>
    </w:p>
    <w:p w14:paraId="728B807F" w14:textId="77777777" w:rsidR="00CE0F03" w:rsidRDefault="00EB4356" w:rsidP="00CE0F03">
      <w:pPr>
        <w:pStyle w:val="Heading3"/>
      </w:pPr>
      <w:bookmarkStart w:id="18" w:name="_Toc226449287"/>
      <w:bookmarkStart w:id="19" w:name="_Toc226524199"/>
      <w:bookmarkStart w:id="20" w:name="_Toc226449288"/>
      <w:bookmarkStart w:id="21" w:name="_Toc226524200"/>
      <w:bookmarkStart w:id="22" w:name="_Toc61966833"/>
      <w:bookmarkEnd w:id="18"/>
      <w:bookmarkEnd w:id="19"/>
      <w:bookmarkEnd w:id="20"/>
      <w:bookmarkEnd w:id="21"/>
      <w:r>
        <w:t xml:space="preserve">INTELLIO Link </w:t>
      </w:r>
      <w:r w:rsidR="00A970D7">
        <w:t>Interface</w:t>
      </w:r>
      <w:bookmarkEnd w:id="22"/>
    </w:p>
    <w:p w14:paraId="6CCD8783" w14:textId="77777777" w:rsidR="00CE0F03" w:rsidRPr="00812852" w:rsidRDefault="00442C6C" w:rsidP="00442C6C">
      <w:r w:rsidRPr="00B52EB7">
        <w:rPr>
          <w:rFonts w:ascii="Smith&amp;Nephew-Regular" w:hAnsi="Smith&amp;Nephew-Regular"/>
        </w:rPr>
        <w:t xml:space="preserve">Provide a DB9 style female-contact connector for interface with the </w:t>
      </w:r>
      <w:r w:rsidR="00EB4356">
        <w:rPr>
          <w:rFonts w:ascii="Smith&amp;Nephew-Regular" w:hAnsi="Smith&amp;Nephew-Regular"/>
        </w:rPr>
        <w:t>INTELLIO Link</w:t>
      </w:r>
      <w:r w:rsidRPr="00B52EB7">
        <w:rPr>
          <w:rFonts w:ascii="Smith&amp;Nephew-Regular" w:hAnsi="Smith&amp;Nephew-Regular"/>
        </w:rPr>
        <w:t>.</w:t>
      </w:r>
    </w:p>
    <w:p w14:paraId="23D4A4B4" w14:textId="77777777" w:rsidR="00CE0F03" w:rsidRDefault="00A970D7" w:rsidP="00CE0F03">
      <w:pPr>
        <w:pStyle w:val="Heading3"/>
      </w:pPr>
      <w:bookmarkStart w:id="23" w:name="_Toc61966834"/>
      <w:r>
        <w:t>Pump Interface</w:t>
      </w:r>
      <w:bookmarkEnd w:id="23"/>
    </w:p>
    <w:p w14:paraId="2FBF4776" w14:textId="77777777" w:rsidR="00CE0F03" w:rsidRPr="00DF0E52" w:rsidRDefault="00442C6C" w:rsidP="00CE0F03">
      <w:r w:rsidRPr="00B52EB7">
        <w:rPr>
          <w:rFonts w:ascii="Smith&amp;Nephew-Regular" w:hAnsi="Smith&amp;Nephew-Regular"/>
        </w:rPr>
        <w:t>Provide a DB9 style male-contact RS-232 interfac</w:t>
      </w:r>
      <w:r>
        <w:rPr>
          <w:rFonts w:ascii="Smith&amp;Nephew-Regular" w:hAnsi="Smith&amp;Nephew-Regular"/>
        </w:rPr>
        <w:t>e connector for use with the Smith &amp; Nephew Dyonics 25 Fluid Management System</w:t>
      </w:r>
      <w:r w:rsidRPr="00B52EB7">
        <w:rPr>
          <w:rFonts w:ascii="Smith&amp;Nephew-Regular" w:hAnsi="Smith&amp;Nephew-Regular"/>
        </w:rPr>
        <w:t>.</w:t>
      </w:r>
    </w:p>
    <w:p w14:paraId="58254AF0" w14:textId="77777777" w:rsidR="00CE0F03" w:rsidRDefault="00A970D7" w:rsidP="00CE0F03">
      <w:pPr>
        <w:pStyle w:val="Heading3"/>
      </w:pPr>
      <w:bookmarkStart w:id="24" w:name="_Toc61966835"/>
      <w:r>
        <w:t>Wireless Footswitch Interface</w:t>
      </w:r>
      <w:bookmarkEnd w:id="24"/>
    </w:p>
    <w:p w14:paraId="29B8C78F" w14:textId="77777777" w:rsidR="00CE0F03" w:rsidRPr="00DF0E52" w:rsidRDefault="00442C6C" w:rsidP="00442C6C">
      <w:r w:rsidRPr="00B52EB7">
        <w:rPr>
          <w:rFonts w:ascii="Smith&amp;Nephew-Regular" w:hAnsi="Smith&amp;Nephew-Regular"/>
        </w:rPr>
        <w:t>Provide a 5 pin connector to bring out 5 V power, ground and RS-232 based signals for communications with the optional wireless footswitch module.</w:t>
      </w:r>
    </w:p>
    <w:p w14:paraId="30CC81C8" w14:textId="77777777" w:rsidR="00CE0F03" w:rsidRDefault="00A970D7" w:rsidP="00CE0F03">
      <w:pPr>
        <w:pStyle w:val="Heading3"/>
      </w:pPr>
      <w:bookmarkStart w:id="25" w:name="_Toc226449292"/>
      <w:bookmarkStart w:id="26" w:name="_Toc226524204"/>
      <w:bookmarkStart w:id="27" w:name="_Toc226449293"/>
      <w:bookmarkStart w:id="28" w:name="_Toc226524205"/>
      <w:bookmarkStart w:id="29" w:name="_Toc61966836"/>
      <w:bookmarkEnd w:id="25"/>
      <w:bookmarkEnd w:id="26"/>
      <w:bookmarkEnd w:id="27"/>
      <w:bookmarkEnd w:id="28"/>
      <w:r>
        <w:t>CAN Bus Interface</w:t>
      </w:r>
      <w:bookmarkEnd w:id="29"/>
    </w:p>
    <w:p w14:paraId="140872DA" w14:textId="51C06C78" w:rsidR="00BC0798" w:rsidRPr="00BC0798" w:rsidRDefault="00BC0798" w:rsidP="00BC0798">
      <w:r>
        <w:t xml:space="preserve">Support for </w:t>
      </w:r>
      <w:r w:rsidRPr="00060BB3">
        <w:t xml:space="preserve">CAN BUS </w:t>
      </w:r>
      <w:r>
        <w:t xml:space="preserve">Interface has been </w:t>
      </w:r>
      <w:r w:rsidR="00647B9F">
        <w:t>removed</w:t>
      </w:r>
      <w:r w:rsidR="00BB4D11">
        <w:t xml:space="preserve"> in 11800157</w:t>
      </w:r>
      <w:r w:rsidR="00647B9F">
        <w:t xml:space="preserve">, as there are no accessories for this </w:t>
      </w:r>
      <w:r w:rsidR="00AD66C8">
        <w:t>interface</w:t>
      </w:r>
      <w:r w:rsidRPr="00060BB3">
        <w:t>.</w:t>
      </w:r>
    </w:p>
    <w:p w14:paraId="232ADE41" w14:textId="77777777" w:rsidR="00CE0F03" w:rsidRPr="00812852" w:rsidRDefault="00A970D7" w:rsidP="00442C6C">
      <w:pPr>
        <w:pStyle w:val="Heading3"/>
      </w:pPr>
      <w:bookmarkStart w:id="30" w:name="_Toc61966837"/>
      <w:r w:rsidRPr="00A970D7">
        <w:t>Equipotential ground compensator</w:t>
      </w:r>
      <w:bookmarkEnd w:id="30"/>
    </w:p>
    <w:p w14:paraId="3E9D1AE9" w14:textId="77777777" w:rsidR="00CE0F03" w:rsidRPr="00DF0E52" w:rsidRDefault="00442C6C" w:rsidP="00CE0F03">
      <w:r w:rsidRPr="00B52EB7">
        <w:rPr>
          <w:rFonts w:ascii="Smith&amp;Nephew-Regular" w:hAnsi="Smith&amp;Nephew-Regular"/>
        </w:rPr>
        <w:t xml:space="preserve">The </w:t>
      </w:r>
      <w:r w:rsidR="00AB0789">
        <w:rPr>
          <w:rFonts w:ascii="Smith&amp;Nephew-Regular" w:hAnsi="Smith&amp;Nephew-Regular"/>
        </w:rPr>
        <w:t xml:space="preserve">ground </w:t>
      </w:r>
      <w:r w:rsidRPr="00B52EB7">
        <w:rPr>
          <w:rFonts w:ascii="Smith&amp;Nephew-Regular" w:hAnsi="Smith&amp;Nephew-Regular"/>
        </w:rPr>
        <w:t>compensator terminal will enable common connection of all rack-mounted equipment grounds.</w:t>
      </w:r>
    </w:p>
    <w:p w14:paraId="2C1E386F" w14:textId="77777777" w:rsidR="00CE0F03" w:rsidRPr="00812852" w:rsidRDefault="00A970D7" w:rsidP="00442C6C">
      <w:pPr>
        <w:pStyle w:val="Heading3"/>
      </w:pPr>
      <w:bookmarkStart w:id="31" w:name="_Toc61966838"/>
      <w:r w:rsidRPr="00A970D7">
        <w:t>Power Supply Cooling Fan Outlet</w:t>
      </w:r>
      <w:bookmarkEnd w:id="31"/>
    </w:p>
    <w:p w14:paraId="1E67C15C" w14:textId="77777777" w:rsidR="00CE0F03" w:rsidRPr="00DF0E52" w:rsidRDefault="00442C6C" w:rsidP="00CE0F03">
      <w:r w:rsidRPr="00B52EB7">
        <w:rPr>
          <w:rFonts w:ascii="Smith&amp;Nephew-Regular" w:hAnsi="Smith&amp;Nephew-Regular"/>
        </w:rPr>
        <w:t>An outlet will be provided to allow the power supply cooling fans to operate.</w:t>
      </w:r>
    </w:p>
    <w:p w14:paraId="0D71A165" w14:textId="77777777" w:rsidR="00CE0F03" w:rsidRPr="00812852" w:rsidRDefault="00A970D7" w:rsidP="00442C6C">
      <w:pPr>
        <w:pStyle w:val="Heading3"/>
      </w:pPr>
      <w:bookmarkStart w:id="32" w:name="_Toc61966839"/>
      <w:r w:rsidRPr="00A970D7">
        <w:t>Labeling</w:t>
      </w:r>
      <w:bookmarkEnd w:id="32"/>
    </w:p>
    <w:p w14:paraId="5B49514B" w14:textId="77777777" w:rsidR="00CE0F03" w:rsidRPr="00DF0E52" w:rsidRDefault="00442C6C" w:rsidP="00CE0F03">
      <w:r>
        <w:rPr>
          <w:rFonts w:ascii="Smith&amp;Nephew-Regular" w:hAnsi="Smith&amp;Nephew-Regular"/>
        </w:rPr>
        <w:t xml:space="preserve">Display </w:t>
      </w:r>
      <w:r w:rsidRPr="00B52EB7">
        <w:rPr>
          <w:rFonts w:ascii="Smith&amp;Nephew-Regular" w:hAnsi="Smith&amp;Nephew-Regular"/>
        </w:rPr>
        <w:t>all necessary regulatory, product identification, and connector labeling.</w:t>
      </w:r>
    </w:p>
    <w:p w14:paraId="26C08D87" w14:textId="77777777" w:rsidR="00666D8C" w:rsidRDefault="00666D8C" w:rsidP="00666D8C">
      <w:pPr>
        <w:pStyle w:val="Heading2"/>
      </w:pPr>
      <w:bookmarkStart w:id="33" w:name="_Toc61966840"/>
      <w:r>
        <w:t>Software</w:t>
      </w:r>
      <w:bookmarkEnd w:id="33"/>
    </w:p>
    <w:p w14:paraId="4402415E" w14:textId="77777777" w:rsidR="00DE502A" w:rsidRDefault="00DE502A" w:rsidP="00DE502A">
      <w:r>
        <w:t xml:space="preserve">The software for the Dyonics II </w:t>
      </w:r>
      <w:r w:rsidR="00574A07">
        <w:t xml:space="preserve">EIP </w:t>
      </w:r>
      <w:r>
        <w:t xml:space="preserve">system </w:t>
      </w:r>
      <w:r w:rsidR="000B059B">
        <w:t>is</w:t>
      </w:r>
      <w:r w:rsidR="00227D5A">
        <w:t xml:space="preserve"> to be</w:t>
      </w:r>
      <w:r>
        <w:t xml:space="preserve"> broken up into three units:</w:t>
      </w:r>
    </w:p>
    <w:p w14:paraId="25929E5F" w14:textId="77777777" w:rsidR="00DE502A" w:rsidRDefault="00DE502A" w:rsidP="00DE502A">
      <w:pPr>
        <w:numPr>
          <w:ilvl w:val="0"/>
          <w:numId w:val="17"/>
        </w:numPr>
      </w:pPr>
      <w:r>
        <w:t xml:space="preserve">The System </w:t>
      </w:r>
      <w:r w:rsidR="00465B9B">
        <w:t>Controller</w:t>
      </w:r>
    </w:p>
    <w:p w14:paraId="04D27995" w14:textId="77777777" w:rsidR="00DE502A" w:rsidRDefault="00DE502A" w:rsidP="00DE502A">
      <w:pPr>
        <w:numPr>
          <w:ilvl w:val="0"/>
          <w:numId w:val="17"/>
        </w:numPr>
      </w:pPr>
      <w:r>
        <w:t xml:space="preserve">The Motor </w:t>
      </w:r>
      <w:r w:rsidR="00465B9B">
        <w:t>Controller</w:t>
      </w:r>
    </w:p>
    <w:p w14:paraId="198EFF28" w14:textId="77777777" w:rsidR="00BC0798" w:rsidRDefault="00DE502A" w:rsidP="00BC0798">
      <w:pPr>
        <w:numPr>
          <w:ilvl w:val="0"/>
          <w:numId w:val="17"/>
        </w:numPr>
      </w:pPr>
      <w:r>
        <w:t>The Wired Footswitch</w:t>
      </w:r>
      <w:r w:rsidR="00BC0798" w:rsidRPr="00BC0798">
        <w:t xml:space="preserve"> </w:t>
      </w:r>
    </w:p>
    <w:p w14:paraId="1DDF5396" w14:textId="77777777" w:rsidR="002B7BE1" w:rsidRDefault="002B7BE1" w:rsidP="002B7BE1"/>
    <w:p w14:paraId="1B9661DC" w14:textId="6CDAB3E0" w:rsidR="00F54D41" w:rsidRPr="00A970D7" w:rsidRDefault="00F54D41" w:rsidP="002B7BE1">
      <w:r>
        <w:t xml:space="preserve">The System </w:t>
      </w:r>
      <w:r w:rsidR="00465B9B">
        <w:t>Controller</w:t>
      </w:r>
      <w:r>
        <w:t xml:space="preserve"> and Motor </w:t>
      </w:r>
      <w:r w:rsidR="00465B9B">
        <w:t>Controller</w:t>
      </w:r>
      <w:r>
        <w:t xml:space="preserve"> software together </w:t>
      </w:r>
      <w:r w:rsidR="00227D5A">
        <w:t xml:space="preserve">will </w:t>
      </w:r>
      <w:r>
        <w:t>control all the Front Panel and all non-Power Rear Panel Interfaces.</w:t>
      </w:r>
      <w:r w:rsidR="00BC0798">
        <w:t xml:space="preserve"> </w:t>
      </w:r>
      <w:r>
        <w:t>The Wired Footswitch software</w:t>
      </w:r>
      <w:r w:rsidR="00227D5A">
        <w:t xml:space="preserve"> </w:t>
      </w:r>
      <w:r w:rsidR="00AB0789">
        <w:t xml:space="preserve">will </w:t>
      </w:r>
      <w:r>
        <w:t xml:space="preserve">receive commands from the Wired Footswitch Interface and communicate Wired Footswitch status back to the System </w:t>
      </w:r>
      <w:r w:rsidR="00465B9B">
        <w:t>Controller</w:t>
      </w:r>
      <w:r>
        <w:t xml:space="preserve"> and Motor </w:t>
      </w:r>
      <w:r w:rsidR="00465B9B">
        <w:lastRenderedPageBreak/>
        <w:t>Controller</w:t>
      </w:r>
      <w:r>
        <w:t xml:space="preserve">. </w:t>
      </w:r>
      <w:r w:rsidR="00934685">
        <w:t>The DYONICS POWER II</w:t>
      </w:r>
      <w:r w:rsidR="00BC0798">
        <w:t xml:space="preserve"> will support field upgrade of the System Controller and Motor Controller software</w:t>
      </w:r>
      <w:r w:rsidR="00934685">
        <w:t xml:space="preserve"> via a USB key install in the back of the device</w:t>
      </w:r>
      <w:r w:rsidR="00BC0798">
        <w:t>.</w:t>
      </w:r>
    </w:p>
    <w:p w14:paraId="7334E985" w14:textId="77777777" w:rsidR="00666D8C" w:rsidRDefault="00666D8C" w:rsidP="00666D8C">
      <w:pPr>
        <w:pStyle w:val="Heading3"/>
      </w:pPr>
      <w:bookmarkStart w:id="34" w:name="_Toc61966841"/>
      <w:r>
        <w:t xml:space="preserve">System </w:t>
      </w:r>
      <w:r w:rsidR="00465B9B">
        <w:t>Controller</w:t>
      </w:r>
      <w:r w:rsidR="009E66D5">
        <w:t xml:space="preserve"> Software</w:t>
      </w:r>
      <w:bookmarkEnd w:id="34"/>
    </w:p>
    <w:p w14:paraId="4FEF80C9" w14:textId="77777777" w:rsidR="003F7E16" w:rsidRDefault="003F7E16" w:rsidP="00DE502A">
      <w:r>
        <w:t xml:space="preserve">The System </w:t>
      </w:r>
      <w:r w:rsidR="00465B9B">
        <w:t>Controller</w:t>
      </w:r>
      <w:r>
        <w:t xml:space="preserve"> software</w:t>
      </w:r>
      <w:r w:rsidR="003A0C5D">
        <w:t xml:space="preserve"> </w:t>
      </w:r>
      <w:r w:rsidR="00227D5A">
        <w:t>will</w:t>
      </w:r>
      <w:r>
        <w:t>:</w:t>
      </w:r>
    </w:p>
    <w:p w14:paraId="322C8765" w14:textId="77777777" w:rsidR="003F7E16" w:rsidRDefault="003F7E16" w:rsidP="002B7BE1">
      <w:pPr>
        <w:numPr>
          <w:ilvl w:val="0"/>
          <w:numId w:val="18"/>
        </w:numPr>
        <w:tabs>
          <w:tab w:val="clear" w:pos="2925"/>
          <w:tab w:val="num" w:pos="720"/>
        </w:tabs>
        <w:ind w:left="720"/>
      </w:pPr>
      <w:r>
        <w:t>Display</w:t>
      </w:r>
      <w:r w:rsidR="004635EC">
        <w:t xml:space="preserve"> data</w:t>
      </w:r>
      <w:r>
        <w:t xml:space="preserve"> through the Display</w:t>
      </w:r>
      <w:r w:rsidR="004635EC">
        <w:t xml:space="preserve"> </w:t>
      </w:r>
      <w:r>
        <w:t>Interface</w:t>
      </w:r>
    </w:p>
    <w:p w14:paraId="71530880" w14:textId="77777777" w:rsidR="003F7E16" w:rsidRDefault="003F7E16" w:rsidP="002B7BE1">
      <w:pPr>
        <w:numPr>
          <w:ilvl w:val="0"/>
          <w:numId w:val="18"/>
        </w:numPr>
        <w:tabs>
          <w:tab w:val="clear" w:pos="2925"/>
          <w:tab w:val="num" w:pos="720"/>
        </w:tabs>
        <w:ind w:left="720"/>
      </w:pPr>
      <w:r>
        <w:t>Receive  input from the Touch P</w:t>
      </w:r>
      <w:r w:rsidR="004635EC">
        <w:t>anel</w:t>
      </w:r>
      <w:r>
        <w:t xml:space="preserve"> Interface</w:t>
      </w:r>
    </w:p>
    <w:p w14:paraId="197A1C66" w14:textId="77777777" w:rsidR="003F7E16" w:rsidRDefault="003F7E16" w:rsidP="002B7BE1">
      <w:pPr>
        <w:numPr>
          <w:ilvl w:val="0"/>
          <w:numId w:val="18"/>
        </w:numPr>
        <w:tabs>
          <w:tab w:val="clear" w:pos="2925"/>
          <w:tab w:val="num" w:pos="720"/>
        </w:tabs>
        <w:ind w:left="720"/>
      </w:pPr>
      <w:r>
        <w:t>Read data from the USB 1 and USB2 Interfaces</w:t>
      </w:r>
    </w:p>
    <w:p w14:paraId="7CA03F4E" w14:textId="77777777" w:rsidR="003F7E16" w:rsidRDefault="003F7E16" w:rsidP="002B7BE1">
      <w:pPr>
        <w:numPr>
          <w:ilvl w:val="0"/>
          <w:numId w:val="18"/>
        </w:numPr>
        <w:tabs>
          <w:tab w:val="clear" w:pos="2925"/>
          <w:tab w:val="num" w:pos="720"/>
        </w:tabs>
        <w:ind w:left="720"/>
      </w:pPr>
      <w:r>
        <w:t xml:space="preserve">Communicate with </w:t>
      </w:r>
      <w:r w:rsidR="00EA73DB">
        <w:t xml:space="preserve">INTELLIO </w:t>
      </w:r>
      <w:r>
        <w:t xml:space="preserve">over the </w:t>
      </w:r>
      <w:r w:rsidR="00EA73DB">
        <w:t>INTELLIO Link</w:t>
      </w:r>
      <w:r>
        <w:t xml:space="preserve"> Interface</w:t>
      </w:r>
    </w:p>
    <w:p w14:paraId="2AA993C4" w14:textId="77777777" w:rsidR="003F7E16" w:rsidRDefault="003F7E16" w:rsidP="002B7BE1">
      <w:pPr>
        <w:numPr>
          <w:ilvl w:val="0"/>
          <w:numId w:val="18"/>
        </w:numPr>
        <w:tabs>
          <w:tab w:val="clear" w:pos="2925"/>
          <w:tab w:val="num" w:pos="720"/>
        </w:tabs>
        <w:ind w:left="720"/>
      </w:pPr>
      <w:r>
        <w:t xml:space="preserve">Communicate with a </w:t>
      </w:r>
      <w:r w:rsidR="003A0C5D">
        <w:t>Dyonics 25 over the Pump Interface</w:t>
      </w:r>
    </w:p>
    <w:p w14:paraId="17B543A4" w14:textId="77777777" w:rsidR="00CC359C" w:rsidRDefault="00CC359C" w:rsidP="002B345A"/>
    <w:p w14:paraId="1FF0B1B0" w14:textId="77777777" w:rsidR="003A0C5D" w:rsidRDefault="003A0C5D" w:rsidP="002B7BE1">
      <w:r>
        <w:t xml:space="preserve">The System </w:t>
      </w:r>
      <w:r w:rsidR="00465B9B">
        <w:t>Controller</w:t>
      </w:r>
      <w:r>
        <w:t xml:space="preserve"> </w:t>
      </w:r>
      <w:r w:rsidR="00E0077C">
        <w:t xml:space="preserve">software </w:t>
      </w:r>
      <w:r w:rsidR="00227D5A">
        <w:t xml:space="preserve">will be </w:t>
      </w:r>
      <w:r w:rsidR="00E0077C">
        <w:t xml:space="preserve">written in C/C++ and assembly programming languages, compiled to binary form </w:t>
      </w:r>
      <w:r w:rsidR="00F31D36">
        <w:t xml:space="preserve">using Microsoft </w:t>
      </w:r>
      <w:r w:rsidR="00F31D36">
        <w:rPr>
          <w:rFonts w:ascii="Arial" w:hAnsi="Arial" w:cs="Arial"/>
        </w:rPr>
        <w:t xml:space="preserve">Embedded Visual C++ 4.0 and Platform Builder for Microsoft Windows CE 5.0, </w:t>
      </w:r>
      <w:r w:rsidR="00E0077C">
        <w:t xml:space="preserve">and run on a </w:t>
      </w:r>
      <w:r w:rsidR="00465B9B">
        <w:t xml:space="preserve">ATMEL </w:t>
      </w:r>
      <w:r w:rsidR="00E0077C">
        <w:t xml:space="preserve"> </w:t>
      </w:r>
      <w:r w:rsidR="00465B9B">
        <w:t xml:space="preserve">AT91SAM9263 </w:t>
      </w:r>
      <w:r w:rsidR="00E0077C">
        <w:t xml:space="preserve">ARM Processor under the Microsoft Windows CE </w:t>
      </w:r>
      <w:r w:rsidR="00E0077C">
        <w:rPr>
          <w:vertAlign w:val="superscript"/>
        </w:rPr>
        <w:t xml:space="preserve">© </w:t>
      </w:r>
      <w:r w:rsidR="00465B9B">
        <w:t>5.0</w:t>
      </w:r>
      <w:r w:rsidR="00E0077C">
        <w:t xml:space="preserve"> operating system</w:t>
      </w:r>
      <w:r w:rsidR="00227D5A">
        <w:t>.</w:t>
      </w:r>
      <w:r w:rsidR="00E0077C">
        <w:t xml:space="preserve"> </w:t>
      </w:r>
    </w:p>
    <w:p w14:paraId="6FDD6EDF" w14:textId="77777777" w:rsidR="00666D8C" w:rsidRDefault="00666D8C" w:rsidP="00666D8C">
      <w:pPr>
        <w:pStyle w:val="Heading4"/>
      </w:pPr>
      <w:r>
        <w:t xml:space="preserve">System </w:t>
      </w:r>
      <w:r w:rsidR="00465B9B">
        <w:t>Controller</w:t>
      </w:r>
      <w:r>
        <w:t xml:space="preserve"> </w:t>
      </w:r>
      <w:r w:rsidR="009E66D5">
        <w:t xml:space="preserve">Software </w:t>
      </w:r>
      <w:r>
        <w:t>Requirements</w:t>
      </w:r>
    </w:p>
    <w:p w14:paraId="1CF35B39" w14:textId="77777777" w:rsidR="007947F3" w:rsidRDefault="007947F3" w:rsidP="007947F3">
      <w:r>
        <w:t xml:space="preserve">The System </w:t>
      </w:r>
      <w:r w:rsidR="00465B9B">
        <w:t>Controller</w:t>
      </w:r>
      <w:r>
        <w:t xml:space="preserve"> Software Requirements are specified in document </w:t>
      </w:r>
      <w:r w:rsidR="00465B9B">
        <w:t>1500</w:t>
      </w:r>
      <w:r w:rsidR="00982342">
        <w:t>0695</w:t>
      </w:r>
      <w:r>
        <w:t>.</w:t>
      </w:r>
    </w:p>
    <w:p w14:paraId="3EFF5713" w14:textId="77777777" w:rsidR="00666D8C" w:rsidRDefault="00666D8C" w:rsidP="00666D8C">
      <w:pPr>
        <w:pStyle w:val="Heading4"/>
      </w:pPr>
      <w:r>
        <w:t xml:space="preserve">System </w:t>
      </w:r>
      <w:r w:rsidR="00465B9B">
        <w:t>Controller</w:t>
      </w:r>
      <w:r>
        <w:t xml:space="preserve"> </w:t>
      </w:r>
      <w:r w:rsidR="009E66D5">
        <w:t xml:space="preserve">Software </w:t>
      </w:r>
      <w:r>
        <w:t>Design</w:t>
      </w:r>
    </w:p>
    <w:p w14:paraId="64BC44AC" w14:textId="77777777" w:rsidR="007947F3" w:rsidRDefault="007947F3" w:rsidP="007947F3">
      <w:r>
        <w:t xml:space="preserve">The System </w:t>
      </w:r>
      <w:r w:rsidR="00465B9B">
        <w:t>Controller</w:t>
      </w:r>
      <w:r>
        <w:t xml:space="preserve"> </w:t>
      </w:r>
      <w:r w:rsidR="009E66D5">
        <w:t xml:space="preserve">Software </w:t>
      </w:r>
      <w:r>
        <w:t xml:space="preserve">Design is specified in document </w:t>
      </w:r>
      <w:r w:rsidR="00465B9B">
        <w:t>1500</w:t>
      </w:r>
      <w:r w:rsidR="00982342">
        <w:t>0696</w:t>
      </w:r>
      <w:r>
        <w:t>.</w:t>
      </w:r>
    </w:p>
    <w:p w14:paraId="25A37358" w14:textId="77777777" w:rsidR="00666D8C" w:rsidRDefault="00666D8C" w:rsidP="00666D8C">
      <w:pPr>
        <w:pStyle w:val="Heading3"/>
      </w:pPr>
      <w:bookmarkStart w:id="35" w:name="_Toc61966842"/>
      <w:r>
        <w:t xml:space="preserve">Motor </w:t>
      </w:r>
      <w:r w:rsidR="00465B9B">
        <w:t>Controller</w:t>
      </w:r>
      <w:r w:rsidR="009E66D5">
        <w:t xml:space="preserve"> Software</w:t>
      </w:r>
      <w:bookmarkEnd w:id="35"/>
    </w:p>
    <w:p w14:paraId="0A8CD049" w14:textId="77777777" w:rsidR="003A0C5D" w:rsidRDefault="009E66D5" w:rsidP="003A0C5D">
      <w:r>
        <w:t xml:space="preserve">The Motor </w:t>
      </w:r>
      <w:r w:rsidR="00465B9B">
        <w:t>Controller</w:t>
      </w:r>
      <w:r>
        <w:t xml:space="preserve"> s</w:t>
      </w:r>
      <w:r w:rsidR="003A0C5D">
        <w:t>oftware</w:t>
      </w:r>
      <w:r w:rsidR="00227D5A">
        <w:t xml:space="preserve"> will</w:t>
      </w:r>
      <w:r w:rsidR="003A0C5D">
        <w:t>:</w:t>
      </w:r>
    </w:p>
    <w:p w14:paraId="571F47C6" w14:textId="77777777" w:rsidR="003A0C5D" w:rsidRDefault="003A0C5D" w:rsidP="002B7BE1">
      <w:pPr>
        <w:numPr>
          <w:ilvl w:val="0"/>
          <w:numId w:val="20"/>
        </w:numPr>
      </w:pPr>
      <w:r>
        <w:t>Control a Handpiece through the Handpiece A and Handpiece B Interface.</w:t>
      </w:r>
    </w:p>
    <w:p w14:paraId="66116D2A" w14:textId="77777777" w:rsidR="003A0C5D" w:rsidRDefault="003A0C5D" w:rsidP="002B7BE1">
      <w:pPr>
        <w:numPr>
          <w:ilvl w:val="0"/>
          <w:numId w:val="20"/>
        </w:numPr>
      </w:pPr>
      <w:r>
        <w:t>Interface with a wired footswitch through the Wired Footswitch Interface.</w:t>
      </w:r>
    </w:p>
    <w:p w14:paraId="4595D639" w14:textId="77777777" w:rsidR="002B7BE1" w:rsidRDefault="002B7BE1" w:rsidP="002B7BE1"/>
    <w:p w14:paraId="20482D1D" w14:textId="77777777" w:rsidR="003A0C5D" w:rsidRDefault="00E0077C" w:rsidP="003A0C5D">
      <w:r>
        <w:t xml:space="preserve">The Motor </w:t>
      </w:r>
      <w:r w:rsidR="00465B9B">
        <w:t>Controller</w:t>
      </w:r>
      <w:r>
        <w:t xml:space="preserve"> software </w:t>
      </w:r>
      <w:r w:rsidR="00227D5A">
        <w:t xml:space="preserve">will be </w:t>
      </w:r>
      <w:r>
        <w:t xml:space="preserve">written in C/C++ and assembly programming languages, compiled to binary form </w:t>
      </w:r>
      <w:r w:rsidR="00F31D36">
        <w:t xml:space="preserve">using Freescale </w:t>
      </w:r>
      <w:r w:rsidR="00F31D36">
        <w:rPr>
          <w:rFonts w:ascii="Arial" w:hAnsi="Arial" w:cs="Arial"/>
        </w:rPr>
        <w:t xml:space="preserve">Code Warrior for DSC5800E </w:t>
      </w:r>
      <w:r>
        <w:t>and run as a single application (no operating system) on a Freescale 56F8357 microcontroller.</w:t>
      </w:r>
    </w:p>
    <w:p w14:paraId="0BF7744D" w14:textId="77777777" w:rsidR="00666D8C" w:rsidRDefault="00666D8C" w:rsidP="00666D8C">
      <w:pPr>
        <w:pStyle w:val="Heading4"/>
      </w:pPr>
      <w:r>
        <w:t xml:space="preserve">Motor </w:t>
      </w:r>
      <w:r w:rsidR="00465B9B">
        <w:t>Controller</w:t>
      </w:r>
      <w:r>
        <w:t xml:space="preserve"> </w:t>
      </w:r>
      <w:r w:rsidR="009E66D5">
        <w:t xml:space="preserve">Software </w:t>
      </w:r>
      <w:r>
        <w:t>Requirements</w:t>
      </w:r>
    </w:p>
    <w:p w14:paraId="2F355B61" w14:textId="77777777" w:rsidR="007947F3" w:rsidRDefault="007947F3" w:rsidP="007947F3">
      <w:r>
        <w:t xml:space="preserve">The Motor </w:t>
      </w:r>
      <w:r w:rsidR="00465B9B">
        <w:t>Controller</w:t>
      </w:r>
      <w:r>
        <w:t xml:space="preserve"> Software Requirements are specified in document </w:t>
      </w:r>
      <w:r w:rsidR="00465B9B">
        <w:t>1500</w:t>
      </w:r>
      <w:r w:rsidR="00C96EC4">
        <w:t>0701</w:t>
      </w:r>
      <w:r>
        <w:t>.</w:t>
      </w:r>
    </w:p>
    <w:p w14:paraId="2CFF74ED" w14:textId="77777777" w:rsidR="00666D8C" w:rsidRDefault="00666D8C" w:rsidP="00666D8C">
      <w:pPr>
        <w:pStyle w:val="Heading4"/>
      </w:pPr>
      <w:r>
        <w:t xml:space="preserve">Motor </w:t>
      </w:r>
      <w:r w:rsidR="00465B9B">
        <w:t>Controller</w:t>
      </w:r>
      <w:r>
        <w:t xml:space="preserve"> </w:t>
      </w:r>
      <w:r w:rsidR="009E66D5">
        <w:t xml:space="preserve">Software </w:t>
      </w:r>
      <w:r>
        <w:t>Design</w:t>
      </w:r>
    </w:p>
    <w:p w14:paraId="5F357606" w14:textId="77777777" w:rsidR="007947F3" w:rsidRDefault="007947F3" w:rsidP="007947F3">
      <w:r>
        <w:t xml:space="preserve">The Motor </w:t>
      </w:r>
      <w:r w:rsidR="00465B9B">
        <w:t>Controller</w:t>
      </w:r>
      <w:r>
        <w:t xml:space="preserve"> </w:t>
      </w:r>
      <w:r w:rsidR="009E66D5">
        <w:t xml:space="preserve">Software </w:t>
      </w:r>
      <w:r>
        <w:t xml:space="preserve">Design is specified in document </w:t>
      </w:r>
      <w:r w:rsidR="00465B9B">
        <w:t>1500</w:t>
      </w:r>
      <w:r w:rsidR="00C96EC4">
        <w:t>0702</w:t>
      </w:r>
      <w:r>
        <w:t>.</w:t>
      </w:r>
    </w:p>
    <w:p w14:paraId="20FD9A6D" w14:textId="77777777" w:rsidR="00666D8C" w:rsidRDefault="00666D8C" w:rsidP="00666D8C">
      <w:pPr>
        <w:pStyle w:val="Heading3"/>
      </w:pPr>
      <w:bookmarkStart w:id="36" w:name="_Toc61966843"/>
      <w:r>
        <w:t>Wired Footswitch</w:t>
      </w:r>
      <w:r w:rsidR="009E66D5">
        <w:t xml:space="preserve"> Software</w:t>
      </w:r>
      <w:bookmarkEnd w:id="36"/>
    </w:p>
    <w:p w14:paraId="3C19FDB2" w14:textId="77777777" w:rsidR="00E0077C" w:rsidRDefault="00E0077C" w:rsidP="002B7BE1">
      <w:pPr>
        <w:ind w:right="720"/>
      </w:pPr>
      <w:r>
        <w:t xml:space="preserve">The Wired Footswitch is an accessory to the Dyonics II Control Unit. It was created by </w:t>
      </w:r>
      <w:r w:rsidR="006062A6">
        <w:t xml:space="preserve">an OEM vendor </w:t>
      </w:r>
      <w:r>
        <w:t>for use with the Dyonics II Control Unit following design requirements from Smith &amp; Nephew.</w:t>
      </w:r>
    </w:p>
    <w:p w14:paraId="4C26750C" w14:textId="77777777" w:rsidR="002B7BE1" w:rsidRDefault="002B7BE1" w:rsidP="002B7BE1">
      <w:pPr>
        <w:ind w:right="720"/>
      </w:pPr>
    </w:p>
    <w:p w14:paraId="7A652FF6" w14:textId="77777777" w:rsidR="00666D8C" w:rsidRDefault="00666D8C" w:rsidP="00666D8C">
      <w:pPr>
        <w:pStyle w:val="Heading4"/>
      </w:pPr>
      <w:r>
        <w:t xml:space="preserve">Wired Footswitch </w:t>
      </w:r>
      <w:r w:rsidR="009E66D5">
        <w:t xml:space="preserve">Software </w:t>
      </w:r>
      <w:r>
        <w:t>Requirements</w:t>
      </w:r>
    </w:p>
    <w:p w14:paraId="16EDF212" w14:textId="77777777" w:rsidR="007947F3" w:rsidRDefault="00270A81" w:rsidP="007947F3">
      <w:r>
        <w:t>The Wired Footswitch Software Requirements are specified in document 15000283.</w:t>
      </w:r>
    </w:p>
    <w:p w14:paraId="416C6033" w14:textId="77777777" w:rsidR="00666D8C" w:rsidRDefault="00666D8C" w:rsidP="00666D8C">
      <w:pPr>
        <w:pStyle w:val="Heading4"/>
      </w:pPr>
      <w:r>
        <w:lastRenderedPageBreak/>
        <w:t xml:space="preserve">Wired Footswitch </w:t>
      </w:r>
      <w:r w:rsidR="009E66D5">
        <w:t xml:space="preserve">Software </w:t>
      </w:r>
      <w:r>
        <w:t>Design</w:t>
      </w:r>
    </w:p>
    <w:p w14:paraId="75B35F30" w14:textId="77777777" w:rsidR="007947F3" w:rsidRDefault="00270A81" w:rsidP="007947F3">
      <w:r>
        <w:t xml:space="preserve">The Wired Footswitch </w:t>
      </w:r>
      <w:r w:rsidR="009E66D5">
        <w:t xml:space="preserve">Software </w:t>
      </w:r>
      <w:r>
        <w:t>Design is specified in document 15000284.</w:t>
      </w:r>
    </w:p>
    <w:p w14:paraId="7D57AC65" w14:textId="77777777" w:rsidR="00911CB7" w:rsidRPr="00A970D7" w:rsidRDefault="00911CB7" w:rsidP="00911CB7">
      <w:pPr>
        <w:pStyle w:val="Heading2"/>
      </w:pPr>
      <w:bookmarkStart w:id="37" w:name="_Toc61966844"/>
      <w:r>
        <w:t>Hardware</w:t>
      </w:r>
      <w:bookmarkEnd w:id="37"/>
    </w:p>
    <w:p w14:paraId="277D978D" w14:textId="77777777" w:rsidR="00593056" w:rsidRDefault="00593056" w:rsidP="00593056">
      <w:pPr>
        <w:pStyle w:val="Heading3"/>
      </w:pPr>
      <w:bookmarkStart w:id="38" w:name="_Toc61966845"/>
      <w:r>
        <w:t>Power Cycle</w:t>
      </w:r>
      <w:bookmarkEnd w:id="38"/>
    </w:p>
    <w:p w14:paraId="182BD59D" w14:textId="77777777" w:rsidR="00593056" w:rsidRPr="00A970D7" w:rsidRDefault="00593056" w:rsidP="00593056">
      <w:r w:rsidRPr="00016AAC">
        <w:rPr>
          <w:rFonts w:ascii="Smith&amp;Nephew-Regular" w:hAnsi="Smith&amp;Nephew-Regular"/>
        </w:rPr>
        <w:t>The user must wait at least 5 seconds after powering down the control unit before pressing the power switch to power back on the control unit.</w:t>
      </w:r>
    </w:p>
    <w:p w14:paraId="64AEB642" w14:textId="77777777" w:rsidR="00593056" w:rsidRDefault="00593056" w:rsidP="00593056">
      <w:pPr>
        <w:pStyle w:val="Heading3"/>
      </w:pPr>
      <w:bookmarkStart w:id="39" w:name="_Toc61966846"/>
      <w:r>
        <w:t>Power Supply</w:t>
      </w:r>
      <w:bookmarkEnd w:id="39"/>
    </w:p>
    <w:p w14:paraId="1D92F418" w14:textId="77777777" w:rsidR="00593056" w:rsidRPr="00A970D7" w:rsidRDefault="00593056" w:rsidP="00593056">
      <w:r>
        <w:rPr>
          <w:rFonts w:ascii="Smith&amp;Nephew-Regular" w:hAnsi="Smith&amp;Nephew-Regular"/>
        </w:rPr>
        <w:t xml:space="preserve">The system </w:t>
      </w:r>
      <w:r w:rsidR="00227D5A">
        <w:rPr>
          <w:rFonts w:ascii="Smith&amp;Nephew-Regular" w:hAnsi="Smith&amp;Nephew-Regular"/>
        </w:rPr>
        <w:t xml:space="preserve">will </w:t>
      </w:r>
      <w:r>
        <w:rPr>
          <w:rFonts w:ascii="Smith&amp;Nephew-Regular" w:hAnsi="Smith&amp;Nephew-Regular"/>
        </w:rPr>
        <w:t xml:space="preserve">provide enough power </w:t>
      </w:r>
      <w:r w:rsidR="005214AE">
        <w:rPr>
          <w:rFonts w:ascii="Smith&amp;Nephew-Regular" w:hAnsi="Smith&amp;Nephew-Regular"/>
        </w:rPr>
        <w:t>to</w:t>
      </w:r>
      <w:r w:rsidR="0020648D">
        <w:rPr>
          <w:rFonts w:ascii="Smith&amp;Nephew-Regular" w:hAnsi="Smith&amp;Nephew-Regular"/>
        </w:rPr>
        <w:t xml:space="preserve"> drive</w:t>
      </w:r>
      <w:r>
        <w:rPr>
          <w:rFonts w:ascii="Smith&amp;Nephew-Regular" w:hAnsi="Smith&amp;Nephew-Regular"/>
        </w:rPr>
        <w:t xml:space="preserve"> two Handpieces simultaneously</w:t>
      </w:r>
      <w:r w:rsidRPr="00016AAC">
        <w:rPr>
          <w:rFonts w:ascii="Smith&amp;Nephew-Regular" w:hAnsi="Smith&amp;Nephew-Regular"/>
        </w:rPr>
        <w:t>.</w:t>
      </w:r>
    </w:p>
    <w:p w14:paraId="29AB08B3" w14:textId="77777777" w:rsidR="00911CB7" w:rsidRDefault="00911CB7" w:rsidP="00911CB7">
      <w:pPr>
        <w:pStyle w:val="Heading3"/>
      </w:pPr>
      <w:bookmarkStart w:id="40" w:name="_Toc61966847"/>
      <w:r>
        <w:t>MDU Control</w:t>
      </w:r>
      <w:bookmarkEnd w:id="40"/>
    </w:p>
    <w:p w14:paraId="2179758C" w14:textId="77777777" w:rsidR="00EE7BDE" w:rsidRPr="00A970D7" w:rsidRDefault="00EE7BDE" w:rsidP="00EE7BDE">
      <w:r w:rsidRPr="00016AAC">
        <w:rPr>
          <w:rFonts w:ascii="Smith&amp;Nephew-Regular" w:hAnsi="Smith&amp;Nephew-Regular"/>
        </w:rPr>
        <w:t>A power supply and printed circuit board within the control unit will control the speed and direction of the MDU to provide mechanical shaving and burring.</w:t>
      </w:r>
    </w:p>
    <w:p w14:paraId="4B9F5061" w14:textId="77777777" w:rsidR="00911CB7" w:rsidRDefault="00911CB7" w:rsidP="00911CB7">
      <w:pPr>
        <w:pStyle w:val="Heading3"/>
      </w:pPr>
      <w:bookmarkStart w:id="41" w:name="_Toc61966848"/>
      <w:r>
        <w:t>Powered Instrument Control</w:t>
      </w:r>
      <w:bookmarkEnd w:id="41"/>
    </w:p>
    <w:p w14:paraId="39DB6EE2" w14:textId="77777777" w:rsidR="00EE7BDE" w:rsidRPr="00A970D7" w:rsidRDefault="00EE7BDE" w:rsidP="00EE7BDE">
      <w:r w:rsidRPr="00016AAC">
        <w:rPr>
          <w:rFonts w:ascii="Smith&amp;Nephew-Regular" w:hAnsi="Smith&amp;Nephew-Regular"/>
        </w:rPr>
        <w:t>A power supply and printed circuit boards within the control unit will control the speed, (and drill direction if switch is present on the drill), for utilization of powered instruments (saws and drills).</w:t>
      </w:r>
    </w:p>
    <w:p w14:paraId="32399F2E" w14:textId="77777777" w:rsidR="00911CB7" w:rsidRDefault="00911CB7" w:rsidP="00911CB7">
      <w:pPr>
        <w:pStyle w:val="Heading3"/>
      </w:pPr>
      <w:bookmarkStart w:id="42" w:name="_Toc61966849"/>
      <w:r>
        <w:t>Wired Footswitch (MDU Control)</w:t>
      </w:r>
      <w:bookmarkEnd w:id="42"/>
    </w:p>
    <w:p w14:paraId="679C81B3" w14:textId="77777777" w:rsidR="00EE7BDE" w:rsidRPr="00A970D7" w:rsidRDefault="00EE7BDE" w:rsidP="00EE7BDE">
      <w:r w:rsidRPr="00016AAC">
        <w:rPr>
          <w:rFonts w:ascii="Smith&amp;Nephew-Regular" w:hAnsi="Smith&amp;Nephew-Regular"/>
        </w:rPr>
        <w:t xml:space="preserve">The control unit </w:t>
      </w:r>
      <w:r w:rsidR="00227D5A">
        <w:rPr>
          <w:rFonts w:ascii="Smith&amp;Nephew-Regular" w:hAnsi="Smith&amp;Nephew-Regular"/>
        </w:rPr>
        <w:t xml:space="preserve">will support </w:t>
      </w:r>
      <w:r w:rsidRPr="00016AAC">
        <w:rPr>
          <w:rFonts w:ascii="Smith&amp;Nephew-Regular" w:hAnsi="Smith&amp;Nephew-Regular"/>
        </w:rPr>
        <w:t xml:space="preserve">use </w:t>
      </w:r>
      <w:r w:rsidR="00227D5A">
        <w:rPr>
          <w:rFonts w:ascii="Smith&amp;Nephew-Regular" w:hAnsi="Smith&amp;Nephew-Regular"/>
        </w:rPr>
        <w:t xml:space="preserve">of </w:t>
      </w:r>
      <w:r w:rsidRPr="00016AAC">
        <w:rPr>
          <w:rFonts w:ascii="Smith&amp;Nephew-Regular" w:hAnsi="Smith&amp;Nephew-Regular"/>
        </w:rPr>
        <w:t>a wired footswitch to control blade action. Typical footswitches control forward, reverse, oscillate and window lock modes of operation. There are three types of footswitches, variable (analog), digital and RS485</w:t>
      </w:r>
      <w:r>
        <w:rPr>
          <w:rFonts w:ascii="Smith&amp;Nephew-Regular" w:hAnsi="Smith&amp;Nephew-Regular"/>
        </w:rPr>
        <w:t>.</w:t>
      </w:r>
    </w:p>
    <w:p w14:paraId="7A288FA2" w14:textId="77777777" w:rsidR="00911CB7" w:rsidRDefault="00911CB7" w:rsidP="00911CB7">
      <w:pPr>
        <w:pStyle w:val="Heading4"/>
      </w:pPr>
      <w:r>
        <w:t>Variable Footswitches</w:t>
      </w:r>
    </w:p>
    <w:p w14:paraId="011B315E" w14:textId="77777777" w:rsidR="00EE7BDE" w:rsidRPr="00A970D7" w:rsidRDefault="00227D5A" w:rsidP="00EE7BDE">
      <w:r>
        <w:rPr>
          <w:rFonts w:ascii="Smith&amp;Nephew-Regular" w:hAnsi="Smith&amp;Nephew-Regular"/>
        </w:rPr>
        <w:t>Variable</w:t>
      </w:r>
      <w:r w:rsidR="00EE7BDE" w:rsidRPr="00016AAC">
        <w:rPr>
          <w:rFonts w:ascii="Smith&amp;Nephew-Regular" w:hAnsi="Smith&amp;Nephew-Regular"/>
        </w:rPr>
        <w:t xml:space="preserve"> footswitches are comprised of a combination of contact switches and analog footpads. For the Forward, Reverse or Oscillate pads maximum pressure establishes 100% of set speed with each new press. Decreasing pressure on the pad allows deceleration of the MDU until the MDU stops</w:t>
      </w:r>
      <w:r w:rsidR="00EE7BDE">
        <w:rPr>
          <w:rFonts w:ascii="Smith&amp;Nephew-Regular" w:hAnsi="Smith&amp;Nephew-Regular"/>
        </w:rPr>
        <w:t>.</w:t>
      </w:r>
    </w:p>
    <w:p w14:paraId="0B418BD7" w14:textId="77777777" w:rsidR="00911CB7" w:rsidRDefault="00911CB7" w:rsidP="00911CB7">
      <w:pPr>
        <w:pStyle w:val="Heading4"/>
      </w:pPr>
      <w:r>
        <w:t>Digital Footswitches</w:t>
      </w:r>
    </w:p>
    <w:p w14:paraId="6C9E5C6B" w14:textId="77777777" w:rsidR="00EE7BDE" w:rsidRPr="00A970D7" w:rsidRDefault="00227D5A" w:rsidP="00EE7BDE">
      <w:r>
        <w:rPr>
          <w:rFonts w:ascii="Smith&amp;Nephew-Regular" w:hAnsi="Smith&amp;Nephew-Regular"/>
        </w:rPr>
        <w:t xml:space="preserve">Digital </w:t>
      </w:r>
      <w:r w:rsidR="00EE7BDE" w:rsidRPr="00016AAC">
        <w:rPr>
          <w:rFonts w:ascii="Smith&amp;Nephew-Regular" w:hAnsi="Smith&amp;Nephew-Regular"/>
        </w:rPr>
        <w:t>footswitches are comprised of only contact switches</w:t>
      </w:r>
      <w:r w:rsidR="00EE7BDE">
        <w:rPr>
          <w:rFonts w:ascii="Smith&amp;Nephew-Regular" w:hAnsi="Smith&amp;Nephew-Regular"/>
        </w:rPr>
        <w:t>.</w:t>
      </w:r>
    </w:p>
    <w:p w14:paraId="124C6BBF" w14:textId="77777777" w:rsidR="00911CB7" w:rsidRDefault="00911CB7" w:rsidP="00911CB7">
      <w:pPr>
        <w:pStyle w:val="Heading4"/>
      </w:pPr>
      <w:r>
        <w:t>RS485 Footswitches</w:t>
      </w:r>
    </w:p>
    <w:p w14:paraId="18CE4BCA" w14:textId="77777777" w:rsidR="00EE7BDE" w:rsidRPr="00A970D7" w:rsidRDefault="00701370" w:rsidP="00EE7BDE">
      <w:r>
        <w:rPr>
          <w:rFonts w:ascii="Smith&amp;Nephew-Regular" w:hAnsi="Smith&amp;Nephew-Regular"/>
        </w:rPr>
        <w:t>RS485</w:t>
      </w:r>
      <w:r w:rsidRPr="00016AAC">
        <w:rPr>
          <w:rFonts w:ascii="Smith&amp;Nephew-Regular" w:hAnsi="Smith&amp;Nephew-Regular"/>
        </w:rPr>
        <w:t xml:space="preserve"> </w:t>
      </w:r>
      <w:r w:rsidR="00EE7BDE" w:rsidRPr="00016AAC">
        <w:rPr>
          <w:rFonts w:ascii="Smith&amp;Nephew-Regular" w:hAnsi="Smith&amp;Nephew-Regular"/>
        </w:rPr>
        <w:t>footswitches communicate switch and pedal action digitally through an RS</w:t>
      </w:r>
      <w:r w:rsidR="00982342">
        <w:rPr>
          <w:rFonts w:ascii="Smith&amp;Nephew-Regular" w:hAnsi="Smith&amp;Nephew-Regular"/>
        </w:rPr>
        <w:t>-</w:t>
      </w:r>
      <w:r w:rsidR="00EE7BDE" w:rsidRPr="00016AAC">
        <w:rPr>
          <w:rFonts w:ascii="Smith&amp;Nephew-Regular" w:hAnsi="Smith&amp;Nephew-Regular"/>
        </w:rPr>
        <w:t>485 bus to the control unit. They also support the lavage mode switch</w:t>
      </w:r>
      <w:r w:rsidR="00EE7BDE">
        <w:rPr>
          <w:rFonts w:ascii="Smith&amp;Nephew-Regular" w:hAnsi="Smith&amp;Nephew-Regular"/>
        </w:rPr>
        <w:t>.</w:t>
      </w:r>
    </w:p>
    <w:p w14:paraId="3D3E5036" w14:textId="77777777" w:rsidR="00911CB7" w:rsidRDefault="00911CB7" w:rsidP="00911CB7">
      <w:pPr>
        <w:pStyle w:val="Heading3"/>
      </w:pPr>
      <w:bookmarkStart w:id="43" w:name="_Toc61966850"/>
      <w:r>
        <w:t>Wireless Footswitch (MDU Control)</w:t>
      </w:r>
      <w:bookmarkEnd w:id="43"/>
    </w:p>
    <w:p w14:paraId="1A97FA91" w14:textId="77777777" w:rsidR="00EE7BDE" w:rsidRPr="00A970D7" w:rsidRDefault="00EE7BDE" w:rsidP="00EE7BDE">
      <w:r w:rsidRPr="00016AAC">
        <w:rPr>
          <w:rFonts w:ascii="Smith&amp;Nephew-Regular" w:hAnsi="Smith&amp;Nephew-Regular"/>
        </w:rPr>
        <w:t xml:space="preserve">The control unit </w:t>
      </w:r>
      <w:r w:rsidR="00227D5A">
        <w:rPr>
          <w:rFonts w:ascii="Smith&amp;Nephew-Regular" w:hAnsi="Smith&amp;Nephew-Regular"/>
        </w:rPr>
        <w:t xml:space="preserve">will support </w:t>
      </w:r>
      <w:r w:rsidRPr="00016AAC">
        <w:rPr>
          <w:rFonts w:ascii="Smith&amp;Nephew-Regular" w:hAnsi="Smith&amp;Nephew-Regular"/>
        </w:rPr>
        <w:t>use</w:t>
      </w:r>
      <w:r w:rsidR="00227D5A">
        <w:rPr>
          <w:rFonts w:ascii="Smith&amp;Nephew-Regular" w:hAnsi="Smith&amp;Nephew-Regular"/>
        </w:rPr>
        <w:t xml:space="preserve"> of</w:t>
      </w:r>
      <w:r w:rsidRPr="00016AAC">
        <w:rPr>
          <w:rFonts w:ascii="Smith&amp;Nephew-Regular" w:hAnsi="Smith&amp;Nephew-Regular"/>
        </w:rPr>
        <w:t xml:space="preserve"> a wireless footswitch to control blade action. The wireless footswitch controls forward, reverse, oscillate, window lock and lavage modes of operation</w:t>
      </w:r>
      <w:r>
        <w:rPr>
          <w:rFonts w:ascii="Smith&amp;Nephew-Regular" w:hAnsi="Smith&amp;Nephew-Regular"/>
        </w:rPr>
        <w:t>.</w:t>
      </w:r>
    </w:p>
    <w:p w14:paraId="53744313" w14:textId="77777777" w:rsidR="00491DF6" w:rsidRDefault="00491DF6" w:rsidP="00491DF6">
      <w:pPr>
        <w:pStyle w:val="Heading2"/>
      </w:pPr>
      <w:bookmarkStart w:id="44" w:name="_Toc61966851"/>
      <w:r>
        <w:t>Accessories</w:t>
      </w:r>
      <w:bookmarkEnd w:id="44"/>
    </w:p>
    <w:p w14:paraId="2E3E04CC" w14:textId="77777777" w:rsidR="00491DF6" w:rsidRDefault="00491DF6" w:rsidP="00491DF6">
      <w:pPr>
        <w:pStyle w:val="Heading3"/>
      </w:pPr>
      <w:bookmarkStart w:id="45" w:name="_Toc61966852"/>
      <w:r>
        <w:t>Power Cables</w:t>
      </w:r>
      <w:bookmarkEnd w:id="45"/>
    </w:p>
    <w:p w14:paraId="1C4AD83C" w14:textId="77777777" w:rsidR="00491DF6" w:rsidRPr="00EE7BDE" w:rsidRDefault="00491DF6" w:rsidP="005B3C79">
      <w:pPr>
        <w:rPr>
          <w:rFonts w:ascii="Smith&amp;Nephew-Regular" w:hAnsi="Smith&amp;Nephew-Regular"/>
          <w:sz w:val="22"/>
        </w:rPr>
      </w:pPr>
      <w:r>
        <w:rPr>
          <w:rFonts w:ascii="Smith&amp;Nephew-Regular" w:hAnsi="Smith&amp;Nephew-Regular"/>
          <w:sz w:val="22"/>
        </w:rPr>
        <w:t xml:space="preserve">Replaceable power cables compatible with US, </w:t>
      </w:r>
      <w:smartTag w:uri="urn:schemas-microsoft-com:office:smarttags" w:element="place">
        <w:smartTag w:uri="urn:schemas-microsoft-com:office:smarttags" w:element="country-region">
          <w:r>
            <w:rPr>
              <w:rFonts w:ascii="Smith&amp;Nephew-Regular" w:hAnsi="Smith&amp;Nephew-Regular"/>
              <w:sz w:val="22"/>
            </w:rPr>
            <w:t>UK</w:t>
          </w:r>
        </w:smartTag>
      </w:smartTag>
      <w:r>
        <w:rPr>
          <w:rFonts w:ascii="Smith&amp;Nephew-Regular" w:hAnsi="Smith&amp;Nephew-Regular"/>
          <w:sz w:val="22"/>
        </w:rPr>
        <w:t>, and European electrical standards will be provided.</w:t>
      </w:r>
    </w:p>
    <w:p w14:paraId="7E562C44" w14:textId="77777777" w:rsidR="00491DF6" w:rsidRDefault="00491DF6" w:rsidP="00491DF6">
      <w:pPr>
        <w:pStyle w:val="Heading3"/>
      </w:pPr>
      <w:bookmarkStart w:id="46" w:name="_Toc61966853"/>
      <w:r>
        <w:lastRenderedPageBreak/>
        <w:t>Dyonics 25 Interface Cable</w:t>
      </w:r>
      <w:bookmarkEnd w:id="46"/>
    </w:p>
    <w:p w14:paraId="4AED2EEE" w14:textId="77777777" w:rsidR="00491DF6" w:rsidRPr="00EE7BDE" w:rsidRDefault="00491DF6" w:rsidP="006F5BEB">
      <w:pPr>
        <w:rPr>
          <w:rFonts w:ascii="Smith&amp;Nephew-Regular" w:hAnsi="Smith&amp;Nephew-Regular"/>
          <w:sz w:val="22"/>
        </w:rPr>
      </w:pPr>
      <w:r>
        <w:rPr>
          <w:rFonts w:ascii="Smith&amp;Nephew-Regular" w:hAnsi="Smith&amp;Nephew-Regular"/>
          <w:sz w:val="22"/>
        </w:rPr>
        <w:t>Shielded 10 foot Null Modem Cable terminated with two retainer screw type DB9 female connectors.</w:t>
      </w:r>
    </w:p>
    <w:p w14:paraId="082E2E9D" w14:textId="77777777" w:rsidR="00666D8C" w:rsidRDefault="00666D8C" w:rsidP="00666D8C">
      <w:pPr>
        <w:pStyle w:val="Heading2"/>
      </w:pPr>
      <w:bookmarkStart w:id="47" w:name="_Toc61966854"/>
      <w:r>
        <w:t>Electrical</w:t>
      </w:r>
      <w:bookmarkEnd w:id="47"/>
    </w:p>
    <w:p w14:paraId="6EBF01D1" w14:textId="77777777" w:rsidR="00EE7BDE" w:rsidRDefault="00EE7BDE" w:rsidP="00593056">
      <w:pPr>
        <w:pStyle w:val="Heading3"/>
      </w:pPr>
      <w:bookmarkStart w:id="48" w:name="_Toc61966855"/>
      <w:smartTag w:uri="urn:schemas-microsoft-com:office:smarttags" w:element="place">
        <w:smartTag w:uri="urn:schemas-microsoft-com:office:smarttags" w:element="PlaceName">
          <w:r>
            <w:t>Voltage</w:t>
          </w:r>
        </w:smartTag>
        <w:r>
          <w:t xml:space="preserve"> </w:t>
        </w:r>
        <w:smartTag w:uri="urn:schemas-microsoft-com:office:smarttags" w:element="PlaceType">
          <w:r>
            <w:t>Range</w:t>
          </w:r>
        </w:smartTag>
      </w:smartTag>
      <w:bookmarkEnd w:id="48"/>
    </w:p>
    <w:p w14:paraId="30B5A564" w14:textId="77777777" w:rsidR="00EE7BDE" w:rsidRPr="00EE7BDE" w:rsidRDefault="00EE7BDE" w:rsidP="006F5BEB">
      <w:pPr>
        <w:tabs>
          <w:tab w:val="left" w:pos="2700"/>
        </w:tabs>
        <w:rPr>
          <w:rFonts w:ascii="Smith&amp;Nephew-Regular" w:hAnsi="Smith&amp;Nephew-Regular"/>
          <w:sz w:val="22"/>
        </w:rPr>
      </w:pPr>
      <w:r>
        <w:rPr>
          <w:rFonts w:ascii="Smith&amp;Nephew-Regular" w:hAnsi="Smith&amp;Nephew-Regular"/>
          <w:sz w:val="22"/>
        </w:rPr>
        <w:t>The system must meet all performance requirements when supplied with 50/60 Hz voltage in the range of 100—120 vac and 200—240 vac.</w:t>
      </w:r>
    </w:p>
    <w:p w14:paraId="4396A78C" w14:textId="77777777" w:rsidR="00EE7BDE" w:rsidRDefault="00EE7BDE" w:rsidP="00593056">
      <w:pPr>
        <w:pStyle w:val="Heading3"/>
      </w:pPr>
      <w:bookmarkStart w:id="49" w:name="_Toc61966856"/>
      <w:r>
        <w:t>Safety</w:t>
      </w:r>
      <w:bookmarkEnd w:id="49"/>
    </w:p>
    <w:p w14:paraId="05A684DF" w14:textId="77777777" w:rsidR="00EE7BDE" w:rsidRDefault="00EE7BDE" w:rsidP="00EE7BDE">
      <w:r>
        <w:rPr>
          <w:rFonts w:ascii="Smith&amp;Nephew-Regular" w:hAnsi="Smith&amp;Nephew-Regular"/>
          <w:sz w:val="22"/>
        </w:rPr>
        <w:t>The system is in accordance with IEC 60601-1 and IEC 60601-1-1.</w:t>
      </w:r>
    </w:p>
    <w:p w14:paraId="60441EC6" w14:textId="77777777" w:rsidR="00EE7BDE" w:rsidRDefault="00EE7BDE" w:rsidP="00593056">
      <w:pPr>
        <w:pStyle w:val="Heading3"/>
      </w:pPr>
      <w:bookmarkStart w:id="50" w:name="_Toc61966857"/>
      <w:r>
        <w:t>EMC Compliance</w:t>
      </w:r>
      <w:bookmarkEnd w:id="50"/>
    </w:p>
    <w:p w14:paraId="305D81E0" w14:textId="77777777" w:rsidR="00EE7BDE" w:rsidRPr="00A970D7" w:rsidRDefault="00EE7BDE" w:rsidP="00EE7BDE">
      <w:r>
        <w:rPr>
          <w:rFonts w:ascii="Smith&amp;Nephew-Regular" w:hAnsi="Smith&amp;Nephew-Regular"/>
          <w:sz w:val="22"/>
        </w:rPr>
        <w:t>The system is in accordance with IEC 60601-1-2.</w:t>
      </w:r>
    </w:p>
    <w:p w14:paraId="0E4C3017" w14:textId="77777777" w:rsidR="00A970D7" w:rsidRDefault="00666D8C" w:rsidP="00666D8C">
      <w:pPr>
        <w:pStyle w:val="Heading2"/>
      </w:pPr>
      <w:bookmarkStart w:id="51" w:name="_Toc61966858"/>
      <w:r>
        <w:t>Mechanical</w:t>
      </w:r>
      <w:bookmarkEnd w:id="51"/>
    </w:p>
    <w:p w14:paraId="1BDDA14C" w14:textId="77777777" w:rsidR="00EE7BDE" w:rsidRDefault="00EE7BDE" w:rsidP="00EE7BDE">
      <w:pPr>
        <w:pStyle w:val="Heading3"/>
      </w:pPr>
      <w:bookmarkStart w:id="52" w:name="_Toc61966859"/>
      <w:r>
        <w:t>Size</w:t>
      </w:r>
      <w:bookmarkEnd w:id="52"/>
    </w:p>
    <w:p w14:paraId="2081AA44" w14:textId="77777777" w:rsidR="00EE7BDE" w:rsidRPr="00016AAC" w:rsidRDefault="00EE7BDE" w:rsidP="00EE7BDE">
      <w:pPr>
        <w:numPr>
          <w:ilvl w:val="0"/>
          <w:numId w:val="11"/>
        </w:numPr>
        <w:tabs>
          <w:tab w:val="left" w:pos="2700"/>
        </w:tabs>
        <w:rPr>
          <w:rFonts w:ascii="Smith&amp;Nephew-Regular" w:hAnsi="Smith&amp;Nephew-Regular"/>
        </w:rPr>
      </w:pPr>
      <w:r w:rsidRPr="00016AAC">
        <w:rPr>
          <w:rFonts w:ascii="Smith&amp;Nephew-Regular" w:hAnsi="Smith&amp;Nephew-Regular"/>
        </w:rPr>
        <w:t>The control unit will be approximately 5.5 in. high x 12 in. wide x 14 in. deep and will be capable of cart mounting.</w:t>
      </w:r>
    </w:p>
    <w:p w14:paraId="296DBB63" w14:textId="77777777" w:rsidR="00EE7BDE" w:rsidRPr="00016AAC" w:rsidRDefault="00EE7BDE" w:rsidP="00EE7BDE">
      <w:pPr>
        <w:numPr>
          <w:ilvl w:val="0"/>
          <w:numId w:val="11"/>
        </w:numPr>
        <w:tabs>
          <w:tab w:val="left" w:pos="2700"/>
        </w:tabs>
        <w:rPr>
          <w:rFonts w:ascii="Smith&amp;Nephew-Regular" w:hAnsi="Smith&amp;Nephew-Regular"/>
        </w:rPr>
      </w:pPr>
      <w:r w:rsidRPr="00016AAC">
        <w:rPr>
          <w:rFonts w:ascii="Smith&amp;Nephew-Regular" w:hAnsi="Smith&amp;Nephew-Regular"/>
        </w:rPr>
        <w:t>The control unit will be capable of mounting on a movable boom shelf with dimensions no less than 12 in. width and 14 in. depth.</w:t>
      </w:r>
    </w:p>
    <w:p w14:paraId="71BA7FC8" w14:textId="77777777" w:rsidR="00EE7BDE" w:rsidRDefault="00EE7BDE" w:rsidP="00EE7BDE">
      <w:pPr>
        <w:numPr>
          <w:ilvl w:val="0"/>
          <w:numId w:val="11"/>
        </w:numPr>
      </w:pPr>
      <w:r w:rsidRPr="00016AAC">
        <w:rPr>
          <w:rFonts w:ascii="Smith&amp;Nephew-Regular" w:hAnsi="Smith&amp;Nephew-Regular"/>
        </w:rPr>
        <w:t>The control unit will be capable of mounting on the S&amp;N 72200381 and 72200747 carts.</w:t>
      </w:r>
    </w:p>
    <w:p w14:paraId="1AC50C0D" w14:textId="77777777" w:rsidR="00EE7BDE" w:rsidRDefault="00EE7BDE" w:rsidP="00EE7BDE">
      <w:pPr>
        <w:pStyle w:val="Heading3"/>
      </w:pPr>
      <w:bookmarkStart w:id="53" w:name="_Toc61966860"/>
      <w:r>
        <w:t>Weight</w:t>
      </w:r>
      <w:bookmarkEnd w:id="53"/>
    </w:p>
    <w:p w14:paraId="146C13E2" w14:textId="77777777" w:rsidR="00EE7BDE" w:rsidRPr="00EE7BDE" w:rsidRDefault="00EE7BDE" w:rsidP="006F5BEB">
      <w:pPr>
        <w:tabs>
          <w:tab w:val="left" w:pos="2700"/>
        </w:tabs>
        <w:rPr>
          <w:rFonts w:ascii="Smith&amp;Nephew-Regular" w:hAnsi="Smith&amp;Nephew-Regular"/>
          <w:sz w:val="22"/>
        </w:rPr>
      </w:pPr>
      <w:r>
        <w:rPr>
          <w:rFonts w:ascii="Smith&amp;Nephew-Regular" w:hAnsi="Smith&amp;Nephew-Regular"/>
          <w:sz w:val="22"/>
        </w:rPr>
        <w:t>The control unit weight will not exceed 20 pounds.</w:t>
      </w:r>
    </w:p>
    <w:p w14:paraId="114391AE" w14:textId="77777777" w:rsidR="00EE7BDE" w:rsidRDefault="00EE7BDE" w:rsidP="00EE7BDE">
      <w:pPr>
        <w:pStyle w:val="Heading3"/>
      </w:pPr>
      <w:bookmarkStart w:id="54" w:name="_Toc61966861"/>
      <w:r>
        <w:t>Fluid Ingress</w:t>
      </w:r>
      <w:bookmarkEnd w:id="54"/>
    </w:p>
    <w:p w14:paraId="68388C1C" w14:textId="77777777" w:rsidR="00EE7BDE" w:rsidRPr="00EE7BDE" w:rsidRDefault="00EE7BDE" w:rsidP="006F5BEB">
      <w:pPr>
        <w:tabs>
          <w:tab w:val="left" w:pos="2700"/>
        </w:tabs>
        <w:rPr>
          <w:rFonts w:ascii="Smith&amp;Nephew-Regular" w:hAnsi="Smith&amp;Nephew-Regular"/>
          <w:sz w:val="22"/>
        </w:rPr>
      </w:pPr>
      <w:r>
        <w:rPr>
          <w:rFonts w:ascii="Smith&amp;Nephew-Regular" w:hAnsi="Smith&amp;Nephew-Regular"/>
          <w:sz w:val="22"/>
        </w:rPr>
        <w:t>Control Unit must meet fluid spillage resistance per IEC 60601-1 Cl. 44.3.</w:t>
      </w:r>
    </w:p>
    <w:p w14:paraId="5C640E73" w14:textId="77777777" w:rsidR="00666D8C" w:rsidRDefault="00666D8C" w:rsidP="00666D8C">
      <w:pPr>
        <w:pStyle w:val="Heading2"/>
      </w:pPr>
      <w:bookmarkStart w:id="55" w:name="_Toc61966862"/>
      <w:r>
        <w:t>Environmental</w:t>
      </w:r>
      <w:bookmarkEnd w:id="55"/>
    </w:p>
    <w:p w14:paraId="058B2A6C" w14:textId="77777777" w:rsidR="00EE7BDE" w:rsidRDefault="00EE7BDE" w:rsidP="00EE7BDE">
      <w:pPr>
        <w:pStyle w:val="Heading3"/>
      </w:pPr>
      <w:bookmarkStart w:id="56" w:name="_Toc61966863"/>
      <w:r>
        <w:t>Operating</w:t>
      </w:r>
      <w:bookmarkEnd w:id="56"/>
    </w:p>
    <w:p w14:paraId="46E72024" w14:textId="77777777" w:rsidR="00EE7BDE" w:rsidRDefault="00EE7BDE" w:rsidP="00491DF6">
      <w:pPr>
        <w:numPr>
          <w:ilvl w:val="0"/>
          <w:numId w:val="15"/>
        </w:numPr>
        <w:tabs>
          <w:tab w:val="left" w:pos="2700"/>
        </w:tabs>
        <w:rPr>
          <w:rFonts w:ascii="Smith&amp;Nephew-Regular" w:hAnsi="Smith&amp;Nephew-Regular"/>
          <w:sz w:val="22"/>
        </w:rPr>
      </w:pPr>
      <w:r>
        <w:rPr>
          <w:rFonts w:ascii="Smith&amp;Nephew-Regular" w:hAnsi="Smith&amp;Nephew-Regular"/>
          <w:sz w:val="22"/>
        </w:rPr>
        <w:t>Ambient Temperature:  10ºC to 40ºC</w:t>
      </w:r>
    </w:p>
    <w:p w14:paraId="2BC8D3AE" w14:textId="77777777" w:rsidR="00EE7BDE" w:rsidRDefault="00EE7BDE" w:rsidP="00491DF6">
      <w:pPr>
        <w:numPr>
          <w:ilvl w:val="0"/>
          <w:numId w:val="15"/>
        </w:numPr>
        <w:tabs>
          <w:tab w:val="left" w:pos="2700"/>
        </w:tabs>
        <w:rPr>
          <w:rFonts w:ascii="Smith&amp;Nephew-Regular" w:hAnsi="Smith&amp;Nephew-Regular"/>
          <w:sz w:val="22"/>
        </w:rPr>
      </w:pPr>
      <w:r>
        <w:rPr>
          <w:rFonts w:ascii="Smith&amp;Nephew-Regular" w:hAnsi="Smith&amp;Nephew-Regular"/>
          <w:sz w:val="22"/>
        </w:rPr>
        <w:t xml:space="preserve">Relative Humidity: 30% to </w:t>
      </w:r>
      <w:r w:rsidR="00DF337F">
        <w:rPr>
          <w:rFonts w:ascii="Smith&amp;Nephew-Regular" w:hAnsi="Smith&amp;Nephew-Regular"/>
          <w:sz w:val="22"/>
        </w:rPr>
        <w:t>70</w:t>
      </w:r>
      <w:r>
        <w:rPr>
          <w:rFonts w:ascii="Smith&amp;Nephew-Regular" w:hAnsi="Smith&amp;Nephew-Regular"/>
          <w:sz w:val="22"/>
        </w:rPr>
        <w:t>% (non-condensing)</w:t>
      </w:r>
    </w:p>
    <w:p w14:paraId="526D8271" w14:textId="77777777" w:rsidR="00EE7BDE" w:rsidRDefault="00EE7BDE" w:rsidP="00491DF6">
      <w:pPr>
        <w:numPr>
          <w:ilvl w:val="0"/>
          <w:numId w:val="15"/>
        </w:numPr>
      </w:pPr>
      <w:r>
        <w:rPr>
          <w:rFonts w:ascii="Smith&amp;Nephew-Regular" w:hAnsi="Smith&amp;Nephew-Regular"/>
          <w:sz w:val="22"/>
        </w:rPr>
        <w:t xml:space="preserve">Atmospheric Pressure: 525 mmHg to </w:t>
      </w:r>
      <w:r w:rsidR="00EA73DB">
        <w:rPr>
          <w:rFonts w:ascii="Smith&amp;Nephew-Regular" w:hAnsi="Smith&amp;Nephew-Regular"/>
          <w:sz w:val="22"/>
        </w:rPr>
        <w:t xml:space="preserve">795 </w:t>
      </w:r>
      <w:r>
        <w:rPr>
          <w:rFonts w:ascii="Smith&amp;Nephew-Regular" w:hAnsi="Smith&amp;Nephew-Regular"/>
          <w:sz w:val="22"/>
        </w:rPr>
        <w:t>mmHg</w:t>
      </w:r>
      <w:r w:rsidR="00EA73DB">
        <w:rPr>
          <w:rFonts w:ascii="Smith&amp;Nephew-Regular" w:hAnsi="Smith&amp;Nephew-Regular"/>
          <w:sz w:val="22"/>
        </w:rPr>
        <w:t xml:space="preserve"> (700-1060 hPa)</w:t>
      </w:r>
    </w:p>
    <w:p w14:paraId="4E3206C9" w14:textId="77777777" w:rsidR="00EE7BDE" w:rsidRDefault="00EE7BDE" w:rsidP="00EE7BDE">
      <w:pPr>
        <w:pStyle w:val="Heading3"/>
      </w:pPr>
      <w:bookmarkStart w:id="57" w:name="_Toc61966864"/>
      <w:r>
        <w:t>Non-Operating</w:t>
      </w:r>
      <w:bookmarkEnd w:id="57"/>
    </w:p>
    <w:p w14:paraId="703B2FC6" w14:textId="77777777" w:rsidR="00EE7BDE" w:rsidRDefault="00EE7BDE" w:rsidP="00491DF6">
      <w:pPr>
        <w:numPr>
          <w:ilvl w:val="0"/>
          <w:numId w:val="16"/>
        </w:numPr>
        <w:tabs>
          <w:tab w:val="left" w:pos="2700"/>
        </w:tabs>
        <w:rPr>
          <w:rFonts w:ascii="Smith&amp;Nephew-Regular" w:hAnsi="Smith&amp;Nephew-Regular"/>
          <w:sz w:val="22"/>
        </w:rPr>
      </w:pPr>
      <w:r>
        <w:rPr>
          <w:rFonts w:ascii="Smith&amp;Nephew-Regular" w:hAnsi="Smith&amp;Nephew-Regular"/>
          <w:sz w:val="22"/>
        </w:rPr>
        <w:t>Ambient Temperature:  -20ºC to 60ºC</w:t>
      </w:r>
    </w:p>
    <w:p w14:paraId="29A4A835" w14:textId="77777777" w:rsidR="00EE7BDE" w:rsidRDefault="00EE7BDE" w:rsidP="00491DF6">
      <w:pPr>
        <w:numPr>
          <w:ilvl w:val="0"/>
          <w:numId w:val="16"/>
        </w:numPr>
        <w:tabs>
          <w:tab w:val="left" w:pos="2700"/>
        </w:tabs>
        <w:rPr>
          <w:rFonts w:ascii="Smith&amp;Nephew-Regular" w:hAnsi="Smith&amp;Nephew-Regular"/>
          <w:sz w:val="22"/>
        </w:rPr>
      </w:pPr>
      <w:r>
        <w:rPr>
          <w:rFonts w:ascii="Smith&amp;Nephew-Regular" w:hAnsi="Smith&amp;Nephew-Regular"/>
          <w:sz w:val="22"/>
        </w:rPr>
        <w:t xml:space="preserve">Relative Humidity:  10% to 90% </w:t>
      </w:r>
    </w:p>
    <w:p w14:paraId="2CD5B4AC" w14:textId="77777777" w:rsidR="00EE7BDE" w:rsidRDefault="00EE7BDE" w:rsidP="00491DF6">
      <w:pPr>
        <w:numPr>
          <w:ilvl w:val="0"/>
          <w:numId w:val="16"/>
        </w:numPr>
        <w:tabs>
          <w:tab w:val="left" w:pos="2700"/>
        </w:tabs>
        <w:rPr>
          <w:rFonts w:ascii="Smith&amp;Nephew-Regular" w:hAnsi="Smith&amp;Nephew-Regular"/>
          <w:sz w:val="22"/>
        </w:rPr>
      </w:pPr>
      <w:r>
        <w:rPr>
          <w:rFonts w:ascii="Smith&amp;Nephew-Regular" w:hAnsi="Smith&amp;Nephew-Regular"/>
          <w:sz w:val="22"/>
        </w:rPr>
        <w:t xml:space="preserve">Vibration/Shock: Per ISTA test procedure </w:t>
      </w:r>
      <w:r w:rsidR="009631C5">
        <w:rPr>
          <w:rFonts w:ascii="Smith&amp;Nephew-Regular" w:hAnsi="Smith&amp;Nephew-Regular"/>
          <w:sz w:val="22"/>
        </w:rPr>
        <w:t>3A</w:t>
      </w:r>
      <w:r>
        <w:rPr>
          <w:rFonts w:ascii="Smith&amp;Nephew-Regular" w:hAnsi="Smith&amp;Nephew-Regular"/>
          <w:sz w:val="22"/>
        </w:rPr>
        <w:t>.</w:t>
      </w:r>
    </w:p>
    <w:p w14:paraId="1D8105E6" w14:textId="77777777" w:rsidR="00EE7BDE" w:rsidRDefault="00EE7BDE" w:rsidP="00491DF6">
      <w:pPr>
        <w:numPr>
          <w:ilvl w:val="0"/>
          <w:numId w:val="16"/>
        </w:numPr>
      </w:pPr>
      <w:r>
        <w:rPr>
          <w:rFonts w:ascii="Smith&amp;Nephew-Regular" w:hAnsi="Smith&amp;Nephew-Regular"/>
          <w:sz w:val="22"/>
        </w:rPr>
        <w:t xml:space="preserve">Atmospheric Pressure: </w:t>
      </w:r>
      <w:r w:rsidR="00DF337F">
        <w:rPr>
          <w:rFonts w:ascii="Smith&amp;Nephew-Regular" w:hAnsi="Smith&amp;Nephew-Regular"/>
          <w:sz w:val="22"/>
        </w:rPr>
        <w:t xml:space="preserve">375 </w:t>
      </w:r>
      <w:r>
        <w:rPr>
          <w:rFonts w:ascii="Smith&amp;Nephew-Regular" w:hAnsi="Smith&amp;Nephew-Regular"/>
          <w:sz w:val="22"/>
        </w:rPr>
        <w:t xml:space="preserve">mmHg to </w:t>
      </w:r>
      <w:r w:rsidR="00DF337F">
        <w:rPr>
          <w:rFonts w:ascii="Smith&amp;Nephew-Regular" w:hAnsi="Smith&amp;Nephew-Regular"/>
          <w:sz w:val="22"/>
        </w:rPr>
        <w:t xml:space="preserve">795 </w:t>
      </w:r>
      <w:r>
        <w:rPr>
          <w:rFonts w:ascii="Smith&amp;Nephew-Regular" w:hAnsi="Smith&amp;Nephew-Regular"/>
          <w:sz w:val="22"/>
        </w:rPr>
        <w:t>mmHg</w:t>
      </w:r>
      <w:r w:rsidR="00EA73DB">
        <w:rPr>
          <w:rFonts w:ascii="Smith&amp;Nephew-Regular" w:hAnsi="Smith&amp;Nephew-Regular"/>
          <w:sz w:val="22"/>
        </w:rPr>
        <w:t xml:space="preserve"> (500-1060 hPa)</w:t>
      </w:r>
    </w:p>
    <w:p w14:paraId="79CC131B" w14:textId="77777777" w:rsidR="00EE7BDE" w:rsidRDefault="00EE7BDE" w:rsidP="00EE7BDE">
      <w:pPr>
        <w:pStyle w:val="Heading3"/>
      </w:pPr>
      <w:bookmarkStart w:id="58" w:name="_Toc61966865"/>
      <w:r>
        <w:t>Cleaning</w:t>
      </w:r>
      <w:bookmarkEnd w:id="58"/>
    </w:p>
    <w:p w14:paraId="2505E8BF" w14:textId="77777777" w:rsidR="00EE7BDE" w:rsidRDefault="00EE7BDE" w:rsidP="00EE7BDE">
      <w:r>
        <w:rPr>
          <w:rFonts w:ascii="Smith&amp;Nephew-Regular" w:hAnsi="Smith&amp;Nephew-Regular"/>
          <w:sz w:val="22"/>
        </w:rPr>
        <w:t>The exterior surface of the control unit may be wiped down with any liquid disinfecting solution; non-flammable solution should be used whenever possible.</w:t>
      </w:r>
    </w:p>
    <w:p w14:paraId="6EBEBDA0" w14:textId="77777777" w:rsidR="00EE7BDE" w:rsidRDefault="00EE7BDE" w:rsidP="00EE7BDE">
      <w:pPr>
        <w:pStyle w:val="Heading3"/>
      </w:pPr>
      <w:bookmarkStart w:id="59" w:name="_Toc61966866"/>
      <w:r>
        <w:lastRenderedPageBreak/>
        <w:t>Reliability</w:t>
      </w:r>
      <w:bookmarkEnd w:id="59"/>
    </w:p>
    <w:p w14:paraId="267DA5F4" w14:textId="77777777" w:rsidR="00EE7BDE" w:rsidRPr="00EE7BDE" w:rsidRDefault="006F5BEB" w:rsidP="006F5BEB">
      <w:pPr>
        <w:tabs>
          <w:tab w:val="left" w:pos="2700"/>
        </w:tabs>
        <w:rPr>
          <w:rFonts w:ascii="Smith&amp;Nephew-Regular" w:hAnsi="Smith&amp;Nephew-Regular"/>
          <w:sz w:val="22"/>
        </w:rPr>
      </w:pPr>
      <w:r>
        <w:rPr>
          <w:rFonts w:ascii="Smith&amp;Nephew-Regular" w:hAnsi="Smith&amp;Nephew-Regular"/>
          <w:sz w:val="22"/>
        </w:rPr>
        <w:t xml:space="preserve">The system has a </w:t>
      </w:r>
      <w:r w:rsidR="00EE7BDE">
        <w:rPr>
          <w:rFonts w:ascii="Smith&amp;Nephew-Regular" w:hAnsi="Smith&amp;Nephew-Regular"/>
          <w:sz w:val="22"/>
        </w:rPr>
        <w:t>2 year warranty.</w:t>
      </w:r>
    </w:p>
    <w:p w14:paraId="3D543AD0" w14:textId="77777777" w:rsidR="00EE7BDE" w:rsidRDefault="00EE7BDE" w:rsidP="00EE7BDE">
      <w:pPr>
        <w:pStyle w:val="Heading2"/>
      </w:pPr>
      <w:bookmarkStart w:id="60" w:name="_Toc61966867"/>
      <w:r>
        <w:t>Regulatory</w:t>
      </w:r>
      <w:bookmarkEnd w:id="60"/>
    </w:p>
    <w:p w14:paraId="636107BD" w14:textId="77777777" w:rsidR="00491DF6" w:rsidRDefault="00491DF6" w:rsidP="00491DF6">
      <w:pPr>
        <w:pStyle w:val="Heading3"/>
      </w:pPr>
      <w:bookmarkStart w:id="61" w:name="_Toc61966868"/>
      <w:r>
        <w:t>Clearance and Markings</w:t>
      </w:r>
      <w:bookmarkEnd w:id="61"/>
    </w:p>
    <w:p w14:paraId="1C72D71F" w14:textId="77777777" w:rsidR="00EE7BDE" w:rsidRDefault="00EE7BDE" w:rsidP="00491DF6">
      <w:pPr>
        <w:numPr>
          <w:ilvl w:val="0"/>
          <w:numId w:val="13"/>
        </w:numPr>
        <w:spacing w:after="40"/>
        <w:rPr>
          <w:rFonts w:ascii="Smith&amp;Nephew-Regular" w:hAnsi="Smith&amp;Nephew-Regular"/>
        </w:rPr>
      </w:pPr>
      <w:r w:rsidRPr="0033322B">
        <w:rPr>
          <w:rFonts w:ascii="Smith&amp;Nephew-Regular" w:hAnsi="Smith&amp;Nephew-Regular"/>
        </w:rPr>
        <w:t>System requires 510(k) clearance.</w:t>
      </w:r>
    </w:p>
    <w:p w14:paraId="7CB38498" w14:textId="77777777" w:rsidR="00491DF6" w:rsidRPr="0033322B" w:rsidRDefault="00491DF6" w:rsidP="00491DF6">
      <w:pPr>
        <w:numPr>
          <w:ilvl w:val="0"/>
          <w:numId w:val="13"/>
        </w:numPr>
        <w:spacing w:after="40"/>
        <w:rPr>
          <w:rFonts w:ascii="Smith&amp;Nephew-Regular" w:hAnsi="Smith&amp;Nephew-Regular"/>
        </w:rPr>
      </w:pPr>
      <w:r w:rsidRPr="0033322B">
        <w:rPr>
          <w:rFonts w:ascii="Smith&amp;Nephew-Regular" w:hAnsi="Smith&amp;Nephew-Regular"/>
        </w:rPr>
        <w:t>System is intended for European distribution and must be CE marked.</w:t>
      </w:r>
    </w:p>
    <w:p w14:paraId="0DF2AE3D" w14:textId="77777777" w:rsidR="00491DF6" w:rsidRPr="00EE7BDE" w:rsidRDefault="00491DF6" w:rsidP="00491DF6">
      <w:pPr>
        <w:numPr>
          <w:ilvl w:val="0"/>
          <w:numId w:val="13"/>
        </w:numPr>
        <w:spacing w:after="40"/>
        <w:rPr>
          <w:rFonts w:ascii="Smith&amp;Nephew-Regular" w:hAnsi="Smith&amp;Nephew-Regular"/>
        </w:rPr>
      </w:pPr>
      <w:r w:rsidRPr="0033322B">
        <w:rPr>
          <w:rFonts w:ascii="Smith&amp;Nephew-Regular" w:hAnsi="Smith&amp;Nephew-Regular"/>
        </w:rPr>
        <w:t>System must be registered in other countries.</w:t>
      </w:r>
    </w:p>
    <w:p w14:paraId="321306BE" w14:textId="77777777" w:rsidR="00EE7BDE" w:rsidRPr="00EE7BDE" w:rsidRDefault="00EE7BDE" w:rsidP="00EE7BDE">
      <w:pPr>
        <w:pStyle w:val="Heading3"/>
      </w:pPr>
      <w:bookmarkStart w:id="62" w:name="_Toc61966869"/>
      <w:r w:rsidRPr="0033322B">
        <w:rPr>
          <w:rFonts w:ascii="Smith&amp;Nephew-Regular" w:hAnsi="Smith&amp;Nephew-Regular"/>
          <w:sz w:val="20"/>
          <w:szCs w:val="20"/>
        </w:rPr>
        <w:t>Language Requirements</w:t>
      </w:r>
      <w:bookmarkEnd w:id="62"/>
    </w:p>
    <w:p w14:paraId="1EF683C9" w14:textId="77777777" w:rsidR="00EE7BDE" w:rsidRDefault="00EE7BDE" w:rsidP="00982342">
      <w:r>
        <w:rPr>
          <w:rFonts w:ascii="Smith&amp;Nephew-Regular" w:hAnsi="Smith&amp;Nephew-Regular"/>
          <w:sz w:val="22"/>
        </w:rPr>
        <w:t>Initial Sales Release Units will include English and translations for German, Spanish, French, Italian, Swedish, Dutch, Portuguese, Danish, and Norwegian.</w:t>
      </w:r>
    </w:p>
    <w:p w14:paraId="722A8AE9" w14:textId="77777777" w:rsidR="00491DF6" w:rsidRPr="00491DF6" w:rsidRDefault="00491DF6" w:rsidP="00491DF6">
      <w:pPr>
        <w:pStyle w:val="Heading3"/>
      </w:pPr>
      <w:bookmarkStart w:id="63" w:name="_Toc61966870"/>
      <w:r>
        <w:rPr>
          <w:rFonts w:ascii="Smith&amp;Nephew-Regular" w:hAnsi="Smith&amp;Nephew-Regular"/>
        </w:rPr>
        <w:t>Labels/Packaging/Operator’s Manual</w:t>
      </w:r>
      <w:bookmarkEnd w:id="63"/>
    </w:p>
    <w:p w14:paraId="65200521" w14:textId="77777777" w:rsidR="00491DF6" w:rsidRPr="00491DF6" w:rsidRDefault="00491DF6" w:rsidP="00982342">
      <w:pPr>
        <w:rPr>
          <w:rFonts w:ascii="Arial" w:hAnsi="Arial"/>
        </w:rPr>
      </w:pPr>
      <w:r w:rsidRPr="003A4F18">
        <w:rPr>
          <w:rFonts w:ascii="Smith&amp;Nephew-Regular" w:hAnsi="Smith&amp;Nephew-Regular"/>
        </w:rPr>
        <w:t>Initial Sales Release Units will have applicable labeling and Operator’s Manual will be translated into German, Spanish, French, Italian, Swedish, Dutch, Portuguese, Danish, Norwegian, and Korean.</w:t>
      </w:r>
    </w:p>
    <w:sectPr w:rsidR="00491DF6" w:rsidRPr="00491DF6" w:rsidSect="007B2A4F">
      <w:headerReference w:type="default" r:id="rId10"/>
      <w:footerReference w:type="default" r:id="rId11"/>
      <w:pgSz w:w="12240" w:h="15840" w:code="1"/>
      <w:pgMar w:top="1802" w:right="1800" w:bottom="1440" w:left="180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558DF" w14:textId="77777777" w:rsidR="00CD0236" w:rsidRDefault="00CD0236">
      <w:r>
        <w:separator/>
      </w:r>
    </w:p>
  </w:endnote>
  <w:endnote w:type="continuationSeparator" w:id="0">
    <w:p w14:paraId="0EC5D3C8" w14:textId="77777777" w:rsidR="00CD0236" w:rsidRDefault="00CD0236">
      <w:r>
        <w:continuationSeparator/>
      </w:r>
    </w:p>
  </w:endnote>
  <w:endnote w:type="continuationNotice" w:id="1">
    <w:p w14:paraId="62E64901" w14:textId="77777777" w:rsidR="00CD0236" w:rsidRDefault="00CD02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mith&amp;NephewLF">
    <w:altName w:val="Smith&amp; Nephew LF"/>
    <w:panose1 w:val="020F0500030000020004"/>
    <w:charset w:val="00"/>
    <w:family w:val="swiss"/>
    <w:pitch w:val="variable"/>
    <w:sig w:usb0="00000083" w:usb1="00000000" w:usb2="00000000" w:usb3="00000000" w:csb0="00000009"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mith&amp;Nephew-Regular">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56AA7" w14:textId="77777777" w:rsidR="00BB4D11" w:rsidRPr="00950167" w:rsidRDefault="00BB4D11" w:rsidP="00517F41">
    <w:pPr>
      <w:pStyle w:val="Footer"/>
      <w:jc w:val="center"/>
      <w:rPr>
        <w:color w:val="999999"/>
        <w:sz w:val="16"/>
        <w:szCs w:val="16"/>
      </w:rPr>
    </w:pPr>
    <w:r w:rsidRPr="00950167">
      <w:rPr>
        <w:color w:val="999999"/>
        <w:sz w:val="16"/>
        <w:szCs w:val="16"/>
      </w:rPr>
      <w:t>This document is proprietary and the contents are the exclusive property of Smith &amp; Nephew, Inc.</w:t>
    </w:r>
  </w:p>
  <w:p w14:paraId="14B978FD" w14:textId="77777777" w:rsidR="00BB4D11" w:rsidRPr="00950167" w:rsidRDefault="00BB4D11" w:rsidP="00517F41">
    <w:pPr>
      <w:pStyle w:val="Footer"/>
      <w:jc w:val="center"/>
      <w:rPr>
        <w:color w:val="999999"/>
        <w:sz w:val="16"/>
        <w:szCs w:val="16"/>
      </w:rPr>
    </w:pPr>
    <w:r w:rsidRPr="00950167">
      <w:rPr>
        <w:color w:val="999999"/>
        <w:sz w:val="16"/>
        <w:szCs w:val="16"/>
      </w:rPr>
      <w:t>This document may not be reproduced in any form without the written permission from Smith &amp; Nephew, Inc.</w:t>
    </w:r>
  </w:p>
  <w:p w14:paraId="2A63402D" w14:textId="77777777" w:rsidR="00BB4D11" w:rsidRPr="00950167" w:rsidRDefault="00BB4D11" w:rsidP="00517F41">
    <w:pPr>
      <w:pStyle w:val="Footer"/>
      <w:jc w:val="center"/>
      <w:rPr>
        <w:color w:val="999999"/>
        <w:sz w:val="16"/>
        <w:szCs w:val="16"/>
      </w:rPr>
    </w:pPr>
  </w:p>
  <w:p w14:paraId="3CA1D604" w14:textId="4E5C0246" w:rsidR="00BB4D11" w:rsidRPr="00C01F7B" w:rsidRDefault="00BB4D11" w:rsidP="00517F41">
    <w:pPr>
      <w:pStyle w:val="Footer"/>
      <w:rPr>
        <w:color w:val="999999"/>
        <w:szCs w:val="16"/>
      </w:rPr>
    </w:pPr>
    <w:r w:rsidRPr="00950167">
      <w:rPr>
        <w:color w:val="999999"/>
        <w:sz w:val="16"/>
        <w:szCs w:val="16"/>
      </w:rPr>
      <w:tab/>
    </w:r>
    <w:r w:rsidRPr="00C01F7B">
      <w:rPr>
        <w:color w:val="999999"/>
        <w:sz w:val="16"/>
        <w:szCs w:val="16"/>
      </w:rPr>
      <w:t xml:space="preserve">Page </w:t>
    </w:r>
    <w:r w:rsidRPr="00C01F7B">
      <w:rPr>
        <w:color w:val="999999"/>
        <w:sz w:val="16"/>
        <w:szCs w:val="16"/>
      </w:rPr>
      <w:fldChar w:fldCharType="begin"/>
    </w:r>
    <w:r w:rsidRPr="00C01F7B">
      <w:rPr>
        <w:color w:val="999999"/>
        <w:sz w:val="16"/>
        <w:szCs w:val="16"/>
      </w:rPr>
      <w:instrText xml:space="preserve"> PAGE </w:instrText>
    </w:r>
    <w:r w:rsidRPr="00C01F7B">
      <w:rPr>
        <w:color w:val="999999"/>
        <w:sz w:val="16"/>
        <w:szCs w:val="16"/>
      </w:rPr>
      <w:fldChar w:fldCharType="separate"/>
    </w:r>
    <w:r w:rsidR="002E763B">
      <w:rPr>
        <w:noProof/>
        <w:color w:val="999999"/>
        <w:sz w:val="16"/>
        <w:szCs w:val="16"/>
      </w:rPr>
      <w:t>12</w:t>
    </w:r>
    <w:r w:rsidRPr="00C01F7B">
      <w:rPr>
        <w:color w:val="999999"/>
        <w:sz w:val="16"/>
        <w:szCs w:val="16"/>
      </w:rPr>
      <w:fldChar w:fldCharType="end"/>
    </w:r>
    <w:r w:rsidRPr="00C01F7B">
      <w:rPr>
        <w:color w:val="999999"/>
        <w:sz w:val="16"/>
        <w:szCs w:val="16"/>
      </w:rPr>
      <w:t xml:space="preserve"> of </w:t>
    </w:r>
    <w:r w:rsidRPr="00C01F7B">
      <w:rPr>
        <w:color w:val="999999"/>
        <w:sz w:val="16"/>
        <w:szCs w:val="16"/>
      </w:rPr>
      <w:fldChar w:fldCharType="begin"/>
    </w:r>
    <w:r w:rsidRPr="00C01F7B">
      <w:rPr>
        <w:color w:val="999999"/>
        <w:sz w:val="16"/>
        <w:szCs w:val="16"/>
      </w:rPr>
      <w:instrText xml:space="preserve"> NUMPAGES </w:instrText>
    </w:r>
    <w:r w:rsidRPr="00C01F7B">
      <w:rPr>
        <w:color w:val="999999"/>
        <w:sz w:val="16"/>
        <w:szCs w:val="16"/>
      </w:rPr>
      <w:fldChar w:fldCharType="separate"/>
    </w:r>
    <w:r w:rsidR="002E763B">
      <w:rPr>
        <w:noProof/>
        <w:color w:val="999999"/>
        <w:sz w:val="16"/>
        <w:szCs w:val="16"/>
      </w:rPr>
      <w:t>12</w:t>
    </w:r>
    <w:r w:rsidRPr="00C01F7B">
      <w:rPr>
        <w:color w:val="999999"/>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299F2" w14:textId="77777777" w:rsidR="00CD0236" w:rsidRDefault="00CD0236">
      <w:r>
        <w:separator/>
      </w:r>
    </w:p>
  </w:footnote>
  <w:footnote w:type="continuationSeparator" w:id="0">
    <w:p w14:paraId="680FEDD9" w14:textId="77777777" w:rsidR="00CD0236" w:rsidRDefault="00CD0236">
      <w:r>
        <w:continuationSeparator/>
      </w:r>
    </w:p>
  </w:footnote>
  <w:footnote w:type="continuationNotice" w:id="1">
    <w:p w14:paraId="0154A48C" w14:textId="77777777" w:rsidR="00CD0236" w:rsidRDefault="00CD02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1FE38" w14:textId="77777777" w:rsidR="00BB4D11" w:rsidRPr="00950167" w:rsidRDefault="00BB4D11" w:rsidP="00C02FEF">
    <w:pPr>
      <w:pStyle w:val="Header"/>
      <w:pBdr>
        <w:top w:val="single" w:sz="12" w:space="1" w:color="999999"/>
        <w:bottom w:val="single" w:sz="12" w:space="1" w:color="999999"/>
      </w:pBdr>
      <w:tabs>
        <w:tab w:val="clear" w:pos="4320"/>
        <w:tab w:val="clear" w:pos="8640"/>
      </w:tabs>
      <w:rPr>
        <w:rFonts w:ascii="Helvetica" w:hAnsi="Helvetica"/>
        <w:color w:val="999999"/>
      </w:rPr>
    </w:pPr>
    <w:r w:rsidRPr="00950167">
      <w:rPr>
        <w:rFonts w:ascii="Helvetica" w:hAnsi="Helvetica"/>
        <w:b/>
        <w:color w:val="999999"/>
        <w:sz w:val="28"/>
      </w:rPr>
      <w:t>Smith &amp; Nephew Inc.</w:t>
    </w:r>
  </w:p>
  <w:p w14:paraId="7DC270D9" w14:textId="77777777" w:rsidR="00BB4D11" w:rsidRPr="00950167" w:rsidRDefault="00BB4D11" w:rsidP="00C02FEF">
    <w:pPr>
      <w:pStyle w:val="Header"/>
      <w:pBdr>
        <w:top w:val="single" w:sz="12" w:space="1" w:color="999999"/>
        <w:bottom w:val="single" w:sz="12" w:space="1" w:color="999999"/>
      </w:pBdr>
      <w:tabs>
        <w:tab w:val="clear" w:pos="4320"/>
        <w:tab w:val="clear" w:pos="8640"/>
      </w:tabs>
      <w:jc w:val="center"/>
      <w:rPr>
        <w:rFonts w:ascii="Helvetica" w:hAnsi="Helvetica"/>
        <w:color w:val="999999"/>
      </w:rPr>
    </w:pPr>
    <w:r>
      <w:rPr>
        <w:rFonts w:ascii="Helvetica" w:hAnsi="Helvetica"/>
        <w:color w:val="999999"/>
      </w:rPr>
      <w:t>DYONICS II EIP SYSTEM</w:t>
    </w:r>
    <w:r w:rsidRPr="00950167">
      <w:rPr>
        <w:rFonts w:ascii="Helvetica" w:hAnsi="Helvetica"/>
        <w:color w:val="999999"/>
      </w:rPr>
      <w:t xml:space="preserve"> </w:t>
    </w:r>
    <w:r>
      <w:rPr>
        <w:rFonts w:ascii="Helvetica" w:hAnsi="Helvetica"/>
        <w:color w:val="999999"/>
      </w:rPr>
      <w:t>SPECIFICATION</w:t>
    </w:r>
  </w:p>
  <w:p w14:paraId="2770321D" w14:textId="5E0E0D89" w:rsidR="00BB4D11" w:rsidRDefault="00BB4D11" w:rsidP="007B2A4F">
    <w:pPr>
      <w:pStyle w:val="Header"/>
      <w:pBdr>
        <w:top w:val="single" w:sz="12" w:space="1" w:color="999999"/>
        <w:bottom w:val="single" w:sz="12" w:space="1" w:color="999999"/>
      </w:pBdr>
      <w:tabs>
        <w:tab w:val="clear" w:pos="4320"/>
      </w:tabs>
    </w:pPr>
    <w:r>
      <w:rPr>
        <w:rFonts w:ascii="Helvetica" w:hAnsi="Helvetica"/>
        <w:color w:val="999999"/>
      </w:rPr>
      <w:t>Document#: 15000694</w:t>
    </w:r>
    <w:r>
      <w:rPr>
        <w:rFonts w:ascii="Helvetica" w:hAnsi="Helvetica"/>
        <w:color w:val="999999"/>
      </w:rPr>
      <w:tab/>
      <w:t>Revision: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3BE2CEBC"/>
    <w:lvl w:ilvl="0">
      <w:start w:val="1"/>
      <w:numFmt w:val="lowerLetter"/>
      <w:pStyle w:val="ListNumber"/>
      <w:lvlText w:val="%1."/>
      <w:lvlJc w:val="left"/>
      <w:pPr>
        <w:tabs>
          <w:tab w:val="num" w:pos="360"/>
        </w:tabs>
        <w:ind w:left="360" w:hanging="360"/>
      </w:pPr>
      <w:rPr>
        <w:rFonts w:hint="default"/>
      </w:rPr>
    </w:lvl>
  </w:abstractNum>
  <w:abstractNum w:abstractNumId="1" w15:restartNumberingAfterBreak="0">
    <w:nsid w:val="08ED2C4D"/>
    <w:multiLevelType w:val="hybridMultilevel"/>
    <w:tmpl w:val="9ADA1A28"/>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37805D8"/>
    <w:multiLevelType w:val="hybridMultilevel"/>
    <w:tmpl w:val="B6242C8E"/>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8D13534"/>
    <w:multiLevelType w:val="hybridMultilevel"/>
    <w:tmpl w:val="7E04FEB0"/>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8D83DCE"/>
    <w:multiLevelType w:val="hybridMultilevel"/>
    <w:tmpl w:val="AA40E386"/>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BF961B0"/>
    <w:multiLevelType w:val="hybridMultilevel"/>
    <w:tmpl w:val="AB92A2A0"/>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01154F7"/>
    <w:multiLevelType w:val="hybridMultilevel"/>
    <w:tmpl w:val="A3E65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9F3DF1"/>
    <w:multiLevelType w:val="hybridMultilevel"/>
    <w:tmpl w:val="EBF82F02"/>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EBD455C"/>
    <w:multiLevelType w:val="hybridMultilevel"/>
    <w:tmpl w:val="49606BD6"/>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8D27102"/>
    <w:multiLevelType w:val="hybridMultilevel"/>
    <w:tmpl w:val="3202D5BC"/>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9366928"/>
    <w:multiLevelType w:val="hybridMultilevel"/>
    <w:tmpl w:val="F32A1A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FBE7511"/>
    <w:multiLevelType w:val="hybridMultilevel"/>
    <w:tmpl w:val="D536225E"/>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0371F0A"/>
    <w:multiLevelType w:val="hybridMultilevel"/>
    <w:tmpl w:val="D31439D2"/>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D10778B"/>
    <w:multiLevelType w:val="hybridMultilevel"/>
    <w:tmpl w:val="9CD290DC"/>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EBF22F0"/>
    <w:multiLevelType w:val="hybridMultilevel"/>
    <w:tmpl w:val="378A19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947320"/>
    <w:multiLevelType w:val="multilevel"/>
    <w:tmpl w:val="58947840"/>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216"/>
      </w:pPr>
      <w:rPr>
        <w:rFonts w:hint="default"/>
      </w:rPr>
    </w:lvl>
    <w:lvl w:ilvl="2">
      <w:start w:val="1"/>
      <w:numFmt w:val="decimal"/>
      <w:pStyle w:val="Heading3"/>
      <w:suff w:val="space"/>
      <w:lvlText w:val="%1.%2.%3"/>
      <w:lvlJc w:val="left"/>
      <w:pPr>
        <w:ind w:left="720" w:firstLine="0"/>
      </w:pPr>
      <w:rPr>
        <w:rFonts w:hint="default"/>
      </w:rPr>
    </w:lvl>
    <w:lvl w:ilvl="3">
      <w:start w:val="1"/>
      <w:numFmt w:val="decimal"/>
      <w:pStyle w:val="Heading4"/>
      <w:suff w:val="space"/>
      <w:lvlText w:val="%1.%2.%3.%4"/>
      <w:lvlJc w:val="left"/>
      <w:pPr>
        <w:ind w:left="864" w:firstLine="216"/>
      </w:pPr>
      <w:rPr>
        <w:rFonts w:hint="default"/>
      </w:rPr>
    </w:lvl>
    <w:lvl w:ilvl="4">
      <w:start w:val="1"/>
      <w:numFmt w:val="decimal"/>
      <w:pStyle w:val="Heading5"/>
      <w:suff w:val="space"/>
      <w:lvlText w:val="%1.%2.%3.%4.%5"/>
      <w:lvlJc w:val="left"/>
      <w:pPr>
        <w:ind w:left="864" w:firstLine="576"/>
      </w:pPr>
      <w:rPr>
        <w:rFonts w:ascii="Arial" w:hAnsi="Arial" w:cs="Arial" w:hint="default"/>
        <w:i w:val="0"/>
        <w:sz w:val="22"/>
        <w:szCs w:val="22"/>
      </w:rPr>
    </w:lvl>
    <w:lvl w:ilvl="5">
      <w:start w:val="1"/>
      <w:numFmt w:val="decimal"/>
      <w:pStyle w:val="Heading6"/>
      <w:lvlText w:val="%1.%2.%3.%4.%5.%6"/>
      <w:lvlJc w:val="left"/>
      <w:pPr>
        <w:tabs>
          <w:tab w:val="num" w:pos="1152"/>
        </w:tabs>
        <w:ind w:left="1152" w:hanging="72"/>
      </w:pPr>
      <w:rPr>
        <w:rFonts w:hint="default"/>
      </w:rPr>
    </w:lvl>
    <w:lvl w:ilvl="6">
      <w:start w:val="1"/>
      <w:numFmt w:val="decimal"/>
      <w:pStyle w:val="Heading7"/>
      <w:lvlText w:val="%1.%2.%3.%4.%5.%6.%7"/>
      <w:lvlJc w:val="left"/>
      <w:pPr>
        <w:tabs>
          <w:tab w:val="num" w:pos="1296"/>
        </w:tabs>
        <w:ind w:left="1296" w:firstLine="0"/>
      </w:pPr>
      <w:rPr>
        <w:rFonts w:hint="default"/>
      </w:rPr>
    </w:lvl>
    <w:lvl w:ilvl="7">
      <w:start w:val="1"/>
      <w:numFmt w:val="decimal"/>
      <w:pStyle w:val="Heading8"/>
      <w:lvlText w:val="%1.%2.%3.%4.%5.%6.%7.%8"/>
      <w:lvlJc w:val="left"/>
      <w:pPr>
        <w:tabs>
          <w:tab w:val="num" w:pos="1440"/>
        </w:tabs>
        <w:ind w:left="1440" w:firstLine="72"/>
      </w:pPr>
      <w:rPr>
        <w:rFonts w:hint="default"/>
      </w:rPr>
    </w:lvl>
    <w:lvl w:ilvl="8">
      <w:start w:val="1"/>
      <w:numFmt w:val="decimal"/>
      <w:pStyle w:val="Heading9"/>
      <w:lvlText w:val="%1.%2.%3.%4.%5.%6.%7.%8.%9"/>
      <w:lvlJc w:val="left"/>
      <w:pPr>
        <w:tabs>
          <w:tab w:val="num" w:pos="1584"/>
        </w:tabs>
        <w:ind w:left="1584" w:firstLine="144"/>
      </w:pPr>
      <w:rPr>
        <w:rFonts w:hint="default"/>
      </w:rPr>
    </w:lvl>
  </w:abstractNum>
  <w:abstractNum w:abstractNumId="16" w15:restartNumberingAfterBreak="0">
    <w:nsid w:val="63E169BD"/>
    <w:multiLevelType w:val="hybridMultilevel"/>
    <w:tmpl w:val="ADDED09E"/>
    <w:lvl w:ilvl="0" w:tplc="04090001">
      <w:start w:val="1"/>
      <w:numFmt w:val="bullet"/>
      <w:lvlText w:val=""/>
      <w:lvlJc w:val="left"/>
      <w:pPr>
        <w:tabs>
          <w:tab w:val="num" w:pos="2925"/>
        </w:tabs>
        <w:ind w:left="2925" w:hanging="360"/>
      </w:pPr>
      <w:rPr>
        <w:rFonts w:ascii="Symbol" w:hAnsi="Symbol" w:hint="default"/>
      </w:rPr>
    </w:lvl>
    <w:lvl w:ilvl="1" w:tplc="04090003" w:tentative="1">
      <w:start w:val="1"/>
      <w:numFmt w:val="bullet"/>
      <w:lvlText w:val="o"/>
      <w:lvlJc w:val="left"/>
      <w:pPr>
        <w:tabs>
          <w:tab w:val="num" w:pos="3645"/>
        </w:tabs>
        <w:ind w:left="3645" w:hanging="360"/>
      </w:pPr>
      <w:rPr>
        <w:rFonts w:ascii="Courier New" w:hAnsi="Courier New" w:cs="Courier New" w:hint="default"/>
      </w:rPr>
    </w:lvl>
    <w:lvl w:ilvl="2" w:tplc="04090005" w:tentative="1">
      <w:start w:val="1"/>
      <w:numFmt w:val="bullet"/>
      <w:lvlText w:val=""/>
      <w:lvlJc w:val="left"/>
      <w:pPr>
        <w:tabs>
          <w:tab w:val="num" w:pos="4365"/>
        </w:tabs>
        <w:ind w:left="4365" w:hanging="360"/>
      </w:pPr>
      <w:rPr>
        <w:rFonts w:ascii="Wingdings" w:hAnsi="Wingdings" w:hint="default"/>
      </w:rPr>
    </w:lvl>
    <w:lvl w:ilvl="3" w:tplc="04090001" w:tentative="1">
      <w:start w:val="1"/>
      <w:numFmt w:val="bullet"/>
      <w:lvlText w:val=""/>
      <w:lvlJc w:val="left"/>
      <w:pPr>
        <w:tabs>
          <w:tab w:val="num" w:pos="5085"/>
        </w:tabs>
        <w:ind w:left="5085" w:hanging="360"/>
      </w:pPr>
      <w:rPr>
        <w:rFonts w:ascii="Symbol" w:hAnsi="Symbol" w:hint="default"/>
      </w:rPr>
    </w:lvl>
    <w:lvl w:ilvl="4" w:tplc="04090003" w:tentative="1">
      <w:start w:val="1"/>
      <w:numFmt w:val="bullet"/>
      <w:lvlText w:val="o"/>
      <w:lvlJc w:val="left"/>
      <w:pPr>
        <w:tabs>
          <w:tab w:val="num" w:pos="5805"/>
        </w:tabs>
        <w:ind w:left="5805" w:hanging="360"/>
      </w:pPr>
      <w:rPr>
        <w:rFonts w:ascii="Courier New" w:hAnsi="Courier New" w:cs="Courier New" w:hint="default"/>
      </w:rPr>
    </w:lvl>
    <w:lvl w:ilvl="5" w:tplc="04090005" w:tentative="1">
      <w:start w:val="1"/>
      <w:numFmt w:val="bullet"/>
      <w:lvlText w:val=""/>
      <w:lvlJc w:val="left"/>
      <w:pPr>
        <w:tabs>
          <w:tab w:val="num" w:pos="6525"/>
        </w:tabs>
        <w:ind w:left="6525" w:hanging="360"/>
      </w:pPr>
      <w:rPr>
        <w:rFonts w:ascii="Wingdings" w:hAnsi="Wingdings" w:hint="default"/>
      </w:rPr>
    </w:lvl>
    <w:lvl w:ilvl="6" w:tplc="04090001" w:tentative="1">
      <w:start w:val="1"/>
      <w:numFmt w:val="bullet"/>
      <w:lvlText w:val=""/>
      <w:lvlJc w:val="left"/>
      <w:pPr>
        <w:tabs>
          <w:tab w:val="num" w:pos="7245"/>
        </w:tabs>
        <w:ind w:left="7245" w:hanging="360"/>
      </w:pPr>
      <w:rPr>
        <w:rFonts w:ascii="Symbol" w:hAnsi="Symbol" w:hint="default"/>
      </w:rPr>
    </w:lvl>
    <w:lvl w:ilvl="7" w:tplc="04090003" w:tentative="1">
      <w:start w:val="1"/>
      <w:numFmt w:val="bullet"/>
      <w:lvlText w:val="o"/>
      <w:lvlJc w:val="left"/>
      <w:pPr>
        <w:tabs>
          <w:tab w:val="num" w:pos="7965"/>
        </w:tabs>
        <w:ind w:left="7965" w:hanging="360"/>
      </w:pPr>
      <w:rPr>
        <w:rFonts w:ascii="Courier New" w:hAnsi="Courier New" w:cs="Courier New" w:hint="default"/>
      </w:rPr>
    </w:lvl>
    <w:lvl w:ilvl="8" w:tplc="04090005" w:tentative="1">
      <w:start w:val="1"/>
      <w:numFmt w:val="bullet"/>
      <w:lvlText w:val=""/>
      <w:lvlJc w:val="left"/>
      <w:pPr>
        <w:tabs>
          <w:tab w:val="num" w:pos="8685"/>
        </w:tabs>
        <w:ind w:left="8685" w:hanging="360"/>
      </w:pPr>
      <w:rPr>
        <w:rFonts w:ascii="Wingdings" w:hAnsi="Wingdings" w:hint="default"/>
      </w:rPr>
    </w:lvl>
  </w:abstractNum>
  <w:abstractNum w:abstractNumId="17" w15:restartNumberingAfterBreak="0">
    <w:nsid w:val="66B02DF5"/>
    <w:multiLevelType w:val="hybridMultilevel"/>
    <w:tmpl w:val="72047FC6"/>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70B6441"/>
    <w:multiLevelType w:val="hybridMultilevel"/>
    <w:tmpl w:val="A8765EF8"/>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8857AD7"/>
    <w:multiLevelType w:val="hybridMultilevel"/>
    <w:tmpl w:val="AC805492"/>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C9E16DE"/>
    <w:multiLevelType w:val="hybridMultilevel"/>
    <w:tmpl w:val="86FCE2F0"/>
    <w:lvl w:ilvl="0" w:tplc="25E89FBC">
      <w:start w:val="1"/>
      <w:numFmt w:val="lowerLetter"/>
      <w:pStyle w:val="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20"/>
  </w:num>
  <w:num w:numId="3">
    <w:abstractNumId w:val="0"/>
  </w:num>
  <w:num w:numId="4">
    <w:abstractNumId w:val="5"/>
  </w:num>
  <w:num w:numId="5">
    <w:abstractNumId w:val="3"/>
  </w:num>
  <w:num w:numId="6">
    <w:abstractNumId w:val="12"/>
  </w:num>
  <w:num w:numId="7">
    <w:abstractNumId w:val="1"/>
  </w:num>
  <w:num w:numId="8">
    <w:abstractNumId w:val="17"/>
  </w:num>
  <w:num w:numId="9">
    <w:abstractNumId w:val="8"/>
  </w:num>
  <w:num w:numId="10">
    <w:abstractNumId w:val="7"/>
  </w:num>
  <w:num w:numId="11">
    <w:abstractNumId w:val="11"/>
  </w:num>
  <w:num w:numId="12">
    <w:abstractNumId w:val="19"/>
  </w:num>
  <w:num w:numId="13">
    <w:abstractNumId w:val="9"/>
  </w:num>
  <w:num w:numId="14">
    <w:abstractNumId w:val="4"/>
  </w:num>
  <w:num w:numId="15">
    <w:abstractNumId w:val="2"/>
  </w:num>
  <w:num w:numId="16">
    <w:abstractNumId w:val="18"/>
  </w:num>
  <w:num w:numId="17">
    <w:abstractNumId w:val="6"/>
  </w:num>
  <w:num w:numId="18">
    <w:abstractNumId w:val="16"/>
  </w:num>
  <w:num w:numId="19">
    <w:abstractNumId w:val="13"/>
  </w:num>
  <w:num w:numId="20">
    <w:abstractNumId w:val="10"/>
  </w:num>
  <w:num w:numId="21">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7F5"/>
    <w:rsid w:val="00010651"/>
    <w:rsid w:val="0002094B"/>
    <w:rsid w:val="000326B5"/>
    <w:rsid w:val="00032B2D"/>
    <w:rsid w:val="00034CD1"/>
    <w:rsid w:val="00034D11"/>
    <w:rsid w:val="00040E02"/>
    <w:rsid w:val="00053D6D"/>
    <w:rsid w:val="00060BB3"/>
    <w:rsid w:val="000610E8"/>
    <w:rsid w:val="00062A91"/>
    <w:rsid w:val="00064B5E"/>
    <w:rsid w:val="000701BD"/>
    <w:rsid w:val="00082CB4"/>
    <w:rsid w:val="00092907"/>
    <w:rsid w:val="000B059B"/>
    <w:rsid w:val="000C40F5"/>
    <w:rsid w:val="000C7639"/>
    <w:rsid w:val="000D106F"/>
    <w:rsid w:val="000D7ECD"/>
    <w:rsid w:val="000E3A65"/>
    <w:rsid w:val="000E607D"/>
    <w:rsid w:val="000F728E"/>
    <w:rsid w:val="001008D5"/>
    <w:rsid w:val="00103602"/>
    <w:rsid w:val="001102E0"/>
    <w:rsid w:val="00122E6B"/>
    <w:rsid w:val="00136E77"/>
    <w:rsid w:val="001553E2"/>
    <w:rsid w:val="00160B03"/>
    <w:rsid w:val="0016227A"/>
    <w:rsid w:val="0018453D"/>
    <w:rsid w:val="001845CE"/>
    <w:rsid w:val="001857F0"/>
    <w:rsid w:val="001878D4"/>
    <w:rsid w:val="001968FB"/>
    <w:rsid w:val="001A303A"/>
    <w:rsid w:val="001B1ACC"/>
    <w:rsid w:val="001B6704"/>
    <w:rsid w:val="001C4F98"/>
    <w:rsid w:val="001D352B"/>
    <w:rsid w:val="001D7DB7"/>
    <w:rsid w:val="001F00B7"/>
    <w:rsid w:val="001F2389"/>
    <w:rsid w:val="001F2BB9"/>
    <w:rsid w:val="00201E3C"/>
    <w:rsid w:val="0020648D"/>
    <w:rsid w:val="002075AE"/>
    <w:rsid w:val="002173FE"/>
    <w:rsid w:val="002248D7"/>
    <w:rsid w:val="00227D5A"/>
    <w:rsid w:val="00237C4E"/>
    <w:rsid w:val="002407D9"/>
    <w:rsid w:val="00242858"/>
    <w:rsid w:val="0024295E"/>
    <w:rsid w:val="00253626"/>
    <w:rsid w:val="00270A81"/>
    <w:rsid w:val="0027704F"/>
    <w:rsid w:val="00284D83"/>
    <w:rsid w:val="00285ED6"/>
    <w:rsid w:val="002930F0"/>
    <w:rsid w:val="00295416"/>
    <w:rsid w:val="002A0404"/>
    <w:rsid w:val="002A1C01"/>
    <w:rsid w:val="002A70AF"/>
    <w:rsid w:val="002A7A15"/>
    <w:rsid w:val="002B345A"/>
    <w:rsid w:val="002B52E5"/>
    <w:rsid w:val="002B59EC"/>
    <w:rsid w:val="002B6F43"/>
    <w:rsid w:val="002B7730"/>
    <w:rsid w:val="002B7BE1"/>
    <w:rsid w:val="002C3D63"/>
    <w:rsid w:val="002C75DB"/>
    <w:rsid w:val="002C7FE3"/>
    <w:rsid w:val="002D3496"/>
    <w:rsid w:val="002E763B"/>
    <w:rsid w:val="002F44E7"/>
    <w:rsid w:val="002F67C2"/>
    <w:rsid w:val="0030303B"/>
    <w:rsid w:val="0032787A"/>
    <w:rsid w:val="003310F6"/>
    <w:rsid w:val="00343FB7"/>
    <w:rsid w:val="00351256"/>
    <w:rsid w:val="00360EAF"/>
    <w:rsid w:val="003674CD"/>
    <w:rsid w:val="0038001B"/>
    <w:rsid w:val="003859BC"/>
    <w:rsid w:val="00397CD8"/>
    <w:rsid w:val="003A0C5D"/>
    <w:rsid w:val="003A2945"/>
    <w:rsid w:val="003A3897"/>
    <w:rsid w:val="003C2886"/>
    <w:rsid w:val="003C3971"/>
    <w:rsid w:val="003C4AF1"/>
    <w:rsid w:val="003C7048"/>
    <w:rsid w:val="003C7217"/>
    <w:rsid w:val="003E575E"/>
    <w:rsid w:val="003F43B0"/>
    <w:rsid w:val="003F7E16"/>
    <w:rsid w:val="004066F6"/>
    <w:rsid w:val="004241A3"/>
    <w:rsid w:val="004249C0"/>
    <w:rsid w:val="00424E73"/>
    <w:rsid w:val="00425288"/>
    <w:rsid w:val="00442C6C"/>
    <w:rsid w:val="00443ECE"/>
    <w:rsid w:val="00446839"/>
    <w:rsid w:val="00452AB9"/>
    <w:rsid w:val="00454E46"/>
    <w:rsid w:val="00461EAD"/>
    <w:rsid w:val="004635EC"/>
    <w:rsid w:val="00465B9B"/>
    <w:rsid w:val="00470BDC"/>
    <w:rsid w:val="00471FD9"/>
    <w:rsid w:val="00480131"/>
    <w:rsid w:val="00480FD1"/>
    <w:rsid w:val="0048238D"/>
    <w:rsid w:val="004904FA"/>
    <w:rsid w:val="004910BF"/>
    <w:rsid w:val="00491DF6"/>
    <w:rsid w:val="004923E7"/>
    <w:rsid w:val="004A2BC2"/>
    <w:rsid w:val="004A32E6"/>
    <w:rsid w:val="004A6ACA"/>
    <w:rsid w:val="004B32F6"/>
    <w:rsid w:val="004C6C29"/>
    <w:rsid w:val="004D14EA"/>
    <w:rsid w:val="004E2289"/>
    <w:rsid w:val="004F2099"/>
    <w:rsid w:val="004F7490"/>
    <w:rsid w:val="00502E2B"/>
    <w:rsid w:val="00512C65"/>
    <w:rsid w:val="00512EAD"/>
    <w:rsid w:val="00517D28"/>
    <w:rsid w:val="00517F41"/>
    <w:rsid w:val="00521373"/>
    <w:rsid w:val="005214AE"/>
    <w:rsid w:val="005318F3"/>
    <w:rsid w:val="00531C7A"/>
    <w:rsid w:val="00533044"/>
    <w:rsid w:val="00533986"/>
    <w:rsid w:val="005424C1"/>
    <w:rsid w:val="005462F4"/>
    <w:rsid w:val="005514FE"/>
    <w:rsid w:val="00555C24"/>
    <w:rsid w:val="00556CF5"/>
    <w:rsid w:val="0056213B"/>
    <w:rsid w:val="005677F2"/>
    <w:rsid w:val="00567B6D"/>
    <w:rsid w:val="0057358B"/>
    <w:rsid w:val="00574040"/>
    <w:rsid w:val="00574A07"/>
    <w:rsid w:val="00576726"/>
    <w:rsid w:val="005914B4"/>
    <w:rsid w:val="00593056"/>
    <w:rsid w:val="00593D14"/>
    <w:rsid w:val="005950A3"/>
    <w:rsid w:val="00596B51"/>
    <w:rsid w:val="005A2890"/>
    <w:rsid w:val="005A6AE4"/>
    <w:rsid w:val="005B13EF"/>
    <w:rsid w:val="005B3C79"/>
    <w:rsid w:val="005B4B75"/>
    <w:rsid w:val="005B797C"/>
    <w:rsid w:val="005D5A73"/>
    <w:rsid w:val="005E0B8E"/>
    <w:rsid w:val="005F20C4"/>
    <w:rsid w:val="00605BBB"/>
    <w:rsid w:val="006062A6"/>
    <w:rsid w:val="0061265D"/>
    <w:rsid w:val="006126C7"/>
    <w:rsid w:val="0062370D"/>
    <w:rsid w:val="00626A5C"/>
    <w:rsid w:val="0063380F"/>
    <w:rsid w:val="00642A1D"/>
    <w:rsid w:val="00647B9F"/>
    <w:rsid w:val="00650395"/>
    <w:rsid w:val="00651032"/>
    <w:rsid w:val="00656709"/>
    <w:rsid w:val="0065685C"/>
    <w:rsid w:val="00662F4D"/>
    <w:rsid w:val="0066566D"/>
    <w:rsid w:val="00666D8C"/>
    <w:rsid w:val="00670665"/>
    <w:rsid w:val="00674072"/>
    <w:rsid w:val="0068161D"/>
    <w:rsid w:val="00682DD8"/>
    <w:rsid w:val="00695CD7"/>
    <w:rsid w:val="006A1C5C"/>
    <w:rsid w:val="006A3B3C"/>
    <w:rsid w:val="006A51D4"/>
    <w:rsid w:val="006B3618"/>
    <w:rsid w:val="006C4438"/>
    <w:rsid w:val="006C63CF"/>
    <w:rsid w:val="006C6ECD"/>
    <w:rsid w:val="006D0718"/>
    <w:rsid w:val="006F5BEB"/>
    <w:rsid w:val="006F65FB"/>
    <w:rsid w:val="00701370"/>
    <w:rsid w:val="00703635"/>
    <w:rsid w:val="00710A47"/>
    <w:rsid w:val="007164FD"/>
    <w:rsid w:val="00730C86"/>
    <w:rsid w:val="00731832"/>
    <w:rsid w:val="00732AB4"/>
    <w:rsid w:val="007376DA"/>
    <w:rsid w:val="00742832"/>
    <w:rsid w:val="007606D1"/>
    <w:rsid w:val="0076380F"/>
    <w:rsid w:val="00773536"/>
    <w:rsid w:val="00787965"/>
    <w:rsid w:val="0079222C"/>
    <w:rsid w:val="0079353E"/>
    <w:rsid w:val="007947F3"/>
    <w:rsid w:val="00796666"/>
    <w:rsid w:val="007974A1"/>
    <w:rsid w:val="007B2A4F"/>
    <w:rsid w:val="007B31C7"/>
    <w:rsid w:val="007C0139"/>
    <w:rsid w:val="007C1817"/>
    <w:rsid w:val="007C3AF6"/>
    <w:rsid w:val="007D7F01"/>
    <w:rsid w:val="007E47F5"/>
    <w:rsid w:val="007E79FB"/>
    <w:rsid w:val="007F4795"/>
    <w:rsid w:val="00812852"/>
    <w:rsid w:val="008257C9"/>
    <w:rsid w:val="00844EFE"/>
    <w:rsid w:val="00846A9A"/>
    <w:rsid w:val="0085110C"/>
    <w:rsid w:val="00852DBC"/>
    <w:rsid w:val="00853D38"/>
    <w:rsid w:val="0085624D"/>
    <w:rsid w:val="008563BC"/>
    <w:rsid w:val="00867471"/>
    <w:rsid w:val="0088548D"/>
    <w:rsid w:val="00886A7D"/>
    <w:rsid w:val="008A07B2"/>
    <w:rsid w:val="008A6E84"/>
    <w:rsid w:val="008B36C1"/>
    <w:rsid w:val="008B5A52"/>
    <w:rsid w:val="008D0961"/>
    <w:rsid w:val="008D1612"/>
    <w:rsid w:val="008D17BA"/>
    <w:rsid w:val="008E6004"/>
    <w:rsid w:val="008F77EF"/>
    <w:rsid w:val="00902CE2"/>
    <w:rsid w:val="009053CA"/>
    <w:rsid w:val="00911CB7"/>
    <w:rsid w:val="0092130D"/>
    <w:rsid w:val="00930C24"/>
    <w:rsid w:val="00933549"/>
    <w:rsid w:val="00933D27"/>
    <w:rsid w:val="00934685"/>
    <w:rsid w:val="009367B9"/>
    <w:rsid w:val="00937464"/>
    <w:rsid w:val="0093754C"/>
    <w:rsid w:val="009617F0"/>
    <w:rsid w:val="009631C5"/>
    <w:rsid w:val="00967573"/>
    <w:rsid w:val="009754BD"/>
    <w:rsid w:val="00982342"/>
    <w:rsid w:val="009830FF"/>
    <w:rsid w:val="00985ED3"/>
    <w:rsid w:val="009944D5"/>
    <w:rsid w:val="009A08DA"/>
    <w:rsid w:val="009A3267"/>
    <w:rsid w:val="009A5AB0"/>
    <w:rsid w:val="009B18A9"/>
    <w:rsid w:val="009B648D"/>
    <w:rsid w:val="009C7EA3"/>
    <w:rsid w:val="009D50D8"/>
    <w:rsid w:val="009E0063"/>
    <w:rsid w:val="009E65AC"/>
    <w:rsid w:val="009E66D5"/>
    <w:rsid w:val="009F706B"/>
    <w:rsid w:val="00A0099D"/>
    <w:rsid w:val="00A11EE4"/>
    <w:rsid w:val="00A1364D"/>
    <w:rsid w:val="00A410BD"/>
    <w:rsid w:val="00A4115B"/>
    <w:rsid w:val="00A52055"/>
    <w:rsid w:val="00A55744"/>
    <w:rsid w:val="00A6136E"/>
    <w:rsid w:val="00A72E2F"/>
    <w:rsid w:val="00A75750"/>
    <w:rsid w:val="00A76D07"/>
    <w:rsid w:val="00A8169A"/>
    <w:rsid w:val="00A9291B"/>
    <w:rsid w:val="00A96291"/>
    <w:rsid w:val="00A970D7"/>
    <w:rsid w:val="00AA2574"/>
    <w:rsid w:val="00AA52F0"/>
    <w:rsid w:val="00AB0789"/>
    <w:rsid w:val="00AB14F8"/>
    <w:rsid w:val="00AB287E"/>
    <w:rsid w:val="00AB36C3"/>
    <w:rsid w:val="00AC28B4"/>
    <w:rsid w:val="00AD2D92"/>
    <w:rsid w:val="00AD66C8"/>
    <w:rsid w:val="00AE0DC9"/>
    <w:rsid w:val="00AE627D"/>
    <w:rsid w:val="00AE75E1"/>
    <w:rsid w:val="00B149D2"/>
    <w:rsid w:val="00B206E9"/>
    <w:rsid w:val="00B24E5F"/>
    <w:rsid w:val="00B26F17"/>
    <w:rsid w:val="00B27078"/>
    <w:rsid w:val="00B34F2D"/>
    <w:rsid w:val="00B37B31"/>
    <w:rsid w:val="00B465C6"/>
    <w:rsid w:val="00B605E5"/>
    <w:rsid w:val="00B65097"/>
    <w:rsid w:val="00B768E1"/>
    <w:rsid w:val="00B76908"/>
    <w:rsid w:val="00B76F69"/>
    <w:rsid w:val="00B808C7"/>
    <w:rsid w:val="00B82020"/>
    <w:rsid w:val="00B83712"/>
    <w:rsid w:val="00B85E26"/>
    <w:rsid w:val="00B90672"/>
    <w:rsid w:val="00B90E4A"/>
    <w:rsid w:val="00B912A5"/>
    <w:rsid w:val="00B92119"/>
    <w:rsid w:val="00BA657D"/>
    <w:rsid w:val="00BB4D11"/>
    <w:rsid w:val="00BB5FB5"/>
    <w:rsid w:val="00BB6591"/>
    <w:rsid w:val="00BC0798"/>
    <w:rsid w:val="00BC1218"/>
    <w:rsid w:val="00BC1671"/>
    <w:rsid w:val="00BF4AA4"/>
    <w:rsid w:val="00C019F9"/>
    <w:rsid w:val="00C02FEF"/>
    <w:rsid w:val="00C07B7D"/>
    <w:rsid w:val="00C14E9D"/>
    <w:rsid w:val="00C150B0"/>
    <w:rsid w:val="00C1550F"/>
    <w:rsid w:val="00C264E9"/>
    <w:rsid w:val="00C317D4"/>
    <w:rsid w:val="00C40D65"/>
    <w:rsid w:val="00C42141"/>
    <w:rsid w:val="00C42216"/>
    <w:rsid w:val="00C4457E"/>
    <w:rsid w:val="00C44616"/>
    <w:rsid w:val="00C46FE9"/>
    <w:rsid w:val="00C73BA7"/>
    <w:rsid w:val="00C845FA"/>
    <w:rsid w:val="00C85609"/>
    <w:rsid w:val="00C9685D"/>
    <w:rsid w:val="00C96898"/>
    <w:rsid w:val="00C96EC4"/>
    <w:rsid w:val="00C97F3F"/>
    <w:rsid w:val="00CB2BF4"/>
    <w:rsid w:val="00CC05B8"/>
    <w:rsid w:val="00CC359C"/>
    <w:rsid w:val="00CC7A81"/>
    <w:rsid w:val="00CD0236"/>
    <w:rsid w:val="00CD7D8B"/>
    <w:rsid w:val="00CE0F03"/>
    <w:rsid w:val="00CE2CEB"/>
    <w:rsid w:val="00D03778"/>
    <w:rsid w:val="00D056A8"/>
    <w:rsid w:val="00D11587"/>
    <w:rsid w:val="00D11714"/>
    <w:rsid w:val="00D14117"/>
    <w:rsid w:val="00D17A42"/>
    <w:rsid w:val="00D24477"/>
    <w:rsid w:val="00D247B8"/>
    <w:rsid w:val="00D30F9E"/>
    <w:rsid w:val="00D351F1"/>
    <w:rsid w:val="00D40C6B"/>
    <w:rsid w:val="00D43BED"/>
    <w:rsid w:val="00D5521C"/>
    <w:rsid w:val="00D61A19"/>
    <w:rsid w:val="00D63C4D"/>
    <w:rsid w:val="00D65714"/>
    <w:rsid w:val="00D6760D"/>
    <w:rsid w:val="00D70056"/>
    <w:rsid w:val="00D703A7"/>
    <w:rsid w:val="00D81C4E"/>
    <w:rsid w:val="00D85F27"/>
    <w:rsid w:val="00D93BE1"/>
    <w:rsid w:val="00D97099"/>
    <w:rsid w:val="00D97956"/>
    <w:rsid w:val="00DA03E8"/>
    <w:rsid w:val="00DA7B01"/>
    <w:rsid w:val="00DB49AA"/>
    <w:rsid w:val="00DB68F1"/>
    <w:rsid w:val="00DB76A4"/>
    <w:rsid w:val="00DC2487"/>
    <w:rsid w:val="00DD2CEA"/>
    <w:rsid w:val="00DD3B63"/>
    <w:rsid w:val="00DD699D"/>
    <w:rsid w:val="00DD7E81"/>
    <w:rsid w:val="00DE502A"/>
    <w:rsid w:val="00DE62ED"/>
    <w:rsid w:val="00DE64F5"/>
    <w:rsid w:val="00DF0E52"/>
    <w:rsid w:val="00DF2B1E"/>
    <w:rsid w:val="00DF337F"/>
    <w:rsid w:val="00E0077C"/>
    <w:rsid w:val="00E0137B"/>
    <w:rsid w:val="00E210F2"/>
    <w:rsid w:val="00E2306C"/>
    <w:rsid w:val="00E2749C"/>
    <w:rsid w:val="00E43F50"/>
    <w:rsid w:val="00E84B39"/>
    <w:rsid w:val="00E95F2E"/>
    <w:rsid w:val="00EA349A"/>
    <w:rsid w:val="00EA61BD"/>
    <w:rsid w:val="00EA73DB"/>
    <w:rsid w:val="00EB1894"/>
    <w:rsid w:val="00EB4356"/>
    <w:rsid w:val="00EC4C22"/>
    <w:rsid w:val="00ED0167"/>
    <w:rsid w:val="00ED5BAC"/>
    <w:rsid w:val="00ED6432"/>
    <w:rsid w:val="00EE0453"/>
    <w:rsid w:val="00EE054B"/>
    <w:rsid w:val="00EE0ADC"/>
    <w:rsid w:val="00EE2CED"/>
    <w:rsid w:val="00EE54E8"/>
    <w:rsid w:val="00EE7448"/>
    <w:rsid w:val="00EE7BDE"/>
    <w:rsid w:val="00F06301"/>
    <w:rsid w:val="00F22175"/>
    <w:rsid w:val="00F2453E"/>
    <w:rsid w:val="00F26932"/>
    <w:rsid w:val="00F31D36"/>
    <w:rsid w:val="00F32CB8"/>
    <w:rsid w:val="00F3356E"/>
    <w:rsid w:val="00F4144E"/>
    <w:rsid w:val="00F47131"/>
    <w:rsid w:val="00F54D41"/>
    <w:rsid w:val="00F5655F"/>
    <w:rsid w:val="00F75C38"/>
    <w:rsid w:val="00F92630"/>
    <w:rsid w:val="00F954DA"/>
    <w:rsid w:val="00FA4B2F"/>
    <w:rsid w:val="00FB0754"/>
    <w:rsid w:val="00FC07D7"/>
    <w:rsid w:val="00FC4F00"/>
    <w:rsid w:val="00FD02EA"/>
    <w:rsid w:val="00FD1D21"/>
    <w:rsid w:val="00FD3F3C"/>
    <w:rsid w:val="00FE13F4"/>
    <w:rsid w:val="00FE2BB7"/>
    <w:rsid w:val="00FE33A1"/>
    <w:rsid w:val="00FE460D"/>
    <w:rsid w:val="00FF2E3E"/>
    <w:rsid w:val="00FF43D4"/>
    <w:rsid w:val="00FF4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v:stroke endarrow="block"/>
    </o:shapedefaults>
    <o:shapelayout v:ext="edit">
      <o:idmap v:ext="edit" data="1"/>
    </o:shapelayout>
  </w:shapeDefaults>
  <w:decimalSymbol w:val="."/>
  <w:listSeparator w:val=","/>
  <w14:docId w14:val="7D3E0B9A"/>
  <w15:chartTrackingRefBased/>
  <w15:docId w15:val="{045C3CD2-3AC8-438E-B055-69DC564CB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Smith&amp;NephewLF" w:hAnsi="Smith&amp;NephewLF"/>
    </w:rPr>
  </w:style>
  <w:style w:type="paragraph" w:styleId="Heading1">
    <w:name w:val="heading 1"/>
    <w:basedOn w:val="Normal"/>
    <w:next w:val="Normal"/>
    <w:qFormat/>
    <w:rsid w:val="007B2A4F"/>
    <w:pPr>
      <w:keepNext/>
      <w:numPr>
        <w:numId w:val="1"/>
      </w:numPr>
      <w:spacing w:before="360" w:after="120"/>
      <w:outlineLvl w:val="0"/>
    </w:pPr>
    <w:rPr>
      <w:rFonts w:ascii="Arial" w:hAnsi="Arial" w:cs="Arial"/>
      <w:b/>
      <w:bCs/>
      <w:kern w:val="32"/>
      <w:sz w:val="22"/>
      <w:szCs w:val="2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Cs/>
      <w:sz w:val="22"/>
      <w:szCs w:val="22"/>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2"/>
      <w:szCs w:val="22"/>
    </w:rPr>
  </w:style>
  <w:style w:type="paragraph" w:styleId="Heading4">
    <w:name w:val="heading 4"/>
    <w:basedOn w:val="Normal"/>
    <w:next w:val="Normal"/>
    <w:qFormat/>
    <w:pPr>
      <w:keepNext/>
      <w:numPr>
        <w:ilvl w:val="3"/>
        <w:numId w:val="1"/>
      </w:numPr>
      <w:spacing w:before="240" w:after="60"/>
      <w:outlineLvl w:val="3"/>
    </w:pPr>
    <w:rPr>
      <w:rFonts w:ascii="Arial" w:hAnsi="Arial"/>
      <w:b/>
      <w:bCs/>
      <w:sz w:val="22"/>
      <w:szCs w:val="22"/>
    </w:rPr>
  </w:style>
  <w:style w:type="paragraph" w:styleId="Heading5">
    <w:name w:val="heading 5"/>
    <w:basedOn w:val="Normal"/>
    <w:next w:val="Normal"/>
    <w:qFormat/>
    <w:rsid w:val="00AC28B4"/>
    <w:pPr>
      <w:numPr>
        <w:ilvl w:val="4"/>
        <w:numId w:val="1"/>
      </w:numPr>
      <w:spacing w:before="240" w:after="60"/>
      <w:outlineLvl w:val="4"/>
    </w:pPr>
    <w:rPr>
      <w:rFonts w:ascii="Arial" w:hAnsi="Arial"/>
      <w:b/>
      <w:bCs/>
      <w:iCs/>
      <w:sz w:val="22"/>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2"/>
      </w:numPr>
    </w:pPr>
  </w:style>
  <w:style w:type="paragraph" w:styleId="List2">
    <w:name w:val="List 2"/>
    <w:basedOn w:val="Normal"/>
    <w:pPr>
      <w:ind w:left="720" w:hanging="360"/>
    </w:pPr>
  </w:style>
  <w:style w:type="paragraph" w:styleId="ListNumber">
    <w:name w:val="List Number"/>
    <w:basedOn w:val="Normal"/>
    <w:pPr>
      <w:numPr>
        <w:numId w:val="3"/>
      </w:numPr>
    </w:pPr>
  </w:style>
  <w:style w:type="paragraph" w:styleId="Title">
    <w:name w:val="Title"/>
    <w:basedOn w:val="Normal"/>
    <w:qFormat/>
    <w:pPr>
      <w:jc w:val="center"/>
    </w:pPr>
    <w:rPr>
      <w:rFonts w:ascii="Arial" w:hAnsi="Arial" w:cs="Arial"/>
      <w:b/>
      <w:sz w:val="24"/>
      <w:szCs w:val="24"/>
      <w:u w:val="single"/>
    </w:rPr>
  </w:style>
  <w:style w:type="paragraph" w:styleId="TOC1">
    <w:name w:val="toc 1"/>
    <w:basedOn w:val="Normal"/>
    <w:next w:val="Normal"/>
    <w:autoRedefine/>
    <w:uiPriority w:val="39"/>
    <w:rsid w:val="004066F6"/>
  </w:style>
  <w:style w:type="paragraph" w:styleId="TOC2">
    <w:name w:val="toc 2"/>
    <w:basedOn w:val="Normal"/>
    <w:next w:val="Normal"/>
    <w:autoRedefine/>
    <w:uiPriority w:val="39"/>
    <w:rsid w:val="004066F6"/>
    <w:pPr>
      <w:ind w:left="200"/>
    </w:pPr>
  </w:style>
  <w:style w:type="paragraph" w:styleId="TOC3">
    <w:name w:val="toc 3"/>
    <w:basedOn w:val="Normal"/>
    <w:next w:val="Normal"/>
    <w:autoRedefine/>
    <w:uiPriority w:val="39"/>
    <w:rsid w:val="004066F6"/>
    <w:pPr>
      <w:ind w:left="400"/>
    </w:pPr>
  </w:style>
  <w:style w:type="character" w:styleId="Hyperlink">
    <w:name w:val="Hyperlink"/>
    <w:uiPriority w:val="99"/>
    <w:rsid w:val="004066F6"/>
    <w:rPr>
      <w:color w:val="0000FF"/>
      <w:u w:val="single"/>
    </w:rPr>
  </w:style>
  <w:style w:type="paragraph" w:customStyle="1" w:styleId="DocumentLabel">
    <w:name w:val="Document Label"/>
    <w:next w:val="Normal"/>
    <w:rsid w:val="004066F6"/>
    <w:pPr>
      <w:keepNext/>
      <w:shd w:val="clear" w:color="auto" w:fill="D9D9D9"/>
      <w:spacing w:before="120" w:after="120" w:line="240" w:lineRule="atLeast"/>
      <w:ind w:firstLine="360"/>
    </w:pPr>
    <w:rPr>
      <w:rFonts w:ascii="Garamond" w:hAnsi="Garamond"/>
      <w:b/>
      <w:caps/>
      <w:spacing w:val="20"/>
      <w:sz w:val="18"/>
    </w:rPr>
  </w:style>
  <w:style w:type="table" w:styleId="TableGrid">
    <w:name w:val="Table Grid"/>
    <w:basedOn w:val="TableNormal"/>
    <w:rsid w:val="00737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17F41"/>
    <w:pPr>
      <w:tabs>
        <w:tab w:val="center" w:pos="4320"/>
        <w:tab w:val="right" w:pos="8640"/>
      </w:tabs>
    </w:pPr>
  </w:style>
  <w:style w:type="paragraph" w:styleId="Footer">
    <w:name w:val="footer"/>
    <w:basedOn w:val="Normal"/>
    <w:rsid w:val="00517F41"/>
    <w:pPr>
      <w:tabs>
        <w:tab w:val="center" w:pos="4320"/>
        <w:tab w:val="right" w:pos="8640"/>
      </w:tabs>
    </w:pPr>
  </w:style>
  <w:style w:type="paragraph" w:styleId="CommentText">
    <w:name w:val="annotation text"/>
    <w:basedOn w:val="Normal"/>
    <w:link w:val="CommentTextChar"/>
    <w:rsid w:val="00C02FEF"/>
  </w:style>
  <w:style w:type="paragraph" w:styleId="CommentSubject">
    <w:name w:val="annotation subject"/>
    <w:basedOn w:val="CommentText"/>
    <w:next w:val="CommentText"/>
    <w:semiHidden/>
    <w:rsid w:val="00C02FEF"/>
    <w:pPr>
      <w:overflowPunct w:val="0"/>
      <w:autoSpaceDE w:val="0"/>
      <w:autoSpaceDN w:val="0"/>
      <w:adjustRightInd w:val="0"/>
      <w:textAlignment w:val="baseline"/>
    </w:pPr>
    <w:rPr>
      <w:rFonts w:ascii="Times New Roman" w:hAnsi="Times New Roman"/>
      <w:b/>
      <w:bCs/>
    </w:rPr>
  </w:style>
  <w:style w:type="paragraph" w:styleId="BodyTextIndent">
    <w:name w:val="Body Text Indent"/>
    <w:basedOn w:val="Normal"/>
    <w:rsid w:val="00D97099"/>
    <w:pPr>
      <w:overflowPunct w:val="0"/>
      <w:autoSpaceDE w:val="0"/>
      <w:autoSpaceDN w:val="0"/>
      <w:adjustRightInd w:val="0"/>
      <w:ind w:left="720"/>
      <w:textAlignment w:val="baseline"/>
    </w:pPr>
    <w:rPr>
      <w:rFonts w:ascii="Times New Roman" w:hAnsi="Times New Roman"/>
    </w:rPr>
  </w:style>
  <w:style w:type="paragraph" w:styleId="BalloonText">
    <w:name w:val="Balloon Text"/>
    <w:basedOn w:val="Normal"/>
    <w:semiHidden/>
    <w:rsid w:val="00227D5A"/>
    <w:rPr>
      <w:rFonts w:ascii="Tahoma" w:hAnsi="Tahoma" w:cs="Tahoma"/>
      <w:sz w:val="16"/>
      <w:szCs w:val="16"/>
    </w:rPr>
  </w:style>
  <w:style w:type="paragraph" w:styleId="Revision">
    <w:name w:val="Revision"/>
    <w:hidden/>
    <w:uiPriority w:val="99"/>
    <w:semiHidden/>
    <w:rsid w:val="00470BDC"/>
    <w:rPr>
      <w:rFonts w:ascii="Smith&amp;NephewLF" w:hAnsi="Smith&amp;NephewLF"/>
    </w:rPr>
  </w:style>
  <w:style w:type="character" w:styleId="CommentReference">
    <w:name w:val="annotation reference"/>
    <w:basedOn w:val="DefaultParagraphFont"/>
    <w:rsid w:val="00732AB4"/>
    <w:rPr>
      <w:sz w:val="16"/>
      <w:szCs w:val="16"/>
    </w:rPr>
  </w:style>
  <w:style w:type="character" w:customStyle="1" w:styleId="CommentTextChar">
    <w:name w:val="Comment Text Char"/>
    <w:basedOn w:val="DefaultParagraphFont"/>
    <w:link w:val="CommentText"/>
    <w:rsid w:val="00732AB4"/>
    <w:rPr>
      <w:rFonts w:ascii="Smith&amp;NephewLF" w:hAnsi="Smith&amp;NephewL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oodlandk\Desktop\Copy%20of%20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A3E820965E3A4FABABD47E124C8936" ma:contentTypeVersion="11" ma:contentTypeDescription="Create a new document." ma:contentTypeScope="" ma:versionID="091efb5a399305bcd4ad6d9bbc15b06a">
  <xsd:schema xmlns:xsd="http://www.w3.org/2001/XMLSchema" xmlns:xs="http://www.w3.org/2001/XMLSchema" xmlns:p="http://schemas.microsoft.com/office/2006/metadata/properties" xmlns:ns3="ab38de99-aa44-449d-8136-91dc2dad12b8" xmlns:ns4="6ba144c8-657b-4c97-bceb-285002452136" targetNamespace="http://schemas.microsoft.com/office/2006/metadata/properties" ma:root="true" ma:fieldsID="3c090265b405f53ea8b7db5c2d96c1bf" ns3:_="" ns4:_="">
    <xsd:import namespace="ab38de99-aa44-449d-8136-91dc2dad12b8"/>
    <xsd:import namespace="6ba144c8-657b-4c97-bceb-28500245213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38de99-aa44-449d-8136-91dc2dad12b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a144c8-657b-4c97-bceb-28500245213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92E830-A02A-4AFF-A09F-B96098353425}">
  <ds:schemaRefs>
    <ds:schemaRef ds:uri="http://schemas.microsoft.com/sharepoint/v3/contenttype/forms"/>
  </ds:schemaRefs>
</ds:datastoreItem>
</file>

<file path=customXml/itemProps2.xml><?xml version="1.0" encoding="utf-8"?>
<ds:datastoreItem xmlns:ds="http://schemas.openxmlformats.org/officeDocument/2006/customXml" ds:itemID="{ADA46E6E-2B70-4ADB-AEE7-DDD74196F0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C6FF98-131E-4988-ACE4-955E1EBC8D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38de99-aa44-449d-8136-91dc2dad12b8"/>
    <ds:schemaRef ds:uri="6ba144c8-657b-4c97-bceb-2850024521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Copy of SRS.dot</Template>
  <TotalTime>1</TotalTime>
  <Pages>11</Pages>
  <Words>2835</Words>
  <Characters>16164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SRS.dot</vt:lpstr>
    </vt:vector>
  </TitlesOfParts>
  <Company>Endoscopy Division</Company>
  <LinksUpToDate>false</LinksUpToDate>
  <CharactersWithSpaces>18962</CharactersWithSpaces>
  <SharedDoc>false</SharedDoc>
  <HLinks>
    <vt:vector size="318" baseType="variant">
      <vt:variant>
        <vt:i4>1048628</vt:i4>
      </vt:variant>
      <vt:variant>
        <vt:i4>314</vt:i4>
      </vt:variant>
      <vt:variant>
        <vt:i4>0</vt:i4>
      </vt:variant>
      <vt:variant>
        <vt:i4>5</vt:i4>
      </vt:variant>
      <vt:variant>
        <vt:lpwstr/>
      </vt:variant>
      <vt:variant>
        <vt:lpwstr>_Toc226524240</vt:lpwstr>
      </vt:variant>
      <vt:variant>
        <vt:i4>1507380</vt:i4>
      </vt:variant>
      <vt:variant>
        <vt:i4>308</vt:i4>
      </vt:variant>
      <vt:variant>
        <vt:i4>0</vt:i4>
      </vt:variant>
      <vt:variant>
        <vt:i4>5</vt:i4>
      </vt:variant>
      <vt:variant>
        <vt:lpwstr/>
      </vt:variant>
      <vt:variant>
        <vt:lpwstr>_Toc226524239</vt:lpwstr>
      </vt:variant>
      <vt:variant>
        <vt:i4>1507380</vt:i4>
      </vt:variant>
      <vt:variant>
        <vt:i4>302</vt:i4>
      </vt:variant>
      <vt:variant>
        <vt:i4>0</vt:i4>
      </vt:variant>
      <vt:variant>
        <vt:i4>5</vt:i4>
      </vt:variant>
      <vt:variant>
        <vt:lpwstr/>
      </vt:variant>
      <vt:variant>
        <vt:lpwstr>_Toc226524238</vt:lpwstr>
      </vt:variant>
      <vt:variant>
        <vt:i4>1507380</vt:i4>
      </vt:variant>
      <vt:variant>
        <vt:i4>296</vt:i4>
      </vt:variant>
      <vt:variant>
        <vt:i4>0</vt:i4>
      </vt:variant>
      <vt:variant>
        <vt:i4>5</vt:i4>
      </vt:variant>
      <vt:variant>
        <vt:lpwstr/>
      </vt:variant>
      <vt:variant>
        <vt:lpwstr>_Toc226524237</vt:lpwstr>
      </vt:variant>
      <vt:variant>
        <vt:i4>1507380</vt:i4>
      </vt:variant>
      <vt:variant>
        <vt:i4>290</vt:i4>
      </vt:variant>
      <vt:variant>
        <vt:i4>0</vt:i4>
      </vt:variant>
      <vt:variant>
        <vt:i4>5</vt:i4>
      </vt:variant>
      <vt:variant>
        <vt:lpwstr/>
      </vt:variant>
      <vt:variant>
        <vt:lpwstr>_Toc226524236</vt:lpwstr>
      </vt:variant>
      <vt:variant>
        <vt:i4>1507380</vt:i4>
      </vt:variant>
      <vt:variant>
        <vt:i4>284</vt:i4>
      </vt:variant>
      <vt:variant>
        <vt:i4>0</vt:i4>
      </vt:variant>
      <vt:variant>
        <vt:i4>5</vt:i4>
      </vt:variant>
      <vt:variant>
        <vt:lpwstr/>
      </vt:variant>
      <vt:variant>
        <vt:lpwstr>_Toc226524235</vt:lpwstr>
      </vt:variant>
      <vt:variant>
        <vt:i4>1507380</vt:i4>
      </vt:variant>
      <vt:variant>
        <vt:i4>278</vt:i4>
      </vt:variant>
      <vt:variant>
        <vt:i4>0</vt:i4>
      </vt:variant>
      <vt:variant>
        <vt:i4>5</vt:i4>
      </vt:variant>
      <vt:variant>
        <vt:lpwstr/>
      </vt:variant>
      <vt:variant>
        <vt:lpwstr>_Toc226524234</vt:lpwstr>
      </vt:variant>
      <vt:variant>
        <vt:i4>1507380</vt:i4>
      </vt:variant>
      <vt:variant>
        <vt:i4>272</vt:i4>
      </vt:variant>
      <vt:variant>
        <vt:i4>0</vt:i4>
      </vt:variant>
      <vt:variant>
        <vt:i4>5</vt:i4>
      </vt:variant>
      <vt:variant>
        <vt:lpwstr/>
      </vt:variant>
      <vt:variant>
        <vt:lpwstr>_Toc226524233</vt:lpwstr>
      </vt:variant>
      <vt:variant>
        <vt:i4>1507380</vt:i4>
      </vt:variant>
      <vt:variant>
        <vt:i4>266</vt:i4>
      </vt:variant>
      <vt:variant>
        <vt:i4>0</vt:i4>
      </vt:variant>
      <vt:variant>
        <vt:i4>5</vt:i4>
      </vt:variant>
      <vt:variant>
        <vt:lpwstr/>
      </vt:variant>
      <vt:variant>
        <vt:lpwstr>_Toc226524232</vt:lpwstr>
      </vt:variant>
      <vt:variant>
        <vt:i4>1507380</vt:i4>
      </vt:variant>
      <vt:variant>
        <vt:i4>260</vt:i4>
      </vt:variant>
      <vt:variant>
        <vt:i4>0</vt:i4>
      </vt:variant>
      <vt:variant>
        <vt:i4>5</vt:i4>
      </vt:variant>
      <vt:variant>
        <vt:lpwstr/>
      </vt:variant>
      <vt:variant>
        <vt:lpwstr>_Toc226524231</vt:lpwstr>
      </vt:variant>
      <vt:variant>
        <vt:i4>1507380</vt:i4>
      </vt:variant>
      <vt:variant>
        <vt:i4>254</vt:i4>
      </vt:variant>
      <vt:variant>
        <vt:i4>0</vt:i4>
      </vt:variant>
      <vt:variant>
        <vt:i4>5</vt:i4>
      </vt:variant>
      <vt:variant>
        <vt:lpwstr/>
      </vt:variant>
      <vt:variant>
        <vt:lpwstr>_Toc226524230</vt:lpwstr>
      </vt:variant>
      <vt:variant>
        <vt:i4>1441844</vt:i4>
      </vt:variant>
      <vt:variant>
        <vt:i4>248</vt:i4>
      </vt:variant>
      <vt:variant>
        <vt:i4>0</vt:i4>
      </vt:variant>
      <vt:variant>
        <vt:i4>5</vt:i4>
      </vt:variant>
      <vt:variant>
        <vt:lpwstr/>
      </vt:variant>
      <vt:variant>
        <vt:lpwstr>_Toc226524229</vt:lpwstr>
      </vt:variant>
      <vt:variant>
        <vt:i4>1441844</vt:i4>
      </vt:variant>
      <vt:variant>
        <vt:i4>242</vt:i4>
      </vt:variant>
      <vt:variant>
        <vt:i4>0</vt:i4>
      </vt:variant>
      <vt:variant>
        <vt:i4>5</vt:i4>
      </vt:variant>
      <vt:variant>
        <vt:lpwstr/>
      </vt:variant>
      <vt:variant>
        <vt:lpwstr>_Toc226524228</vt:lpwstr>
      </vt:variant>
      <vt:variant>
        <vt:i4>1441844</vt:i4>
      </vt:variant>
      <vt:variant>
        <vt:i4>236</vt:i4>
      </vt:variant>
      <vt:variant>
        <vt:i4>0</vt:i4>
      </vt:variant>
      <vt:variant>
        <vt:i4>5</vt:i4>
      </vt:variant>
      <vt:variant>
        <vt:lpwstr/>
      </vt:variant>
      <vt:variant>
        <vt:lpwstr>_Toc226524227</vt:lpwstr>
      </vt:variant>
      <vt:variant>
        <vt:i4>1441844</vt:i4>
      </vt:variant>
      <vt:variant>
        <vt:i4>230</vt:i4>
      </vt:variant>
      <vt:variant>
        <vt:i4>0</vt:i4>
      </vt:variant>
      <vt:variant>
        <vt:i4>5</vt:i4>
      </vt:variant>
      <vt:variant>
        <vt:lpwstr/>
      </vt:variant>
      <vt:variant>
        <vt:lpwstr>_Toc226524226</vt:lpwstr>
      </vt:variant>
      <vt:variant>
        <vt:i4>1441844</vt:i4>
      </vt:variant>
      <vt:variant>
        <vt:i4>224</vt:i4>
      </vt:variant>
      <vt:variant>
        <vt:i4>0</vt:i4>
      </vt:variant>
      <vt:variant>
        <vt:i4>5</vt:i4>
      </vt:variant>
      <vt:variant>
        <vt:lpwstr/>
      </vt:variant>
      <vt:variant>
        <vt:lpwstr>_Toc226524225</vt:lpwstr>
      </vt:variant>
      <vt:variant>
        <vt:i4>1441844</vt:i4>
      </vt:variant>
      <vt:variant>
        <vt:i4>218</vt:i4>
      </vt:variant>
      <vt:variant>
        <vt:i4>0</vt:i4>
      </vt:variant>
      <vt:variant>
        <vt:i4>5</vt:i4>
      </vt:variant>
      <vt:variant>
        <vt:lpwstr/>
      </vt:variant>
      <vt:variant>
        <vt:lpwstr>_Toc226524224</vt:lpwstr>
      </vt:variant>
      <vt:variant>
        <vt:i4>1441844</vt:i4>
      </vt:variant>
      <vt:variant>
        <vt:i4>212</vt:i4>
      </vt:variant>
      <vt:variant>
        <vt:i4>0</vt:i4>
      </vt:variant>
      <vt:variant>
        <vt:i4>5</vt:i4>
      </vt:variant>
      <vt:variant>
        <vt:lpwstr/>
      </vt:variant>
      <vt:variant>
        <vt:lpwstr>_Toc226524223</vt:lpwstr>
      </vt:variant>
      <vt:variant>
        <vt:i4>1441844</vt:i4>
      </vt:variant>
      <vt:variant>
        <vt:i4>206</vt:i4>
      </vt:variant>
      <vt:variant>
        <vt:i4>0</vt:i4>
      </vt:variant>
      <vt:variant>
        <vt:i4>5</vt:i4>
      </vt:variant>
      <vt:variant>
        <vt:lpwstr/>
      </vt:variant>
      <vt:variant>
        <vt:lpwstr>_Toc226524222</vt:lpwstr>
      </vt:variant>
      <vt:variant>
        <vt:i4>1441844</vt:i4>
      </vt:variant>
      <vt:variant>
        <vt:i4>200</vt:i4>
      </vt:variant>
      <vt:variant>
        <vt:i4>0</vt:i4>
      </vt:variant>
      <vt:variant>
        <vt:i4>5</vt:i4>
      </vt:variant>
      <vt:variant>
        <vt:lpwstr/>
      </vt:variant>
      <vt:variant>
        <vt:lpwstr>_Toc226524221</vt:lpwstr>
      </vt:variant>
      <vt:variant>
        <vt:i4>1441844</vt:i4>
      </vt:variant>
      <vt:variant>
        <vt:i4>194</vt:i4>
      </vt:variant>
      <vt:variant>
        <vt:i4>0</vt:i4>
      </vt:variant>
      <vt:variant>
        <vt:i4>5</vt:i4>
      </vt:variant>
      <vt:variant>
        <vt:lpwstr/>
      </vt:variant>
      <vt:variant>
        <vt:lpwstr>_Toc226524220</vt:lpwstr>
      </vt:variant>
      <vt:variant>
        <vt:i4>1376308</vt:i4>
      </vt:variant>
      <vt:variant>
        <vt:i4>188</vt:i4>
      </vt:variant>
      <vt:variant>
        <vt:i4>0</vt:i4>
      </vt:variant>
      <vt:variant>
        <vt:i4>5</vt:i4>
      </vt:variant>
      <vt:variant>
        <vt:lpwstr/>
      </vt:variant>
      <vt:variant>
        <vt:lpwstr>_Toc226524219</vt:lpwstr>
      </vt:variant>
      <vt:variant>
        <vt:i4>1376308</vt:i4>
      </vt:variant>
      <vt:variant>
        <vt:i4>182</vt:i4>
      </vt:variant>
      <vt:variant>
        <vt:i4>0</vt:i4>
      </vt:variant>
      <vt:variant>
        <vt:i4>5</vt:i4>
      </vt:variant>
      <vt:variant>
        <vt:lpwstr/>
      </vt:variant>
      <vt:variant>
        <vt:lpwstr>_Toc226524218</vt:lpwstr>
      </vt:variant>
      <vt:variant>
        <vt:i4>1376308</vt:i4>
      </vt:variant>
      <vt:variant>
        <vt:i4>176</vt:i4>
      </vt:variant>
      <vt:variant>
        <vt:i4>0</vt:i4>
      </vt:variant>
      <vt:variant>
        <vt:i4>5</vt:i4>
      </vt:variant>
      <vt:variant>
        <vt:lpwstr/>
      </vt:variant>
      <vt:variant>
        <vt:lpwstr>_Toc226524217</vt:lpwstr>
      </vt:variant>
      <vt:variant>
        <vt:i4>1376308</vt:i4>
      </vt:variant>
      <vt:variant>
        <vt:i4>170</vt:i4>
      </vt:variant>
      <vt:variant>
        <vt:i4>0</vt:i4>
      </vt:variant>
      <vt:variant>
        <vt:i4>5</vt:i4>
      </vt:variant>
      <vt:variant>
        <vt:lpwstr/>
      </vt:variant>
      <vt:variant>
        <vt:lpwstr>_Toc226524216</vt:lpwstr>
      </vt:variant>
      <vt:variant>
        <vt:i4>1376308</vt:i4>
      </vt:variant>
      <vt:variant>
        <vt:i4>164</vt:i4>
      </vt:variant>
      <vt:variant>
        <vt:i4>0</vt:i4>
      </vt:variant>
      <vt:variant>
        <vt:i4>5</vt:i4>
      </vt:variant>
      <vt:variant>
        <vt:lpwstr/>
      </vt:variant>
      <vt:variant>
        <vt:lpwstr>_Toc226524215</vt:lpwstr>
      </vt:variant>
      <vt:variant>
        <vt:i4>1376308</vt:i4>
      </vt:variant>
      <vt:variant>
        <vt:i4>158</vt:i4>
      </vt:variant>
      <vt:variant>
        <vt:i4>0</vt:i4>
      </vt:variant>
      <vt:variant>
        <vt:i4>5</vt:i4>
      </vt:variant>
      <vt:variant>
        <vt:lpwstr/>
      </vt:variant>
      <vt:variant>
        <vt:lpwstr>_Toc226524214</vt:lpwstr>
      </vt:variant>
      <vt:variant>
        <vt:i4>1376308</vt:i4>
      </vt:variant>
      <vt:variant>
        <vt:i4>152</vt:i4>
      </vt:variant>
      <vt:variant>
        <vt:i4>0</vt:i4>
      </vt:variant>
      <vt:variant>
        <vt:i4>5</vt:i4>
      </vt:variant>
      <vt:variant>
        <vt:lpwstr/>
      </vt:variant>
      <vt:variant>
        <vt:lpwstr>_Toc226524213</vt:lpwstr>
      </vt:variant>
      <vt:variant>
        <vt:i4>1376308</vt:i4>
      </vt:variant>
      <vt:variant>
        <vt:i4>146</vt:i4>
      </vt:variant>
      <vt:variant>
        <vt:i4>0</vt:i4>
      </vt:variant>
      <vt:variant>
        <vt:i4>5</vt:i4>
      </vt:variant>
      <vt:variant>
        <vt:lpwstr/>
      </vt:variant>
      <vt:variant>
        <vt:lpwstr>_Toc226524212</vt:lpwstr>
      </vt:variant>
      <vt:variant>
        <vt:i4>1376308</vt:i4>
      </vt:variant>
      <vt:variant>
        <vt:i4>140</vt:i4>
      </vt:variant>
      <vt:variant>
        <vt:i4>0</vt:i4>
      </vt:variant>
      <vt:variant>
        <vt:i4>5</vt:i4>
      </vt:variant>
      <vt:variant>
        <vt:lpwstr/>
      </vt:variant>
      <vt:variant>
        <vt:lpwstr>_Toc226524211</vt:lpwstr>
      </vt:variant>
      <vt:variant>
        <vt:i4>1376308</vt:i4>
      </vt:variant>
      <vt:variant>
        <vt:i4>134</vt:i4>
      </vt:variant>
      <vt:variant>
        <vt:i4>0</vt:i4>
      </vt:variant>
      <vt:variant>
        <vt:i4>5</vt:i4>
      </vt:variant>
      <vt:variant>
        <vt:lpwstr/>
      </vt:variant>
      <vt:variant>
        <vt:lpwstr>_Toc226524210</vt:lpwstr>
      </vt:variant>
      <vt:variant>
        <vt:i4>1310772</vt:i4>
      </vt:variant>
      <vt:variant>
        <vt:i4>128</vt:i4>
      </vt:variant>
      <vt:variant>
        <vt:i4>0</vt:i4>
      </vt:variant>
      <vt:variant>
        <vt:i4>5</vt:i4>
      </vt:variant>
      <vt:variant>
        <vt:lpwstr/>
      </vt:variant>
      <vt:variant>
        <vt:lpwstr>_Toc226524209</vt:lpwstr>
      </vt:variant>
      <vt:variant>
        <vt:i4>1310772</vt:i4>
      </vt:variant>
      <vt:variant>
        <vt:i4>122</vt:i4>
      </vt:variant>
      <vt:variant>
        <vt:i4>0</vt:i4>
      </vt:variant>
      <vt:variant>
        <vt:i4>5</vt:i4>
      </vt:variant>
      <vt:variant>
        <vt:lpwstr/>
      </vt:variant>
      <vt:variant>
        <vt:lpwstr>_Toc226524208</vt:lpwstr>
      </vt:variant>
      <vt:variant>
        <vt:i4>1310772</vt:i4>
      </vt:variant>
      <vt:variant>
        <vt:i4>116</vt:i4>
      </vt:variant>
      <vt:variant>
        <vt:i4>0</vt:i4>
      </vt:variant>
      <vt:variant>
        <vt:i4>5</vt:i4>
      </vt:variant>
      <vt:variant>
        <vt:lpwstr/>
      </vt:variant>
      <vt:variant>
        <vt:lpwstr>_Toc226524207</vt:lpwstr>
      </vt:variant>
      <vt:variant>
        <vt:i4>1310772</vt:i4>
      </vt:variant>
      <vt:variant>
        <vt:i4>110</vt:i4>
      </vt:variant>
      <vt:variant>
        <vt:i4>0</vt:i4>
      </vt:variant>
      <vt:variant>
        <vt:i4>5</vt:i4>
      </vt:variant>
      <vt:variant>
        <vt:lpwstr/>
      </vt:variant>
      <vt:variant>
        <vt:lpwstr>_Toc226524206</vt:lpwstr>
      </vt:variant>
      <vt:variant>
        <vt:i4>1310772</vt:i4>
      </vt:variant>
      <vt:variant>
        <vt:i4>104</vt:i4>
      </vt:variant>
      <vt:variant>
        <vt:i4>0</vt:i4>
      </vt:variant>
      <vt:variant>
        <vt:i4>5</vt:i4>
      </vt:variant>
      <vt:variant>
        <vt:lpwstr/>
      </vt:variant>
      <vt:variant>
        <vt:lpwstr>_Toc226524203</vt:lpwstr>
      </vt:variant>
      <vt:variant>
        <vt:i4>1310772</vt:i4>
      </vt:variant>
      <vt:variant>
        <vt:i4>98</vt:i4>
      </vt:variant>
      <vt:variant>
        <vt:i4>0</vt:i4>
      </vt:variant>
      <vt:variant>
        <vt:i4>5</vt:i4>
      </vt:variant>
      <vt:variant>
        <vt:lpwstr/>
      </vt:variant>
      <vt:variant>
        <vt:lpwstr>_Toc226524202</vt:lpwstr>
      </vt:variant>
      <vt:variant>
        <vt:i4>1310772</vt:i4>
      </vt:variant>
      <vt:variant>
        <vt:i4>92</vt:i4>
      </vt:variant>
      <vt:variant>
        <vt:i4>0</vt:i4>
      </vt:variant>
      <vt:variant>
        <vt:i4>5</vt:i4>
      </vt:variant>
      <vt:variant>
        <vt:lpwstr/>
      </vt:variant>
      <vt:variant>
        <vt:lpwstr>_Toc226524201</vt:lpwstr>
      </vt:variant>
      <vt:variant>
        <vt:i4>1900599</vt:i4>
      </vt:variant>
      <vt:variant>
        <vt:i4>86</vt:i4>
      </vt:variant>
      <vt:variant>
        <vt:i4>0</vt:i4>
      </vt:variant>
      <vt:variant>
        <vt:i4>5</vt:i4>
      </vt:variant>
      <vt:variant>
        <vt:lpwstr/>
      </vt:variant>
      <vt:variant>
        <vt:lpwstr>_Toc226524198</vt:lpwstr>
      </vt:variant>
      <vt:variant>
        <vt:i4>1900599</vt:i4>
      </vt:variant>
      <vt:variant>
        <vt:i4>80</vt:i4>
      </vt:variant>
      <vt:variant>
        <vt:i4>0</vt:i4>
      </vt:variant>
      <vt:variant>
        <vt:i4>5</vt:i4>
      </vt:variant>
      <vt:variant>
        <vt:lpwstr/>
      </vt:variant>
      <vt:variant>
        <vt:lpwstr>_Toc226524197</vt:lpwstr>
      </vt:variant>
      <vt:variant>
        <vt:i4>1900599</vt:i4>
      </vt:variant>
      <vt:variant>
        <vt:i4>74</vt:i4>
      </vt:variant>
      <vt:variant>
        <vt:i4>0</vt:i4>
      </vt:variant>
      <vt:variant>
        <vt:i4>5</vt:i4>
      </vt:variant>
      <vt:variant>
        <vt:lpwstr/>
      </vt:variant>
      <vt:variant>
        <vt:lpwstr>_Toc226524196</vt:lpwstr>
      </vt:variant>
      <vt:variant>
        <vt:i4>1900599</vt:i4>
      </vt:variant>
      <vt:variant>
        <vt:i4>68</vt:i4>
      </vt:variant>
      <vt:variant>
        <vt:i4>0</vt:i4>
      </vt:variant>
      <vt:variant>
        <vt:i4>5</vt:i4>
      </vt:variant>
      <vt:variant>
        <vt:lpwstr/>
      </vt:variant>
      <vt:variant>
        <vt:lpwstr>_Toc226524195</vt:lpwstr>
      </vt:variant>
      <vt:variant>
        <vt:i4>1900599</vt:i4>
      </vt:variant>
      <vt:variant>
        <vt:i4>62</vt:i4>
      </vt:variant>
      <vt:variant>
        <vt:i4>0</vt:i4>
      </vt:variant>
      <vt:variant>
        <vt:i4>5</vt:i4>
      </vt:variant>
      <vt:variant>
        <vt:lpwstr/>
      </vt:variant>
      <vt:variant>
        <vt:lpwstr>_Toc226524194</vt:lpwstr>
      </vt:variant>
      <vt:variant>
        <vt:i4>1900599</vt:i4>
      </vt:variant>
      <vt:variant>
        <vt:i4>56</vt:i4>
      </vt:variant>
      <vt:variant>
        <vt:i4>0</vt:i4>
      </vt:variant>
      <vt:variant>
        <vt:i4>5</vt:i4>
      </vt:variant>
      <vt:variant>
        <vt:lpwstr/>
      </vt:variant>
      <vt:variant>
        <vt:lpwstr>_Toc226524193</vt:lpwstr>
      </vt:variant>
      <vt:variant>
        <vt:i4>1900599</vt:i4>
      </vt:variant>
      <vt:variant>
        <vt:i4>50</vt:i4>
      </vt:variant>
      <vt:variant>
        <vt:i4>0</vt:i4>
      </vt:variant>
      <vt:variant>
        <vt:i4>5</vt:i4>
      </vt:variant>
      <vt:variant>
        <vt:lpwstr/>
      </vt:variant>
      <vt:variant>
        <vt:lpwstr>_Toc226524192</vt:lpwstr>
      </vt:variant>
      <vt:variant>
        <vt:i4>1900599</vt:i4>
      </vt:variant>
      <vt:variant>
        <vt:i4>44</vt:i4>
      </vt:variant>
      <vt:variant>
        <vt:i4>0</vt:i4>
      </vt:variant>
      <vt:variant>
        <vt:i4>5</vt:i4>
      </vt:variant>
      <vt:variant>
        <vt:lpwstr/>
      </vt:variant>
      <vt:variant>
        <vt:lpwstr>_Toc226524191</vt:lpwstr>
      </vt:variant>
      <vt:variant>
        <vt:i4>1900599</vt:i4>
      </vt:variant>
      <vt:variant>
        <vt:i4>38</vt:i4>
      </vt:variant>
      <vt:variant>
        <vt:i4>0</vt:i4>
      </vt:variant>
      <vt:variant>
        <vt:i4>5</vt:i4>
      </vt:variant>
      <vt:variant>
        <vt:lpwstr/>
      </vt:variant>
      <vt:variant>
        <vt:lpwstr>_Toc226524190</vt:lpwstr>
      </vt:variant>
      <vt:variant>
        <vt:i4>1835063</vt:i4>
      </vt:variant>
      <vt:variant>
        <vt:i4>32</vt:i4>
      </vt:variant>
      <vt:variant>
        <vt:i4>0</vt:i4>
      </vt:variant>
      <vt:variant>
        <vt:i4>5</vt:i4>
      </vt:variant>
      <vt:variant>
        <vt:lpwstr/>
      </vt:variant>
      <vt:variant>
        <vt:lpwstr>_Toc226524189</vt:lpwstr>
      </vt:variant>
      <vt:variant>
        <vt:i4>1835063</vt:i4>
      </vt:variant>
      <vt:variant>
        <vt:i4>26</vt:i4>
      </vt:variant>
      <vt:variant>
        <vt:i4>0</vt:i4>
      </vt:variant>
      <vt:variant>
        <vt:i4>5</vt:i4>
      </vt:variant>
      <vt:variant>
        <vt:lpwstr/>
      </vt:variant>
      <vt:variant>
        <vt:lpwstr>_Toc226524188</vt:lpwstr>
      </vt:variant>
      <vt:variant>
        <vt:i4>1835063</vt:i4>
      </vt:variant>
      <vt:variant>
        <vt:i4>20</vt:i4>
      </vt:variant>
      <vt:variant>
        <vt:i4>0</vt:i4>
      </vt:variant>
      <vt:variant>
        <vt:i4>5</vt:i4>
      </vt:variant>
      <vt:variant>
        <vt:lpwstr/>
      </vt:variant>
      <vt:variant>
        <vt:lpwstr>_Toc226524187</vt:lpwstr>
      </vt:variant>
      <vt:variant>
        <vt:i4>1835063</vt:i4>
      </vt:variant>
      <vt:variant>
        <vt:i4>14</vt:i4>
      </vt:variant>
      <vt:variant>
        <vt:i4>0</vt:i4>
      </vt:variant>
      <vt:variant>
        <vt:i4>5</vt:i4>
      </vt:variant>
      <vt:variant>
        <vt:lpwstr/>
      </vt:variant>
      <vt:variant>
        <vt:lpwstr>_Toc226524186</vt:lpwstr>
      </vt:variant>
      <vt:variant>
        <vt:i4>1835063</vt:i4>
      </vt:variant>
      <vt:variant>
        <vt:i4>8</vt:i4>
      </vt:variant>
      <vt:variant>
        <vt:i4>0</vt:i4>
      </vt:variant>
      <vt:variant>
        <vt:i4>5</vt:i4>
      </vt:variant>
      <vt:variant>
        <vt:lpwstr/>
      </vt:variant>
      <vt:variant>
        <vt:lpwstr>_Toc226524185</vt:lpwstr>
      </vt:variant>
      <vt:variant>
        <vt:i4>1835063</vt:i4>
      </vt:variant>
      <vt:variant>
        <vt:i4>2</vt:i4>
      </vt:variant>
      <vt:variant>
        <vt:i4>0</vt:i4>
      </vt:variant>
      <vt:variant>
        <vt:i4>5</vt:i4>
      </vt:variant>
      <vt:variant>
        <vt:lpwstr/>
      </vt:variant>
      <vt:variant>
        <vt:lpwstr>_Toc226524184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SRS.dot</dc:title>
  <dc:subject>Specification format template</dc:subject>
  <dc:creator>woodlandk</dc:creator>
  <cp:keywords/>
  <dc:description/>
  <cp:lastModifiedBy>Tenney, Doug</cp:lastModifiedBy>
  <cp:revision>4</cp:revision>
  <cp:lastPrinted>2008-02-14T20:38:00Z</cp:lastPrinted>
  <dcterms:created xsi:type="dcterms:W3CDTF">2021-01-19T21:39:00Z</dcterms:created>
  <dcterms:modified xsi:type="dcterms:W3CDTF">2021-01-19T21:40:00Z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0x010100CCA3E820965E3A4FABABD47E124C8936</vt:lpwstr>
  </property>
</Properties>
</file>